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12" w:rsidRDefault="002D0512" w:rsidP="00BA29CC">
      <w:pPr>
        <w:spacing w:after="0" w:line="360" w:lineRule="auto"/>
        <w:jc w:val="center"/>
        <w:rPr>
          <w:rFonts w:ascii="Book Antiqua" w:eastAsia="Times New Roman" w:hAnsi="Book Antiqua" w:cs="Times New Roman"/>
          <w:b/>
          <w:color w:val="17365D"/>
          <w:sz w:val="40"/>
          <w:szCs w:val="40"/>
          <w:lang w:eastAsia="tr-TR"/>
        </w:rPr>
      </w:pPr>
      <w:bookmarkStart w:id="0" w:name="_GoBack"/>
      <w:bookmarkEnd w:id="0"/>
    </w:p>
    <w:p w:rsidR="002D0512" w:rsidRDefault="002D0512" w:rsidP="00BA29CC">
      <w:pPr>
        <w:spacing w:after="0" w:line="360" w:lineRule="auto"/>
        <w:jc w:val="center"/>
        <w:rPr>
          <w:rFonts w:ascii="Book Antiqua" w:eastAsia="Times New Roman" w:hAnsi="Book Antiqua" w:cs="Times New Roman"/>
          <w:b/>
          <w:color w:val="17365D"/>
          <w:sz w:val="40"/>
          <w:szCs w:val="40"/>
          <w:lang w:eastAsia="tr-TR"/>
        </w:rPr>
      </w:pPr>
    </w:p>
    <w:p w:rsidR="00BA29CC" w:rsidRPr="00DC32A6" w:rsidRDefault="00BA29CC" w:rsidP="00BA29CC">
      <w:pPr>
        <w:spacing w:after="0" w:line="360" w:lineRule="auto"/>
        <w:jc w:val="center"/>
        <w:rPr>
          <w:rFonts w:ascii="Book Antiqua" w:eastAsia="Times New Roman" w:hAnsi="Book Antiqua" w:cs="Times New Roman"/>
          <w:b/>
          <w:color w:val="17365D"/>
          <w:sz w:val="40"/>
          <w:szCs w:val="40"/>
          <w:lang w:eastAsia="tr-TR"/>
        </w:rPr>
      </w:pPr>
      <w:r w:rsidRPr="00DC32A6">
        <w:rPr>
          <w:rFonts w:ascii="Book Antiqua" w:eastAsia="Times New Roman" w:hAnsi="Book Antiqua" w:cs="Times New Roman"/>
          <w:b/>
          <w:noProof/>
          <w:color w:val="C0504D"/>
          <w:sz w:val="40"/>
          <w:szCs w:val="40"/>
          <w:lang w:eastAsia="tr-TR"/>
        </w:rPr>
        <w:drawing>
          <wp:anchor distT="0" distB="0" distL="114300" distR="114300" simplePos="0" relativeHeight="251659264" behindDoc="0" locked="0" layoutInCell="1" allowOverlap="1" wp14:anchorId="60792A06" wp14:editId="234E23AA">
            <wp:simplePos x="0" y="0"/>
            <wp:positionH relativeFrom="column">
              <wp:posOffset>2274570</wp:posOffset>
            </wp:positionH>
            <wp:positionV relativeFrom="paragraph">
              <wp:posOffset>0</wp:posOffset>
            </wp:positionV>
            <wp:extent cx="1704975" cy="1679575"/>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679575"/>
                    </a:xfrm>
                    <a:prstGeom prst="rect">
                      <a:avLst/>
                    </a:prstGeom>
                    <a:noFill/>
                  </pic:spPr>
                </pic:pic>
              </a:graphicData>
            </a:graphic>
          </wp:anchor>
        </w:drawing>
      </w:r>
    </w:p>
    <w:p w:rsidR="00BA29CC" w:rsidRPr="00DC32A6" w:rsidRDefault="00BA29CC" w:rsidP="00BA29CC">
      <w:pPr>
        <w:spacing w:after="0" w:line="360" w:lineRule="auto"/>
        <w:ind w:firstLine="708"/>
        <w:jc w:val="center"/>
        <w:rPr>
          <w:rFonts w:ascii="Book Antiqua" w:eastAsia="Times New Roman" w:hAnsi="Book Antiqua" w:cs="Times New Roman"/>
          <w:b/>
          <w:color w:val="17365D"/>
          <w:sz w:val="40"/>
          <w:szCs w:val="40"/>
          <w:lang w:eastAsia="tr-TR"/>
        </w:rPr>
      </w:pPr>
    </w:p>
    <w:p w:rsidR="00BA29CC" w:rsidRPr="00DC32A6" w:rsidRDefault="00BA29CC" w:rsidP="00BA29CC">
      <w:pPr>
        <w:spacing w:after="0" w:line="360" w:lineRule="auto"/>
        <w:ind w:firstLine="708"/>
        <w:jc w:val="center"/>
        <w:rPr>
          <w:rFonts w:ascii="Book Antiqua" w:eastAsia="Times New Roman" w:hAnsi="Book Antiqua" w:cs="Times New Roman"/>
          <w:b/>
          <w:color w:val="17365D"/>
          <w:sz w:val="40"/>
          <w:szCs w:val="40"/>
          <w:lang w:eastAsia="tr-TR"/>
        </w:rPr>
      </w:pPr>
    </w:p>
    <w:p w:rsidR="00BA29CC" w:rsidRDefault="00BA29CC" w:rsidP="00BA29CC">
      <w:pPr>
        <w:spacing w:after="0" w:line="360" w:lineRule="auto"/>
        <w:ind w:firstLine="708"/>
        <w:jc w:val="center"/>
        <w:rPr>
          <w:rFonts w:ascii="Book Antiqua" w:eastAsia="Times New Roman" w:hAnsi="Book Antiqua" w:cs="Times New Roman"/>
          <w:b/>
          <w:color w:val="17365D"/>
          <w:sz w:val="40"/>
          <w:szCs w:val="40"/>
          <w:lang w:eastAsia="tr-TR"/>
        </w:rPr>
      </w:pPr>
    </w:p>
    <w:p w:rsidR="00BA29CC" w:rsidRPr="00DC32A6" w:rsidRDefault="00BA29CC" w:rsidP="00BA29CC">
      <w:pPr>
        <w:spacing w:after="0" w:line="360" w:lineRule="auto"/>
        <w:ind w:firstLine="708"/>
        <w:jc w:val="center"/>
        <w:rPr>
          <w:rFonts w:ascii="Book Antiqua" w:eastAsia="Times New Roman" w:hAnsi="Book Antiqua" w:cs="Times New Roman"/>
          <w:b/>
          <w:color w:val="17365D"/>
          <w:sz w:val="40"/>
          <w:szCs w:val="40"/>
          <w:lang w:eastAsia="tr-TR"/>
        </w:rPr>
      </w:pPr>
      <w:r>
        <w:rPr>
          <w:rFonts w:ascii="Book Antiqua" w:eastAsia="Times New Roman" w:hAnsi="Book Antiqua" w:cs="Times New Roman"/>
          <w:b/>
          <w:color w:val="17365D"/>
          <w:sz w:val="40"/>
          <w:szCs w:val="40"/>
          <w:lang w:eastAsia="tr-TR"/>
        </w:rPr>
        <w:t>TC</w:t>
      </w:r>
    </w:p>
    <w:p w:rsidR="00BA29CC" w:rsidRDefault="00BA29CC" w:rsidP="00BA29CC">
      <w:pPr>
        <w:spacing w:after="0" w:line="360" w:lineRule="auto"/>
        <w:ind w:firstLine="708"/>
        <w:jc w:val="center"/>
        <w:rPr>
          <w:rFonts w:ascii="Book Antiqua" w:eastAsia="Times New Roman" w:hAnsi="Book Antiqua" w:cs="Times New Roman"/>
          <w:b/>
          <w:color w:val="17365D"/>
          <w:sz w:val="40"/>
          <w:szCs w:val="40"/>
          <w:lang w:eastAsia="tr-TR"/>
        </w:rPr>
      </w:pPr>
      <w:r>
        <w:rPr>
          <w:rFonts w:ascii="Book Antiqua" w:eastAsia="Times New Roman" w:hAnsi="Book Antiqua" w:cs="Times New Roman"/>
          <w:b/>
          <w:color w:val="17365D"/>
          <w:sz w:val="40"/>
          <w:szCs w:val="40"/>
          <w:lang w:eastAsia="tr-TR"/>
        </w:rPr>
        <w:t>EDREMİT KAYMAKAMLIĞI</w:t>
      </w:r>
    </w:p>
    <w:p w:rsidR="00BA29CC" w:rsidRPr="00DC32A6" w:rsidRDefault="00BA29CC" w:rsidP="00BA29CC">
      <w:pPr>
        <w:spacing w:after="0" w:line="360" w:lineRule="auto"/>
        <w:ind w:firstLine="708"/>
        <w:jc w:val="center"/>
        <w:rPr>
          <w:rFonts w:ascii="Book Antiqua" w:eastAsia="Times New Roman" w:hAnsi="Book Antiqua" w:cs="Times New Roman"/>
          <w:b/>
          <w:color w:val="17365D"/>
          <w:sz w:val="40"/>
          <w:szCs w:val="40"/>
          <w:lang w:eastAsia="tr-TR"/>
        </w:rPr>
      </w:pPr>
      <w:r w:rsidRPr="00DC32A6">
        <w:rPr>
          <w:rFonts w:ascii="Book Antiqua" w:eastAsia="Times New Roman" w:hAnsi="Book Antiqua" w:cs="Times New Roman"/>
          <w:b/>
          <w:color w:val="17365D"/>
          <w:sz w:val="40"/>
          <w:szCs w:val="40"/>
          <w:lang w:eastAsia="tr-TR"/>
        </w:rPr>
        <w:t>ŞEHİT MURAT DEMİRCİ A</w:t>
      </w:r>
      <w:r>
        <w:rPr>
          <w:rFonts w:ascii="Book Antiqua" w:eastAsia="Times New Roman" w:hAnsi="Book Antiqua" w:cs="Times New Roman"/>
          <w:b/>
          <w:color w:val="17365D"/>
          <w:sz w:val="40"/>
          <w:szCs w:val="40"/>
          <w:lang w:eastAsia="tr-TR"/>
        </w:rPr>
        <w:t>NADOLU İMAM HATİP LİSESİ</w:t>
      </w:r>
    </w:p>
    <w:p w:rsidR="00BA29CC" w:rsidRDefault="00BA29CC" w:rsidP="00BA29CC">
      <w:pPr>
        <w:spacing w:after="0" w:line="276" w:lineRule="auto"/>
        <w:ind w:firstLine="708"/>
        <w:jc w:val="center"/>
        <w:rPr>
          <w:rFonts w:ascii="Book Antiqua" w:eastAsia="Times New Roman" w:hAnsi="Book Antiqua" w:cs="Times New Roman"/>
          <w:b/>
          <w:color w:val="17365D"/>
          <w:sz w:val="44"/>
          <w:szCs w:val="48"/>
          <w:lang w:eastAsia="tr-TR"/>
        </w:rPr>
      </w:pPr>
    </w:p>
    <w:p w:rsidR="002D0512" w:rsidRPr="00DC32A6" w:rsidRDefault="002D0512" w:rsidP="00BA29CC">
      <w:pPr>
        <w:spacing w:after="0" w:line="276" w:lineRule="auto"/>
        <w:ind w:firstLine="708"/>
        <w:jc w:val="center"/>
        <w:rPr>
          <w:rFonts w:ascii="Book Antiqua" w:eastAsia="Times New Roman" w:hAnsi="Book Antiqua" w:cs="Times New Roman"/>
          <w:b/>
          <w:color w:val="17365D"/>
          <w:sz w:val="44"/>
          <w:szCs w:val="48"/>
          <w:lang w:eastAsia="tr-TR"/>
        </w:rPr>
      </w:pPr>
    </w:p>
    <w:p w:rsidR="00BA29CC" w:rsidRDefault="00BA29CC" w:rsidP="00BA29CC">
      <w:pPr>
        <w:spacing w:after="0" w:line="276" w:lineRule="auto"/>
        <w:ind w:firstLine="708"/>
        <w:jc w:val="center"/>
        <w:rPr>
          <w:rFonts w:ascii="Book Antiqua" w:eastAsia="Times New Roman" w:hAnsi="Book Antiqua" w:cs="Times New Roman"/>
          <w:b/>
          <w:color w:val="17365D"/>
          <w:sz w:val="44"/>
          <w:szCs w:val="48"/>
          <w:lang w:eastAsia="tr-TR"/>
        </w:rPr>
      </w:pPr>
      <w:r w:rsidRPr="00DC32A6">
        <w:rPr>
          <w:rFonts w:ascii="Book Antiqua" w:eastAsia="Times New Roman" w:hAnsi="Book Antiqua" w:cs="Times New Roman"/>
          <w:b/>
          <w:color w:val="17365D"/>
          <w:sz w:val="44"/>
          <w:szCs w:val="48"/>
          <w:lang w:eastAsia="tr-TR"/>
        </w:rPr>
        <w:t>STRATEJİK PLANI</w:t>
      </w:r>
    </w:p>
    <w:p w:rsidR="00BA29CC" w:rsidRDefault="00BA29CC" w:rsidP="00BA29CC">
      <w:pPr>
        <w:spacing w:after="0" w:line="276" w:lineRule="auto"/>
        <w:ind w:firstLine="708"/>
        <w:jc w:val="center"/>
        <w:rPr>
          <w:rFonts w:ascii="Book Antiqua" w:eastAsia="Times New Roman" w:hAnsi="Book Antiqua" w:cs="Times New Roman"/>
          <w:b/>
          <w:color w:val="17365D"/>
          <w:sz w:val="44"/>
          <w:szCs w:val="48"/>
          <w:lang w:eastAsia="tr-TR"/>
        </w:rPr>
      </w:pPr>
    </w:p>
    <w:p w:rsidR="00BA29CC" w:rsidRDefault="00BA29CC" w:rsidP="00BA29CC">
      <w:pPr>
        <w:spacing w:after="0" w:line="276" w:lineRule="auto"/>
        <w:ind w:firstLine="708"/>
        <w:jc w:val="center"/>
        <w:rPr>
          <w:rFonts w:ascii="Book Antiqua" w:eastAsia="Times New Roman" w:hAnsi="Book Antiqua" w:cs="Times New Roman"/>
          <w:b/>
          <w:color w:val="17365D"/>
          <w:sz w:val="44"/>
          <w:szCs w:val="48"/>
          <w:lang w:eastAsia="tr-TR"/>
        </w:rPr>
      </w:pPr>
      <w:r>
        <w:rPr>
          <w:rFonts w:ascii="Book Antiqua" w:eastAsia="Times New Roman" w:hAnsi="Book Antiqua" w:cs="Times New Roman"/>
          <w:b/>
          <w:color w:val="17365D"/>
          <w:sz w:val="44"/>
          <w:szCs w:val="48"/>
          <w:lang w:eastAsia="tr-TR"/>
        </w:rPr>
        <w:t>2024 – 2028</w:t>
      </w:r>
    </w:p>
    <w:p w:rsidR="00952191" w:rsidRDefault="00952191" w:rsidP="00BA29CC">
      <w:pPr>
        <w:spacing w:after="0" w:line="276" w:lineRule="auto"/>
        <w:ind w:firstLine="708"/>
        <w:jc w:val="center"/>
        <w:rPr>
          <w:rFonts w:ascii="Book Antiqua" w:eastAsia="Times New Roman" w:hAnsi="Book Antiqua" w:cs="Times New Roman"/>
          <w:b/>
          <w:color w:val="17365D"/>
          <w:sz w:val="44"/>
          <w:szCs w:val="48"/>
          <w:lang w:eastAsia="tr-TR"/>
        </w:rPr>
      </w:pPr>
    </w:p>
    <w:p w:rsidR="00952191" w:rsidRDefault="00952191" w:rsidP="00BA29CC">
      <w:pPr>
        <w:spacing w:after="0" w:line="276" w:lineRule="auto"/>
        <w:ind w:firstLine="708"/>
        <w:jc w:val="center"/>
        <w:rPr>
          <w:rFonts w:ascii="Book Antiqua" w:eastAsia="Times New Roman" w:hAnsi="Book Antiqua" w:cs="Times New Roman"/>
          <w:b/>
          <w:color w:val="17365D"/>
          <w:sz w:val="44"/>
          <w:szCs w:val="48"/>
          <w:lang w:eastAsia="tr-TR"/>
        </w:rPr>
      </w:pPr>
    </w:p>
    <w:p w:rsidR="00952191" w:rsidRDefault="00952191" w:rsidP="00BA29CC">
      <w:pPr>
        <w:spacing w:after="0" w:line="276" w:lineRule="auto"/>
        <w:ind w:firstLine="708"/>
        <w:jc w:val="center"/>
        <w:rPr>
          <w:rFonts w:ascii="Book Antiqua" w:eastAsia="Times New Roman" w:hAnsi="Book Antiqua" w:cs="Times New Roman"/>
          <w:b/>
          <w:color w:val="17365D"/>
          <w:sz w:val="44"/>
          <w:szCs w:val="48"/>
          <w:lang w:eastAsia="tr-TR"/>
        </w:rPr>
      </w:pPr>
    </w:p>
    <w:p w:rsidR="00952191" w:rsidRDefault="00952191" w:rsidP="00BA29CC">
      <w:pPr>
        <w:spacing w:after="0" w:line="276" w:lineRule="auto"/>
        <w:ind w:firstLine="708"/>
        <w:jc w:val="center"/>
        <w:rPr>
          <w:rFonts w:ascii="Book Antiqua" w:eastAsia="Times New Roman" w:hAnsi="Book Antiqua" w:cs="Times New Roman"/>
          <w:b/>
          <w:color w:val="17365D"/>
          <w:sz w:val="44"/>
          <w:szCs w:val="48"/>
          <w:lang w:eastAsia="tr-TR"/>
        </w:rPr>
      </w:pPr>
    </w:p>
    <w:p w:rsidR="00952191" w:rsidRPr="008556DA" w:rsidRDefault="00952191" w:rsidP="008556DA">
      <w:pPr>
        <w:spacing w:after="0" w:line="276" w:lineRule="auto"/>
        <w:rPr>
          <w:rFonts w:ascii="Book Antiqua" w:eastAsia="Times New Roman" w:hAnsi="Book Antiqua" w:cs="Times New Roman"/>
          <w:b/>
          <w:color w:val="17365D"/>
          <w:sz w:val="20"/>
          <w:szCs w:val="20"/>
          <w:lang w:eastAsia="tr-TR"/>
        </w:rPr>
      </w:pPr>
    </w:p>
    <w:p w:rsidR="008556DA" w:rsidRPr="008556DA" w:rsidRDefault="008556DA" w:rsidP="008556DA">
      <w:pPr>
        <w:spacing w:after="0" w:line="240" w:lineRule="auto"/>
        <w:jc w:val="center"/>
        <w:rPr>
          <w:rFonts w:ascii="Cambria" w:eastAsia="Times New Roman" w:hAnsi="Cambria" w:cs="Monotype Corsiva"/>
          <w:i/>
          <w:iCs/>
          <w:sz w:val="20"/>
          <w:szCs w:val="20"/>
          <w:lang w:eastAsia="tr-TR"/>
        </w:rPr>
      </w:pPr>
      <w:r w:rsidRPr="008556DA">
        <w:rPr>
          <w:rFonts w:ascii="Cambria" w:eastAsia="Times New Roman" w:hAnsi="Cambria" w:cs="Times New Roman"/>
          <w:noProof/>
          <w:color w:val="FF0000"/>
          <w:sz w:val="20"/>
          <w:szCs w:val="20"/>
          <w:lang w:eastAsia="tr-TR"/>
        </w:rPr>
        <w:lastRenderedPageBreak/>
        <w:drawing>
          <wp:anchor distT="0" distB="0" distL="114300" distR="114300" simplePos="0" relativeHeight="251661312" behindDoc="0" locked="0" layoutInCell="1" allowOverlap="1" wp14:anchorId="721AE671" wp14:editId="0D0778B0">
            <wp:simplePos x="0" y="0"/>
            <wp:positionH relativeFrom="margin">
              <wp:align>left</wp:align>
            </wp:positionH>
            <wp:positionV relativeFrom="margin">
              <wp:posOffset>422275</wp:posOffset>
            </wp:positionV>
            <wp:extent cx="5986145" cy="7000875"/>
            <wp:effectExtent l="0" t="0" r="0" b="9525"/>
            <wp:wrapSquare wrapText="bothSides"/>
            <wp:docPr id="78" name="Resim 78"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6145" cy="70008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556DA" w:rsidRDefault="008556DA" w:rsidP="008556DA">
      <w:pPr>
        <w:spacing w:after="0" w:line="240" w:lineRule="auto"/>
        <w:jc w:val="center"/>
        <w:rPr>
          <w:rFonts w:ascii="Cambria" w:eastAsia="Times New Roman" w:hAnsi="Cambria" w:cs="Monotype Corsiva"/>
          <w:i/>
          <w:iCs/>
          <w:sz w:val="36"/>
          <w:szCs w:val="36"/>
          <w:lang w:eastAsia="tr-TR"/>
        </w:rPr>
      </w:pPr>
    </w:p>
    <w:p w:rsidR="008556DA" w:rsidRPr="006676CD" w:rsidRDefault="008556DA" w:rsidP="008556DA">
      <w:pPr>
        <w:spacing w:after="0" w:line="240" w:lineRule="auto"/>
        <w:jc w:val="center"/>
        <w:rPr>
          <w:rFonts w:ascii="Cambria" w:eastAsia="Times New Roman" w:hAnsi="Cambria" w:cs="Monotype Corsiva"/>
          <w:i/>
          <w:iCs/>
          <w:sz w:val="36"/>
          <w:szCs w:val="36"/>
          <w:lang w:eastAsia="tr-TR"/>
        </w:rPr>
      </w:pPr>
      <w:r w:rsidRPr="006676CD">
        <w:rPr>
          <w:rFonts w:ascii="Cambria" w:eastAsia="Times New Roman" w:hAnsi="Cambria" w:cs="Monotype Corsiva"/>
          <w:i/>
          <w:iCs/>
          <w:sz w:val="36"/>
          <w:szCs w:val="36"/>
          <w:lang w:eastAsia="tr-TR"/>
        </w:rPr>
        <w:t>“Çalışmadan, yorulmadan, üretmeden, rahat yaşamak isteyen toplumlar, önce haysiyetlerini, sonra hürriyetlerini ve daha sonrada istiklal ve istikballerini kaybederler”.</w:t>
      </w:r>
    </w:p>
    <w:p w:rsidR="008556DA" w:rsidRPr="006676CD" w:rsidRDefault="008556DA" w:rsidP="008556DA">
      <w:pPr>
        <w:spacing w:after="0" w:line="240" w:lineRule="auto"/>
        <w:jc w:val="center"/>
        <w:rPr>
          <w:rFonts w:ascii="Cambria" w:eastAsia="Times New Roman" w:hAnsi="Cambria" w:cs="Times New Roman"/>
          <w:b/>
          <w:sz w:val="36"/>
          <w:szCs w:val="36"/>
          <w:lang w:eastAsia="tr-TR"/>
        </w:rPr>
      </w:pPr>
      <w:r w:rsidRPr="006676CD">
        <w:rPr>
          <w:rFonts w:ascii="Cambria" w:eastAsia="Times New Roman" w:hAnsi="Cambria" w:cs="Monotype Corsiva"/>
          <w:b/>
          <w:i/>
          <w:iCs/>
          <w:sz w:val="36"/>
          <w:szCs w:val="36"/>
          <w:lang w:eastAsia="tr-TR"/>
        </w:rPr>
        <w:t>Mustafa Kemal ATATÜRK</w:t>
      </w:r>
    </w:p>
    <w:p w:rsidR="003D72E8" w:rsidRDefault="003D72E8" w:rsidP="003D72E8">
      <w:pPr>
        <w:spacing w:after="0" w:line="276" w:lineRule="auto"/>
        <w:jc w:val="both"/>
        <w:rPr>
          <w:rFonts w:eastAsia="Times New Roman" w:cstheme="minorHAnsi"/>
          <w:b/>
          <w:color w:val="17365D"/>
          <w:sz w:val="36"/>
          <w:szCs w:val="36"/>
          <w:lang w:eastAsia="tr-TR"/>
        </w:rPr>
      </w:pPr>
    </w:p>
    <w:p w:rsidR="003D72E8" w:rsidRDefault="003D72E8" w:rsidP="003D72E8">
      <w:pPr>
        <w:spacing w:after="0" w:line="276" w:lineRule="auto"/>
        <w:jc w:val="both"/>
        <w:rPr>
          <w:rFonts w:eastAsia="Times New Roman" w:cstheme="minorHAnsi"/>
          <w:b/>
          <w:color w:val="17365D"/>
          <w:sz w:val="36"/>
          <w:szCs w:val="36"/>
          <w:lang w:eastAsia="tr-TR"/>
        </w:rPr>
      </w:pPr>
    </w:p>
    <w:p w:rsidR="003D72E8" w:rsidRDefault="003D72E8" w:rsidP="003D72E8">
      <w:pPr>
        <w:spacing w:after="0" w:line="276" w:lineRule="auto"/>
        <w:jc w:val="both"/>
        <w:rPr>
          <w:rFonts w:eastAsia="Times New Roman" w:cstheme="minorHAnsi"/>
          <w:b/>
          <w:color w:val="17365D"/>
          <w:sz w:val="36"/>
          <w:szCs w:val="36"/>
          <w:lang w:eastAsia="tr-TR"/>
        </w:rPr>
      </w:pPr>
    </w:p>
    <w:p w:rsidR="003D72E8" w:rsidRDefault="003D72E8" w:rsidP="003D72E8">
      <w:pPr>
        <w:spacing w:after="0" w:line="276" w:lineRule="auto"/>
        <w:jc w:val="both"/>
        <w:rPr>
          <w:rFonts w:eastAsia="Times New Roman" w:cstheme="minorHAnsi"/>
          <w:b/>
          <w:color w:val="17365D"/>
          <w:sz w:val="36"/>
          <w:szCs w:val="36"/>
          <w:lang w:eastAsia="tr-TR"/>
        </w:rPr>
      </w:pPr>
    </w:p>
    <w:p w:rsidR="003D72E8" w:rsidRDefault="003D72E8" w:rsidP="003D72E8">
      <w:pPr>
        <w:spacing w:after="0" w:line="276" w:lineRule="auto"/>
        <w:jc w:val="both"/>
        <w:rPr>
          <w:rFonts w:eastAsia="Times New Roman" w:cstheme="minorHAnsi"/>
          <w:b/>
          <w:color w:val="17365D"/>
          <w:sz w:val="36"/>
          <w:szCs w:val="36"/>
          <w:lang w:eastAsia="tr-TR"/>
        </w:rPr>
      </w:pPr>
    </w:p>
    <w:p w:rsidR="003D72E8" w:rsidRDefault="003D72E8" w:rsidP="003D72E8">
      <w:pPr>
        <w:spacing w:after="0" w:line="276" w:lineRule="auto"/>
        <w:jc w:val="both"/>
        <w:rPr>
          <w:rFonts w:eastAsia="Times New Roman" w:cstheme="minorHAnsi"/>
          <w:b/>
          <w:color w:val="17365D"/>
          <w:sz w:val="36"/>
          <w:szCs w:val="36"/>
          <w:lang w:eastAsia="tr-TR"/>
        </w:rPr>
      </w:pPr>
    </w:p>
    <w:p w:rsidR="003D72E8" w:rsidRDefault="003D72E8" w:rsidP="003D72E8">
      <w:pPr>
        <w:spacing w:after="0" w:line="276" w:lineRule="auto"/>
        <w:jc w:val="both"/>
        <w:rPr>
          <w:rFonts w:eastAsia="Times New Roman" w:cstheme="minorHAnsi"/>
          <w:b/>
          <w:color w:val="17365D"/>
          <w:sz w:val="36"/>
          <w:szCs w:val="36"/>
          <w:lang w:eastAsia="tr-TR"/>
        </w:rPr>
      </w:pPr>
    </w:p>
    <w:p w:rsidR="003D72E8" w:rsidRPr="002D0512" w:rsidRDefault="003D72E8" w:rsidP="003D72E8">
      <w:pPr>
        <w:spacing w:after="0" w:line="276" w:lineRule="auto"/>
        <w:jc w:val="both"/>
        <w:rPr>
          <w:rFonts w:eastAsia="Times New Roman" w:cstheme="minorHAnsi"/>
          <w:b/>
          <w:color w:val="17365D"/>
          <w:sz w:val="36"/>
          <w:szCs w:val="36"/>
          <w:lang w:eastAsia="tr-TR"/>
        </w:rPr>
      </w:pPr>
      <w:r w:rsidRPr="002D0512">
        <w:rPr>
          <w:rFonts w:eastAsia="Times New Roman" w:cstheme="minorHAnsi"/>
          <w:b/>
          <w:color w:val="17365D"/>
          <w:sz w:val="36"/>
          <w:szCs w:val="36"/>
          <w:lang w:eastAsia="tr-TR"/>
        </w:rPr>
        <w:t>Okul/Kurum Bilgileri</w:t>
      </w:r>
    </w:p>
    <w:p w:rsidR="003D72E8" w:rsidRPr="00DC32A6" w:rsidRDefault="003D72E8" w:rsidP="003D72E8">
      <w:pPr>
        <w:spacing w:before="240" w:after="0" w:line="360" w:lineRule="auto"/>
        <w:ind w:firstLine="708"/>
        <w:jc w:val="center"/>
        <w:rPr>
          <w:rFonts w:ascii="Book Antiqua" w:eastAsia="Times New Roman" w:hAnsi="Book Antiqua" w:cs="Times New Roman"/>
          <w:b/>
          <w:color w:val="17365D"/>
          <w:sz w:val="26"/>
          <w:szCs w:val="26"/>
          <w:shd w:val="clear" w:color="auto" w:fill="EEECE1"/>
          <w:lang w:eastAsia="tr-TR"/>
        </w:rPr>
      </w:pPr>
    </w:p>
    <w:tbl>
      <w:tblPr>
        <w:tblStyle w:val="TableNormal"/>
        <w:tblW w:w="10061" w:type="dxa"/>
        <w:tblInd w:w="-15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3D72E8" w:rsidTr="003D72E8">
        <w:trPr>
          <w:trHeight w:val="563"/>
        </w:trPr>
        <w:tc>
          <w:tcPr>
            <w:tcW w:w="4384" w:type="dxa"/>
            <w:gridSpan w:val="2"/>
            <w:tcBorders>
              <w:left w:val="single" w:sz="8" w:space="0" w:color="000000"/>
            </w:tcBorders>
            <w:vAlign w:val="center"/>
          </w:tcPr>
          <w:p w:rsidR="003D72E8" w:rsidRDefault="003D72E8" w:rsidP="003D72E8">
            <w:pPr>
              <w:pStyle w:val="TableParagraph"/>
              <w:spacing w:before="2" w:line="281" w:lineRule="exact"/>
              <w:ind w:left="69"/>
              <w:rPr>
                <w:b/>
                <w:sz w:val="24"/>
              </w:rPr>
            </w:pPr>
            <w:r>
              <w:rPr>
                <w:b/>
                <w:sz w:val="24"/>
              </w:rPr>
              <w:t>İli:  VAN</w:t>
            </w:r>
          </w:p>
        </w:tc>
        <w:tc>
          <w:tcPr>
            <w:tcW w:w="5677" w:type="dxa"/>
            <w:gridSpan w:val="2"/>
            <w:tcBorders>
              <w:right w:val="single" w:sz="8" w:space="0" w:color="000000"/>
            </w:tcBorders>
          </w:tcPr>
          <w:p w:rsidR="003D72E8" w:rsidRDefault="003D72E8" w:rsidP="003D72E8">
            <w:pPr>
              <w:pStyle w:val="TableParagraph"/>
              <w:spacing w:before="141"/>
              <w:ind w:left="70"/>
              <w:rPr>
                <w:sz w:val="24"/>
              </w:rPr>
            </w:pPr>
            <w:r>
              <w:rPr>
                <w:b/>
                <w:sz w:val="24"/>
              </w:rPr>
              <w:t>İlçesi:</w:t>
            </w:r>
            <w:r>
              <w:rPr>
                <w:b/>
                <w:spacing w:val="-8"/>
                <w:sz w:val="24"/>
              </w:rPr>
              <w:t xml:space="preserve"> </w:t>
            </w:r>
            <w:r>
              <w:rPr>
                <w:sz w:val="24"/>
              </w:rPr>
              <w:t>EDREMİT</w:t>
            </w:r>
          </w:p>
        </w:tc>
      </w:tr>
      <w:tr w:rsidR="003D72E8" w:rsidTr="003D72E8">
        <w:trPr>
          <w:trHeight w:val="1017"/>
        </w:trPr>
        <w:tc>
          <w:tcPr>
            <w:tcW w:w="1202" w:type="dxa"/>
            <w:tcBorders>
              <w:left w:val="single" w:sz="8" w:space="0" w:color="000000"/>
              <w:right w:val="single" w:sz="8" w:space="0" w:color="000000"/>
            </w:tcBorders>
            <w:vAlign w:val="center"/>
          </w:tcPr>
          <w:p w:rsidR="003D72E8" w:rsidRDefault="003D72E8" w:rsidP="003D72E8">
            <w:pPr>
              <w:pStyle w:val="TableParagraph"/>
              <w:spacing w:before="116"/>
              <w:ind w:left="69"/>
              <w:rPr>
                <w:b/>
                <w:sz w:val="20"/>
              </w:rPr>
            </w:pPr>
            <w:r>
              <w:rPr>
                <w:b/>
                <w:sz w:val="20"/>
              </w:rPr>
              <w:t>Adres:</w:t>
            </w:r>
          </w:p>
        </w:tc>
        <w:tc>
          <w:tcPr>
            <w:tcW w:w="3182" w:type="dxa"/>
            <w:tcBorders>
              <w:left w:val="single" w:sz="8" w:space="0" w:color="000000"/>
            </w:tcBorders>
            <w:vAlign w:val="center"/>
          </w:tcPr>
          <w:p w:rsidR="003D72E8" w:rsidRDefault="003D72E8" w:rsidP="003D72E8">
            <w:pPr>
              <w:pStyle w:val="TableParagraph"/>
              <w:spacing w:before="116"/>
              <w:ind w:left="69"/>
              <w:rPr>
                <w:sz w:val="20"/>
              </w:rPr>
            </w:pPr>
            <w:r>
              <w:rPr>
                <w:sz w:val="20"/>
              </w:rPr>
              <w:t>Eminpaşa Mah. Galericiler Küme Evler Sok. No: 64</w:t>
            </w:r>
          </w:p>
        </w:tc>
        <w:tc>
          <w:tcPr>
            <w:tcW w:w="1756" w:type="dxa"/>
            <w:tcBorders>
              <w:right w:val="single" w:sz="8" w:space="0" w:color="000000"/>
            </w:tcBorders>
            <w:vAlign w:val="center"/>
          </w:tcPr>
          <w:p w:rsidR="003D72E8" w:rsidRDefault="003D72E8" w:rsidP="003D72E8">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vAlign w:val="center"/>
          </w:tcPr>
          <w:p w:rsidR="003D72E8" w:rsidRDefault="009F01F8" w:rsidP="003D72E8">
            <w:pPr>
              <w:pStyle w:val="TableParagraph"/>
              <w:rPr>
                <w:rFonts w:ascii="Times New Roman"/>
              </w:rPr>
            </w:pPr>
            <w:hyperlink r:id="rId10" w:history="1">
              <w:r w:rsidR="003D72E8" w:rsidRPr="00034BCF">
                <w:rPr>
                  <w:rStyle w:val="Kpr"/>
                  <w:rFonts w:ascii="Times New Roman"/>
                </w:rPr>
                <w:t>https://sehitmuratdemirciaihl.meb.k12.tr/tema/harita.php</w:t>
              </w:r>
            </w:hyperlink>
            <w:r w:rsidR="003D72E8">
              <w:rPr>
                <w:rFonts w:ascii="Times New Roman"/>
              </w:rPr>
              <w:t xml:space="preserve"> </w:t>
            </w:r>
          </w:p>
        </w:tc>
      </w:tr>
      <w:tr w:rsidR="003D72E8" w:rsidTr="003D72E8">
        <w:trPr>
          <w:trHeight w:val="731"/>
        </w:trPr>
        <w:tc>
          <w:tcPr>
            <w:tcW w:w="1202" w:type="dxa"/>
            <w:tcBorders>
              <w:left w:val="single" w:sz="8" w:space="0" w:color="000000"/>
              <w:right w:val="single" w:sz="8" w:space="0" w:color="000000"/>
            </w:tcBorders>
            <w:vAlign w:val="center"/>
          </w:tcPr>
          <w:p w:rsidR="003D72E8" w:rsidRDefault="003D72E8" w:rsidP="003D72E8">
            <w:pPr>
              <w:pStyle w:val="TableParagraph"/>
              <w:spacing w:line="231" w:lineRule="exact"/>
              <w:ind w:left="69"/>
              <w:rPr>
                <w:b/>
                <w:sz w:val="20"/>
              </w:rPr>
            </w:pPr>
            <w:r>
              <w:rPr>
                <w:b/>
                <w:sz w:val="20"/>
              </w:rPr>
              <w:t>Telefon</w:t>
            </w:r>
          </w:p>
          <w:p w:rsidR="003D72E8" w:rsidRDefault="003D72E8" w:rsidP="003D72E8">
            <w:pPr>
              <w:pStyle w:val="TableParagraph"/>
              <w:spacing w:line="215" w:lineRule="exact"/>
              <w:ind w:left="69"/>
              <w:rPr>
                <w:b/>
                <w:sz w:val="20"/>
              </w:rPr>
            </w:pPr>
            <w:r>
              <w:rPr>
                <w:b/>
                <w:sz w:val="20"/>
              </w:rPr>
              <w:t>Numarası:</w:t>
            </w:r>
          </w:p>
        </w:tc>
        <w:tc>
          <w:tcPr>
            <w:tcW w:w="3182" w:type="dxa"/>
            <w:tcBorders>
              <w:left w:val="single" w:sz="8" w:space="0" w:color="000000"/>
            </w:tcBorders>
            <w:vAlign w:val="center"/>
          </w:tcPr>
          <w:p w:rsidR="003D72E8" w:rsidRDefault="003D72E8" w:rsidP="003D72E8">
            <w:pPr>
              <w:pStyle w:val="TableParagraph"/>
              <w:spacing w:before="114"/>
              <w:ind w:left="69"/>
              <w:rPr>
                <w:sz w:val="20"/>
              </w:rPr>
            </w:pPr>
            <w:r>
              <w:rPr>
                <w:sz w:val="20"/>
              </w:rPr>
              <w:t>432 217 33 07</w:t>
            </w:r>
          </w:p>
        </w:tc>
        <w:tc>
          <w:tcPr>
            <w:tcW w:w="1756" w:type="dxa"/>
            <w:tcBorders>
              <w:right w:val="single" w:sz="8" w:space="0" w:color="000000"/>
            </w:tcBorders>
            <w:vAlign w:val="center"/>
          </w:tcPr>
          <w:p w:rsidR="003D72E8" w:rsidRDefault="003D72E8" w:rsidP="003D72E8">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vAlign w:val="center"/>
          </w:tcPr>
          <w:p w:rsidR="003D72E8" w:rsidRDefault="003D72E8" w:rsidP="003D72E8">
            <w:pPr>
              <w:pStyle w:val="TableParagraph"/>
              <w:rPr>
                <w:rFonts w:ascii="Times New Roman"/>
              </w:rPr>
            </w:pPr>
            <w:r>
              <w:rPr>
                <w:rFonts w:ascii="Times New Roman"/>
              </w:rPr>
              <w:t xml:space="preserve"> -----------------</w:t>
            </w:r>
          </w:p>
        </w:tc>
      </w:tr>
      <w:tr w:rsidR="003D72E8" w:rsidTr="003D72E8">
        <w:trPr>
          <w:trHeight w:val="1093"/>
        </w:trPr>
        <w:tc>
          <w:tcPr>
            <w:tcW w:w="1202" w:type="dxa"/>
            <w:tcBorders>
              <w:left w:val="single" w:sz="8" w:space="0" w:color="000000"/>
              <w:right w:val="single" w:sz="8" w:space="0" w:color="000000"/>
            </w:tcBorders>
            <w:vAlign w:val="center"/>
          </w:tcPr>
          <w:p w:rsidR="003D72E8" w:rsidRDefault="003D72E8" w:rsidP="003D72E8">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vAlign w:val="center"/>
          </w:tcPr>
          <w:p w:rsidR="00086F97" w:rsidRDefault="00086F97" w:rsidP="00086F97">
            <w:pPr>
              <w:pStyle w:val="TableParagraph"/>
              <w:spacing w:before="116"/>
              <w:ind w:left="69"/>
              <w:rPr>
                <w:sz w:val="20"/>
              </w:rPr>
            </w:pPr>
            <w:r>
              <w:rPr>
                <w:rFonts w:cstheme="minorHAnsi"/>
                <w:iCs/>
                <w:sz w:val="24"/>
                <w:szCs w:val="24"/>
              </w:rPr>
              <w:t>762231</w:t>
            </w:r>
            <w:r w:rsidRPr="003D72E8">
              <w:rPr>
                <w:rFonts w:cstheme="minorHAnsi"/>
                <w:iCs/>
                <w:sz w:val="24"/>
                <w:szCs w:val="24"/>
              </w:rPr>
              <w:t>@meb.k12.tr</w:t>
            </w:r>
            <w:r>
              <w:rPr>
                <w:sz w:val="20"/>
              </w:rPr>
              <w:t xml:space="preserve"> </w:t>
            </w:r>
          </w:p>
          <w:p w:rsidR="00086F97" w:rsidRDefault="009F01F8" w:rsidP="00086F97">
            <w:pPr>
              <w:pStyle w:val="TableParagraph"/>
              <w:spacing w:before="116"/>
              <w:ind w:left="69"/>
              <w:rPr>
                <w:sz w:val="20"/>
              </w:rPr>
            </w:pPr>
            <w:hyperlink r:id="rId11" w:history="1">
              <w:r w:rsidR="00086F97" w:rsidRPr="00C139E4">
                <w:rPr>
                  <w:rStyle w:val="Kpr"/>
                  <w:sz w:val="20"/>
                </w:rPr>
                <w:t>sehitmuratdemirciaihl@gmail.com</w:t>
              </w:r>
            </w:hyperlink>
          </w:p>
        </w:tc>
        <w:tc>
          <w:tcPr>
            <w:tcW w:w="1756" w:type="dxa"/>
            <w:tcBorders>
              <w:bottom w:val="single" w:sz="4" w:space="0" w:color="000000"/>
              <w:right w:val="single" w:sz="8" w:space="0" w:color="000000"/>
            </w:tcBorders>
            <w:vAlign w:val="center"/>
          </w:tcPr>
          <w:p w:rsidR="003D72E8" w:rsidRDefault="003D72E8" w:rsidP="003D72E8">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vAlign w:val="center"/>
          </w:tcPr>
          <w:p w:rsidR="003D72E8" w:rsidRDefault="003D72E8" w:rsidP="003D72E8">
            <w:pPr>
              <w:pStyle w:val="TableParagraph"/>
              <w:spacing w:before="116"/>
              <w:ind w:left="70"/>
              <w:rPr>
                <w:sz w:val="20"/>
              </w:rPr>
            </w:pPr>
            <w:r w:rsidRPr="00BA29CC">
              <w:rPr>
                <w:sz w:val="20"/>
              </w:rPr>
              <w:t>https://sehitmuratdemirciaihl.meb.k12.tr/tema/index.php</w:t>
            </w:r>
          </w:p>
        </w:tc>
      </w:tr>
      <w:tr w:rsidR="003D72E8" w:rsidTr="003D72E8">
        <w:trPr>
          <w:trHeight w:val="850"/>
        </w:trPr>
        <w:tc>
          <w:tcPr>
            <w:tcW w:w="1202" w:type="dxa"/>
            <w:tcBorders>
              <w:left w:val="single" w:sz="8" w:space="0" w:color="000000"/>
              <w:right w:val="single" w:sz="8" w:space="0" w:color="000000"/>
            </w:tcBorders>
            <w:vAlign w:val="center"/>
          </w:tcPr>
          <w:p w:rsidR="003D72E8" w:rsidRDefault="003D72E8" w:rsidP="003D72E8">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vAlign w:val="center"/>
          </w:tcPr>
          <w:p w:rsidR="003D72E8" w:rsidRDefault="003D72E8" w:rsidP="003D72E8">
            <w:pPr>
              <w:pStyle w:val="TableParagraph"/>
              <w:rPr>
                <w:rFonts w:ascii="Times New Roman"/>
              </w:rPr>
            </w:pPr>
            <w:r>
              <w:rPr>
                <w:rFonts w:ascii="Times New Roman"/>
              </w:rPr>
              <w:t>762231</w:t>
            </w:r>
          </w:p>
        </w:tc>
        <w:tc>
          <w:tcPr>
            <w:tcW w:w="1756" w:type="dxa"/>
            <w:tcBorders>
              <w:top w:val="single" w:sz="4" w:space="0" w:color="000000"/>
              <w:left w:val="single" w:sz="4" w:space="0" w:color="000000"/>
              <w:bottom w:val="single" w:sz="4" w:space="0" w:color="000000"/>
              <w:right w:val="single" w:sz="4" w:space="0" w:color="000000"/>
            </w:tcBorders>
            <w:vAlign w:val="center"/>
          </w:tcPr>
          <w:p w:rsidR="003D72E8" w:rsidRDefault="003D72E8" w:rsidP="003D72E8">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vAlign w:val="center"/>
          </w:tcPr>
          <w:p w:rsidR="003D72E8" w:rsidRDefault="003D72E8" w:rsidP="003D72E8">
            <w:pPr>
              <w:pStyle w:val="TableParagraph"/>
              <w:spacing w:before="181"/>
              <w:rPr>
                <w:sz w:val="20"/>
              </w:rPr>
            </w:pPr>
            <w:r>
              <w:rPr>
                <w:sz w:val="20"/>
              </w:rPr>
              <w:t>Tam</w:t>
            </w:r>
            <w:r>
              <w:rPr>
                <w:spacing w:val="-5"/>
                <w:sz w:val="20"/>
              </w:rPr>
              <w:t xml:space="preserve"> </w:t>
            </w:r>
            <w:r>
              <w:rPr>
                <w:sz w:val="20"/>
              </w:rPr>
              <w:t>Gün</w:t>
            </w:r>
          </w:p>
        </w:tc>
      </w:tr>
    </w:tbl>
    <w:p w:rsidR="003D72E8" w:rsidRDefault="003D72E8" w:rsidP="00BA29CC">
      <w:pPr>
        <w:spacing w:after="0" w:line="276" w:lineRule="auto"/>
        <w:ind w:firstLine="708"/>
        <w:jc w:val="center"/>
        <w:rPr>
          <w:rFonts w:ascii="Book Antiqua" w:eastAsia="Times New Roman" w:hAnsi="Book Antiqua" w:cs="Times New Roman"/>
          <w:b/>
          <w:color w:val="17365D"/>
          <w:sz w:val="44"/>
          <w:szCs w:val="48"/>
          <w:lang w:eastAsia="tr-TR"/>
        </w:rPr>
      </w:pPr>
    </w:p>
    <w:p w:rsidR="00952191" w:rsidRDefault="00952191" w:rsidP="00952191">
      <w:pPr>
        <w:spacing w:after="0" w:line="276" w:lineRule="auto"/>
        <w:rPr>
          <w:rFonts w:ascii="Book Antiqua" w:eastAsia="Times New Roman" w:hAnsi="Book Antiqua" w:cs="Times New Roman"/>
          <w:b/>
          <w:color w:val="17365D"/>
          <w:sz w:val="44"/>
          <w:szCs w:val="48"/>
          <w:lang w:eastAsia="tr-TR"/>
        </w:rPr>
      </w:pPr>
    </w:p>
    <w:p w:rsidR="003D72E8" w:rsidRDefault="003D72E8" w:rsidP="00952191">
      <w:pPr>
        <w:spacing w:after="0" w:line="276" w:lineRule="auto"/>
        <w:rPr>
          <w:rFonts w:ascii="Book Antiqua" w:eastAsia="Times New Roman" w:hAnsi="Book Antiqua" w:cs="Times New Roman"/>
          <w:b/>
          <w:color w:val="17365D"/>
          <w:sz w:val="44"/>
          <w:szCs w:val="48"/>
          <w:lang w:eastAsia="tr-TR"/>
        </w:rPr>
      </w:pPr>
    </w:p>
    <w:p w:rsidR="003D72E8" w:rsidRDefault="003D72E8" w:rsidP="00952191">
      <w:pPr>
        <w:spacing w:after="0" w:line="276" w:lineRule="auto"/>
        <w:rPr>
          <w:rFonts w:ascii="Book Antiqua" w:eastAsia="Times New Roman" w:hAnsi="Book Antiqua" w:cs="Times New Roman"/>
          <w:b/>
          <w:color w:val="17365D"/>
          <w:sz w:val="44"/>
          <w:szCs w:val="48"/>
          <w:lang w:eastAsia="tr-TR"/>
        </w:rPr>
      </w:pPr>
    </w:p>
    <w:p w:rsidR="00952191" w:rsidRDefault="00952191" w:rsidP="00952191">
      <w:pPr>
        <w:spacing w:after="0" w:line="276" w:lineRule="auto"/>
        <w:ind w:hanging="142"/>
        <w:jc w:val="center"/>
        <w:rPr>
          <w:rFonts w:ascii="Book Antiqua" w:eastAsia="Times New Roman" w:hAnsi="Book Antiqua" w:cs="Times New Roman"/>
          <w:b/>
          <w:color w:val="17365D"/>
          <w:sz w:val="44"/>
          <w:szCs w:val="48"/>
          <w:lang w:eastAsia="tr-TR"/>
        </w:rPr>
      </w:pPr>
      <w:r>
        <w:rPr>
          <w:noProof/>
          <w:lang w:eastAsia="tr-TR"/>
        </w:rPr>
        <w:lastRenderedPageBreak/>
        <w:drawing>
          <wp:inline distT="0" distB="0" distL="0" distR="0" wp14:anchorId="7785F992" wp14:editId="69C458C9">
            <wp:extent cx="5091593" cy="3228340"/>
            <wp:effectExtent l="0" t="0" r="0" b="0"/>
            <wp:docPr id="3" name="Resim 3" descr="Şevket MEYDA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Şevket MEYDAN - Okul Müdür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6120" cy="3243891"/>
                    </a:xfrm>
                    <a:prstGeom prst="rect">
                      <a:avLst/>
                    </a:prstGeom>
                    <a:noFill/>
                    <a:ln>
                      <a:noFill/>
                    </a:ln>
                  </pic:spPr>
                </pic:pic>
              </a:graphicData>
            </a:graphic>
          </wp:inline>
        </w:drawing>
      </w:r>
    </w:p>
    <w:p w:rsidR="00952191" w:rsidRDefault="00952191" w:rsidP="00BA29CC">
      <w:pPr>
        <w:spacing w:after="0" w:line="276" w:lineRule="auto"/>
        <w:ind w:firstLine="708"/>
        <w:jc w:val="center"/>
        <w:rPr>
          <w:rFonts w:ascii="Book Antiqua" w:eastAsia="Times New Roman" w:hAnsi="Book Antiqua" w:cs="Times New Roman"/>
          <w:b/>
          <w:color w:val="17365D"/>
          <w:sz w:val="44"/>
          <w:szCs w:val="48"/>
          <w:lang w:eastAsia="tr-TR"/>
        </w:rPr>
      </w:pPr>
    </w:p>
    <w:p w:rsidR="00952191" w:rsidRPr="00DF3578" w:rsidRDefault="00952191" w:rsidP="00952191">
      <w:pPr>
        <w:tabs>
          <w:tab w:val="left" w:pos="3148"/>
        </w:tabs>
        <w:spacing w:after="0" w:line="240" w:lineRule="auto"/>
        <w:rPr>
          <w:rFonts w:ascii="Cambria" w:eastAsia="TimesNewRoman" w:hAnsi="Cambria" w:cstheme="minorHAnsi"/>
          <w:b/>
          <w:sz w:val="36"/>
          <w:szCs w:val="36"/>
          <w:lang w:eastAsia="tr-TR"/>
        </w:rPr>
      </w:pPr>
      <w:r w:rsidRPr="00DF3578">
        <w:rPr>
          <w:rFonts w:ascii="Cambria" w:eastAsia="TimesNewRoman" w:hAnsi="Cambria" w:cstheme="minorHAnsi"/>
          <w:b/>
          <w:sz w:val="36"/>
          <w:szCs w:val="36"/>
          <w:lang w:eastAsia="tr-TR"/>
        </w:rPr>
        <w:t>SUNUŞ</w:t>
      </w:r>
    </w:p>
    <w:p w:rsidR="00952191" w:rsidRPr="006676CD" w:rsidRDefault="00386AEA" w:rsidP="00952191">
      <w:pPr>
        <w:adjustRightInd w:val="0"/>
        <w:spacing w:after="0" w:line="240" w:lineRule="auto"/>
        <w:ind w:firstLine="708"/>
        <w:jc w:val="both"/>
        <w:rPr>
          <w:rFonts w:ascii="Cambria" w:eastAsia="TimesNewRoman" w:hAnsi="Cambria" w:cstheme="minorHAnsi"/>
          <w:sz w:val="24"/>
          <w:szCs w:val="24"/>
          <w:lang w:eastAsia="tr-TR"/>
        </w:rPr>
      </w:pPr>
      <w:r>
        <w:rPr>
          <w:rFonts w:ascii="Cambria" w:eastAsia="TimesNewRoman" w:hAnsi="Cambria" w:cstheme="minorHAnsi"/>
          <w:sz w:val="24"/>
          <w:szCs w:val="24"/>
          <w:lang w:eastAsia="tr-TR"/>
        </w:rPr>
        <w:t>Türkiye Yüzyılında</w:t>
      </w:r>
      <w:r w:rsidR="00952191" w:rsidRPr="006676CD">
        <w:rPr>
          <w:rFonts w:ascii="Cambria" w:eastAsia="TimesNewRoman" w:hAnsi="Cambria" w:cstheme="minorHAnsi"/>
          <w:sz w:val="24"/>
          <w:szCs w:val="24"/>
          <w:lang w:eastAsia="tr-TR"/>
        </w:rPr>
        <w:t>, ülkemizin büyüme ve gelişme hedeflerine en önemli desteği verecek faktör eğitimdir. Çünkü eğitim, her insanın yaşamında, her toplumun, her ülkenin geleceğinin garanti altına alınmasında en etkin yoldur.</w:t>
      </w:r>
    </w:p>
    <w:p w:rsidR="00952191" w:rsidRPr="006676CD" w:rsidRDefault="00952191" w:rsidP="00952191">
      <w:pPr>
        <w:adjustRightInd w:val="0"/>
        <w:spacing w:after="0" w:line="240" w:lineRule="auto"/>
        <w:jc w:val="both"/>
        <w:rPr>
          <w:rFonts w:ascii="Cambria" w:eastAsia="TimesNewRoman" w:hAnsi="Cambria" w:cstheme="minorHAnsi"/>
          <w:sz w:val="24"/>
          <w:szCs w:val="24"/>
          <w:lang w:eastAsia="tr-TR"/>
        </w:rPr>
      </w:pPr>
      <w:r w:rsidRPr="006676CD">
        <w:rPr>
          <w:rFonts w:ascii="Cambria" w:eastAsia="TimesNewRoman" w:hAnsi="Cambria" w:cstheme="minorHAnsi"/>
          <w:sz w:val="24"/>
          <w:szCs w:val="24"/>
          <w:lang w:eastAsia="tr-TR"/>
        </w:rPr>
        <w:t xml:space="preserve">    </w:t>
      </w:r>
      <w:r w:rsidRPr="006676CD">
        <w:rPr>
          <w:rFonts w:ascii="Cambria" w:eastAsia="TimesNewRoman" w:hAnsi="Cambria" w:cstheme="minorHAnsi"/>
          <w:sz w:val="24"/>
          <w:szCs w:val="24"/>
          <w:lang w:eastAsia="tr-TR"/>
        </w:rPr>
        <w:tab/>
        <w:t xml:space="preserve"> Gelişen ve sürekliliği izlenebilen, bilgi ve planlama temellerine dayanan güçlü bir yasam Standardı ve ekonomik yapı; stratejik amaçlar, hedefler ve planlanmış zaman diliminde gerçekleşecek uygulama faaliyetleri ile (STRATEJİK PLAN) oluşabilmektedir. Okulumuz, daha iyi bir eğitim seviyesine ulaşmak düşüncesiyle sürekli yenilenmeyi ve kalite kültürünü kendisine ilke edinmeyi amaçlamaktadır. Kalite kültürü oluşturmak için eğitim ve öğretim basta olmak üzere insan kaynakları ve kurumsallaşma, sosyal faaliyetler, alt yapı, toplumla ilişkiler ve kurumlar arası ilişkileri kapsayan 2024–2028 stratejik planı hazırlanmıştır.</w:t>
      </w:r>
    </w:p>
    <w:p w:rsidR="00952191" w:rsidRPr="006676CD" w:rsidRDefault="00952191" w:rsidP="00952191">
      <w:pPr>
        <w:adjustRightInd w:val="0"/>
        <w:spacing w:after="0" w:line="240" w:lineRule="auto"/>
        <w:ind w:firstLine="708"/>
        <w:jc w:val="both"/>
        <w:rPr>
          <w:rFonts w:ascii="Cambria" w:eastAsia="TimesNewRoman" w:hAnsi="Cambria" w:cstheme="minorHAnsi"/>
          <w:sz w:val="24"/>
          <w:szCs w:val="24"/>
          <w:lang w:eastAsia="tr-TR"/>
        </w:rPr>
      </w:pPr>
      <w:r>
        <w:rPr>
          <w:rFonts w:ascii="Cambria" w:eastAsia="TimesNewRoman" w:hAnsi="Cambria" w:cstheme="minorHAnsi"/>
          <w:sz w:val="24"/>
          <w:szCs w:val="24"/>
          <w:lang w:eastAsia="tr-TR"/>
        </w:rPr>
        <w:t xml:space="preserve">Şehit Murat Demirci </w:t>
      </w:r>
      <w:r w:rsidRPr="006676CD">
        <w:rPr>
          <w:rFonts w:ascii="Cambria" w:eastAsia="TimesNewRoman" w:hAnsi="Cambria" w:cstheme="minorHAnsi"/>
          <w:sz w:val="24"/>
          <w:szCs w:val="24"/>
          <w:lang w:eastAsia="tr-TR"/>
        </w:rPr>
        <w:t xml:space="preserve">Anadolu </w:t>
      </w:r>
      <w:r>
        <w:rPr>
          <w:rFonts w:ascii="Cambria" w:eastAsia="TimesNewRoman" w:hAnsi="Cambria" w:cstheme="minorHAnsi"/>
          <w:sz w:val="24"/>
          <w:szCs w:val="24"/>
          <w:lang w:eastAsia="tr-TR"/>
        </w:rPr>
        <w:t xml:space="preserve">İmam hatip </w:t>
      </w:r>
      <w:r w:rsidRPr="006676CD">
        <w:rPr>
          <w:rFonts w:ascii="Cambria" w:eastAsia="TimesNewRoman" w:hAnsi="Cambria" w:cstheme="minorHAnsi"/>
          <w:sz w:val="24"/>
          <w:szCs w:val="24"/>
          <w:lang w:eastAsia="tr-TR"/>
        </w:rPr>
        <w:t xml:space="preserve">Lisesi olarak en büyük amacımız, değişime açık, teknoloji gelişimine destek verebilecek, özgün fikirler sunabilen, ülkemiz </w:t>
      </w:r>
      <w:r w:rsidR="00386AEA">
        <w:rPr>
          <w:rFonts w:ascii="Cambria" w:eastAsia="TimesNewRoman" w:hAnsi="Cambria" w:cstheme="minorHAnsi"/>
          <w:sz w:val="24"/>
          <w:szCs w:val="24"/>
          <w:lang w:eastAsia="tr-TR"/>
        </w:rPr>
        <w:t>k</w:t>
      </w:r>
      <w:r>
        <w:rPr>
          <w:rFonts w:ascii="Cambria" w:eastAsia="TimesNewRoman" w:hAnsi="Cambria" w:cstheme="minorHAnsi"/>
          <w:sz w:val="24"/>
          <w:szCs w:val="24"/>
          <w:lang w:eastAsia="tr-TR"/>
        </w:rPr>
        <w:t>a</w:t>
      </w:r>
      <w:r w:rsidR="00386AEA">
        <w:rPr>
          <w:rFonts w:ascii="Cambria" w:eastAsia="TimesNewRoman" w:hAnsi="Cambria" w:cstheme="minorHAnsi"/>
          <w:sz w:val="24"/>
          <w:szCs w:val="24"/>
          <w:lang w:eastAsia="tr-TR"/>
        </w:rPr>
        <w:t>l</w:t>
      </w:r>
      <w:r>
        <w:rPr>
          <w:rFonts w:ascii="Cambria" w:eastAsia="TimesNewRoman" w:hAnsi="Cambria" w:cstheme="minorHAnsi"/>
          <w:sz w:val="24"/>
          <w:szCs w:val="24"/>
          <w:lang w:eastAsia="tr-TR"/>
        </w:rPr>
        <w:t>kınmasına</w:t>
      </w:r>
      <w:r w:rsidRPr="006676CD">
        <w:rPr>
          <w:rFonts w:ascii="Cambria" w:eastAsia="TimesNewRoman" w:hAnsi="Cambria" w:cstheme="minorHAnsi"/>
          <w:sz w:val="24"/>
          <w:szCs w:val="24"/>
          <w:lang w:eastAsia="tr-TR"/>
        </w:rPr>
        <w:t xml:space="preserve"> katkı sağlayabilecek, aynı zamanda kültür ve değerlerine de sahip olarak, bizleri daha da ileriye götürecek gençler yetiştirmektir. İdare ve öğretmen kadrosuyla bizler çağa ayak uydurmuş, Türkiye Cumhuriyeti’ni daha da yükseltecek gençler yetiştirmeyi ilke edinmiş bulunmaktayız.</w:t>
      </w:r>
    </w:p>
    <w:p w:rsidR="00952191" w:rsidRPr="006676CD" w:rsidRDefault="00952191" w:rsidP="00952191">
      <w:pPr>
        <w:adjustRightInd w:val="0"/>
        <w:spacing w:after="0" w:line="240" w:lineRule="auto"/>
        <w:ind w:firstLine="708"/>
        <w:jc w:val="both"/>
        <w:rPr>
          <w:rFonts w:ascii="Cambria" w:eastAsia="TimesNewRoman" w:hAnsi="Cambria" w:cstheme="minorHAnsi"/>
          <w:sz w:val="24"/>
          <w:szCs w:val="24"/>
          <w:lang w:eastAsia="tr-TR"/>
        </w:rPr>
      </w:pPr>
      <w:r>
        <w:rPr>
          <w:rFonts w:ascii="Cambria" w:eastAsia="TimesNewRoman" w:hAnsi="Cambria" w:cstheme="minorHAnsi"/>
          <w:sz w:val="24"/>
          <w:szCs w:val="24"/>
          <w:lang w:eastAsia="tr-TR"/>
        </w:rPr>
        <w:t>Şehit Murat Demirci</w:t>
      </w:r>
      <w:r w:rsidRPr="006676CD">
        <w:rPr>
          <w:rFonts w:ascii="Cambria" w:eastAsia="TimesNewRoman" w:hAnsi="Cambria" w:cstheme="minorHAnsi"/>
          <w:sz w:val="24"/>
          <w:szCs w:val="24"/>
          <w:lang w:eastAsia="tr-TR"/>
        </w:rPr>
        <w:t xml:space="preserve"> Anadolu</w:t>
      </w:r>
      <w:r>
        <w:rPr>
          <w:rFonts w:ascii="Cambria" w:eastAsia="TimesNewRoman" w:hAnsi="Cambria" w:cstheme="minorHAnsi"/>
          <w:sz w:val="24"/>
          <w:szCs w:val="24"/>
          <w:lang w:eastAsia="tr-TR"/>
        </w:rPr>
        <w:t xml:space="preserve"> İmam Hatip</w:t>
      </w:r>
      <w:r w:rsidRPr="006676CD">
        <w:rPr>
          <w:rFonts w:ascii="Cambria" w:eastAsia="TimesNewRoman" w:hAnsi="Cambria" w:cstheme="minorHAnsi"/>
          <w:sz w:val="24"/>
          <w:szCs w:val="24"/>
          <w:lang w:eastAsia="tr-TR"/>
        </w:rPr>
        <w:t xml:space="preserve"> Lisesi Stratejik Planı (2024-2028)’de belirtilen amaç ve hedeflere ulaşmamızın Okulumuzun gelişme ve kurumsallaşma süreçlerine önemli katkılar sağlayacağına inanmaktayız.</w:t>
      </w:r>
    </w:p>
    <w:p w:rsidR="00952191" w:rsidRPr="006676CD" w:rsidRDefault="00952191" w:rsidP="00952191">
      <w:pPr>
        <w:adjustRightInd w:val="0"/>
        <w:spacing w:after="0" w:line="240" w:lineRule="auto"/>
        <w:jc w:val="both"/>
        <w:rPr>
          <w:rFonts w:ascii="Cambria" w:eastAsia="TimesNewRoman" w:hAnsi="Cambria" w:cstheme="minorHAnsi"/>
          <w:sz w:val="24"/>
          <w:szCs w:val="24"/>
          <w:lang w:eastAsia="tr-TR"/>
        </w:rPr>
      </w:pPr>
      <w:r w:rsidRPr="006676CD">
        <w:rPr>
          <w:rFonts w:ascii="Cambria" w:eastAsia="TimesNewRoman" w:hAnsi="Cambria" w:cstheme="minorHAnsi"/>
          <w:sz w:val="24"/>
          <w:szCs w:val="24"/>
          <w:lang w:eastAsia="tr-TR"/>
        </w:rPr>
        <w:t xml:space="preserve">    </w:t>
      </w:r>
      <w:r w:rsidRPr="006676CD">
        <w:rPr>
          <w:rFonts w:ascii="Cambria" w:eastAsia="TimesNewRoman" w:hAnsi="Cambria" w:cstheme="minorHAnsi"/>
          <w:sz w:val="24"/>
          <w:szCs w:val="24"/>
          <w:lang w:eastAsia="tr-TR"/>
        </w:rPr>
        <w:tab/>
        <w:t xml:space="preserve">Planın hazırlanmasında emeği gecen öğretmen, öğrenci, velilerimize ve Okul </w:t>
      </w:r>
      <w:r>
        <w:rPr>
          <w:rFonts w:ascii="Cambria" w:eastAsia="TimesNewRoman" w:hAnsi="Cambria" w:cstheme="minorHAnsi"/>
          <w:sz w:val="24"/>
          <w:szCs w:val="24"/>
          <w:lang w:eastAsia="tr-TR"/>
        </w:rPr>
        <w:t xml:space="preserve">Strateji Geliştirme Kurulu ve Stratejik Plan </w:t>
      </w:r>
      <w:r w:rsidRPr="006676CD">
        <w:rPr>
          <w:rFonts w:ascii="Cambria" w:eastAsia="TimesNewRoman" w:hAnsi="Cambria" w:cstheme="minorHAnsi"/>
          <w:sz w:val="24"/>
          <w:szCs w:val="24"/>
          <w:lang w:eastAsia="tr-TR"/>
        </w:rPr>
        <w:t>Ekibi’ne teşekkür ederim.</w:t>
      </w:r>
    </w:p>
    <w:p w:rsidR="00952191" w:rsidRDefault="00952191" w:rsidP="00952191">
      <w:pPr>
        <w:spacing w:after="0" w:line="240" w:lineRule="auto"/>
        <w:rPr>
          <w:rFonts w:ascii="Cambria" w:hAnsi="Cambria" w:cstheme="minorHAnsi"/>
          <w:sz w:val="24"/>
          <w:szCs w:val="24"/>
        </w:rPr>
      </w:pPr>
    </w:p>
    <w:p w:rsidR="003D72E8" w:rsidRPr="006676CD" w:rsidRDefault="003D72E8" w:rsidP="00952191">
      <w:pPr>
        <w:spacing w:after="0" w:line="240" w:lineRule="auto"/>
        <w:rPr>
          <w:rFonts w:ascii="Cambria" w:hAnsi="Cambria" w:cstheme="minorHAnsi"/>
          <w:sz w:val="24"/>
          <w:szCs w:val="24"/>
        </w:rPr>
      </w:pPr>
    </w:p>
    <w:p w:rsidR="00952191" w:rsidRPr="006676CD" w:rsidRDefault="00952191" w:rsidP="00952191">
      <w:pPr>
        <w:spacing w:after="0" w:line="240" w:lineRule="auto"/>
        <w:jc w:val="right"/>
        <w:rPr>
          <w:rFonts w:ascii="Cambria" w:hAnsi="Cambria" w:cstheme="minorHAnsi"/>
          <w:sz w:val="24"/>
          <w:szCs w:val="24"/>
        </w:rPr>
      </w:pPr>
      <w:r>
        <w:rPr>
          <w:rFonts w:ascii="Cambria" w:hAnsi="Cambria" w:cstheme="minorHAnsi"/>
          <w:sz w:val="24"/>
          <w:szCs w:val="24"/>
        </w:rPr>
        <w:t>Şevket MEYDAN</w:t>
      </w:r>
    </w:p>
    <w:p w:rsidR="00952191" w:rsidRDefault="00952191" w:rsidP="00952191">
      <w:pPr>
        <w:spacing w:after="0" w:line="240" w:lineRule="auto"/>
        <w:jc w:val="center"/>
        <w:rPr>
          <w:rFonts w:ascii="Cambria" w:hAnsi="Cambria" w:cstheme="minorHAnsi"/>
          <w:sz w:val="24"/>
          <w:szCs w:val="24"/>
        </w:rPr>
      </w:pPr>
      <w:r w:rsidRPr="006676CD">
        <w:rPr>
          <w:rFonts w:ascii="Cambria" w:hAnsi="Cambria" w:cstheme="minorHAnsi"/>
          <w:sz w:val="24"/>
          <w:szCs w:val="24"/>
        </w:rPr>
        <w:t xml:space="preserve">  </w:t>
      </w:r>
      <w:r w:rsidRPr="006676CD">
        <w:rPr>
          <w:rFonts w:ascii="Cambria" w:hAnsi="Cambria" w:cstheme="minorHAnsi"/>
          <w:sz w:val="24"/>
          <w:szCs w:val="24"/>
        </w:rPr>
        <w:tab/>
      </w:r>
      <w:r w:rsidRPr="006676CD">
        <w:rPr>
          <w:rFonts w:ascii="Cambria" w:hAnsi="Cambria" w:cstheme="minorHAnsi"/>
          <w:sz w:val="24"/>
          <w:szCs w:val="24"/>
        </w:rPr>
        <w:tab/>
      </w:r>
      <w:r w:rsidRPr="006676CD">
        <w:rPr>
          <w:rFonts w:ascii="Cambria" w:hAnsi="Cambria" w:cstheme="minorHAnsi"/>
          <w:sz w:val="24"/>
          <w:szCs w:val="24"/>
        </w:rPr>
        <w:tab/>
      </w:r>
      <w:r w:rsidRPr="006676CD">
        <w:rPr>
          <w:rFonts w:ascii="Cambria" w:hAnsi="Cambria" w:cstheme="minorHAnsi"/>
          <w:sz w:val="24"/>
          <w:szCs w:val="24"/>
        </w:rPr>
        <w:tab/>
      </w:r>
      <w:r w:rsidRPr="006676CD">
        <w:rPr>
          <w:rFonts w:ascii="Cambria" w:hAnsi="Cambria" w:cstheme="minorHAnsi"/>
          <w:sz w:val="24"/>
          <w:szCs w:val="24"/>
        </w:rPr>
        <w:tab/>
      </w:r>
      <w:r w:rsidRPr="006676CD">
        <w:rPr>
          <w:rFonts w:ascii="Cambria" w:hAnsi="Cambria" w:cstheme="minorHAnsi"/>
          <w:sz w:val="24"/>
          <w:szCs w:val="24"/>
        </w:rPr>
        <w:tab/>
      </w:r>
      <w:r w:rsidRPr="006676CD">
        <w:rPr>
          <w:rFonts w:ascii="Cambria" w:hAnsi="Cambria" w:cstheme="minorHAnsi"/>
          <w:sz w:val="24"/>
          <w:szCs w:val="24"/>
        </w:rPr>
        <w:tab/>
      </w:r>
      <w:r w:rsidRPr="006676CD">
        <w:rPr>
          <w:rFonts w:ascii="Cambria" w:hAnsi="Cambria" w:cstheme="minorHAnsi"/>
          <w:sz w:val="24"/>
          <w:szCs w:val="24"/>
        </w:rPr>
        <w:tab/>
      </w:r>
      <w:r w:rsidRPr="006676CD">
        <w:rPr>
          <w:rFonts w:ascii="Cambria" w:hAnsi="Cambria" w:cstheme="minorHAnsi"/>
          <w:sz w:val="24"/>
          <w:szCs w:val="24"/>
        </w:rPr>
        <w:tab/>
      </w:r>
      <w:r w:rsidRPr="006676CD">
        <w:rPr>
          <w:rFonts w:ascii="Cambria" w:hAnsi="Cambria" w:cstheme="minorHAnsi"/>
          <w:sz w:val="24"/>
          <w:szCs w:val="24"/>
        </w:rPr>
        <w:tab/>
      </w:r>
      <w:r>
        <w:rPr>
          <w:rFonts w:ascii="Cambria" w:hAnsi="Cambria" w:cstheme="minorHAnsi"/>
          <w:sz w:val="24"/>
          <w:szCs w:val="24"/>
        </w:rPr>
        <w:t xml:space="preserve">     </w:t>
      </w:r>
      <w:r w:rsidRPr="006676CD">
        <w:rPr>
          <w:rFonts w:ascii="Cambria" w:hAnsi="Cambria" w:cstheme="minorHAnsi"/>
          <w:sz w:val="24"/>
          <w:szCs w:val="24"/>
        </w:rPr>
        <w:t xml:space="preserve">Okul Müdürü    </w:t>
      </w:r>
    </w:p>
    <w:p w:rsidR="003D72E8" w:rsidRDefault="003D72E8" w:rsidP="00952191">
      <w:pPr>
        <w:spacing w:after="0" w:line="240" w:lineRule="auto"/>
        <w:jc w:val="center"/>
        <w:rPr>
          <w:rFonts w:ascii="Cambria" w:hAnsi="Cambria" w:cstheme="minorHAnsi"/>
          <w:sz w:val="24"/>
          <w:szCs w:val="24"/>
        </w:rPr>
      </w:pPr>
    </w:p>
    <w:p w:rsidR="007B3447" w:rsidRDefault="007B3447" w:rsidP="00C51074">
      <w:pPr>
        <w:spacing w:after="0" w:line="240" w:lineRule="auto"/>
        <w:rPr>
          <w:color w:val="000000" w:themeColor="text1"/>
        </w:rPr>
      </w:pPr>
    </w:p>
    <w:p w:rsidR="007B3447" w:rsidRDefault="007B3447" w:rsidP="000F71D5">
      <w:pPr>
        <w:spacing w:after="0" w:line="240" w:lineRule="auto"/>
        <w:jc w:val="center"/>
        <w:rPr>
          <w:color w:val="000000" w:themeColor="text1"/>
        </w:rPr>
      </w:pPr>
    </w:p>
    <w:sdt>
      <w:sdtPr>
        <w:rPr>
          <w:color w:val="000000" w:themeColor="text1"/>
        </w:rPr>
        <w:id w:val="-245118458"/>
        <w:docPartObj>
          <w:docPartGallery w:val="Table of Contents"/>
          <w:docPartUnique/>
        </w:docPartObj>
      </w:sdtPr>
      <w:sdtEndPr>
        <w:rPr>
          <w:b/>
          <w:bCs/>
        </w:rPr>
      </w:sdtEndPr>
      <w:sdtContent>
        <w:p w:rsidR="000F71D5" w:rsidRPr="007B3447" w:rsidRDefault="007B3447" w:rsidP="007B3447">
          <w:pPr>
            <w:spacing w:after="0" w:line="240" w:lineRule="auto"/>
            <w:rPr>
              <w:rFonts w:ascii="Cambria" w:hAnsi="Cambria"/>
              <w:b/>
              <w:color w:val="000000" w:themeColor="text1"/>
              <w:sz w:val="32"/>
              <w:szCs w:val="32"/>
            </w:rPr>
          </w:pPr>
          <w:r w:rsidRPr="007B3447">
            <w:rPr>
              <w:rFonts w:ascii="Cambria" w:hAnsi="Cambria"/>
              <w:b/>
              <w:color w:val="000000" w:themeColor="text1"/>
              <w:sz w:val="32"/>
              <w:szCs w:val="32"/>
            </w:rPr>
            <w:t>İÇİNDEKİLER</w:t>
          </w:r>
        </w:p>
        <w:p w:rsidR="00C46A05" w:rsidRDefault="000F71D5">
          <w:pPr>
            <w:pStyle w:val="T1"/>
            <w:rPr>
              <w:rFonts w:asciiTheme="minorHAnsi" w:hAnsiTheme="minorHAnsi" w:cstheme="minorBidi"/>
              <w:b w:val="0"/>
              <w:noProof/>
            </w:rPr>
          </w:pPr>
          <w:r w:rsidRPr="003D72E8">
            <w:rPr>
              <w:color w:val="000000" w:themeColor="text1"/>
            </w:rPr>
            <w:fldChar w:fldCharType="begin"/>
          </w:r>
          <w:r w:rsidRPr="003D72E8">
            <w:rPr>
              <w:color w:val="000000" w:themeColor="text1"/>
            </w:rPr>
            <w:instrText xml:space="preserve"> TOC \o "1-3" \h \z \u </w:instrText>
          </w:r>
          <w:r w:rsidRPr="003D72E8">
            <w:rPr>
              <w:color w:val="000000" w:themeColor="text1"/>
            </w:rPr>
            <w:fldChar w:fldCharType="separate"/>
          </w:r>
          <w:hyperlink w:anchor="_Toc170392899" w:history="1">
            <w:r w:rsidR="00C46A05" w:rsidRPr="007650B7">
              <w:rPr>
                <w:rStyle w:val="Kpr"/>
                <w:rFonts w:eastAsiaTheme="majorEastAsia" w:cstheme="majorBidi"/>
                <w:noProof/>
              </w:rPr>
              <w:t>1.</w:t>
            </w:r>
            <w:r w:rsidR="00C46A05">
              <w:rPr>
                <w:rFonts w:asciiTheme="minorHAnsi" w:hAnsiTheme="minorHAnsi" w:cstheme="minorBidi"/>
                <w:b w:val="0"/>
                <w:noProof/>
              </w:rPr>
              <w:tab/>
            </w:r>
            <w:r w:rsidR="00C46A05" w:rsidRPr="007650B7">
              <w:rPr>
                <w:rStyle w:val="Kpr"/>
                <w:rFonts w:eastAsiaTheme="majorEastAsia" w:cstheme="majorBidi"/>
                <w:noProof/>
              </w:rPr>
              <w:t>GİRİŞ VE STRATEJİK PLANIN HAZIRLIK SÜRECİ</w:t>
            </w:r>
            <w:r w:rsidR="00C46A05">
              <w:rPr>
                <w:noProof/>
                <w:webHidden/>
              </w:rPr>
              <w:tab/>
            </w:r>
            <w:r w:rsidR="00C46A05">
              <w:rPr>
                <w:noProof/>
                <w:webHidden/>
              </w:rPr>
              <w:fldChar w:fldCharType="begin"/>
            </w:r>
            <w:r w:rsidR="00C46A05">
              <w:rPr>
                <w:noProof/>
                <w:webHidden/>
              </w:rPr>
              <w:instrText xml:space="preserve"> PAGEREF _Toc170392899 \h </w:instrText>
            </w:r>
            <w:r w:rsidR="00C46A05">
              <w:rPr>
                <w:noProof/>
                <w:webHidden/>
              </w:rPr>
            </w:r>
            <w:r w:rsidR="00C46A05">
              <w:rPr>
                <w:noProof/>
                <w:webHidden/>
              </w:rPr>
              <w:fldChar w:fldCharType="separate"/>
            </w:r>
            <w:r w:rsidR="00C46A05">
              <w:rPr>
                <w:noProof/>
                <w:webHidden/>
              </w:rPr>
              <w:t>6</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00" w:history="1">
            <w:r w:rsidR="00C46A05" w:rsidRPr="007650B7">
              <w:rPr>
                <w:rStyle w:val="Kpr"/>
                <w:rFonts w:eastAsiaTheme="majorEastAsia" w:cstheme="majorBidi"/>
                <w:b/>
                <w:noProof/>
              </w:rPr>
              <w:t>1.1.</w:t>
            </w:r>
            <w:r w:rsidR="00C46A05">
              <w:rPr>
                <w:rFonts w:asciiTheme="minorHAnsi" w:hAnsiTheme="minorHAnsi" w:cstheme="minorBidi"/>
                <w:noProof/>
              </w:rPr>
              <w:tab/>
            </w:r>
            <w:r w:rsidR="00C46A05" w:rsidRPr="007650B7">
              <w:rPr>
                <w:rStyle w:val="Kpr"/>
                <w:rFonts w:eastAsiaTheme="majorEastAsia" w:cstheme="majorBidi"/>
                <w:b/>
                <w:noProof/>
              </w:rPr>
              <w:t>Strateji Geliştirme Kurulu ve Stratejik Plan Ekibi</w:t>
            </w:r>
            <w:r w:rsidR="00C46A05">
              <w:rPr>
                <w:noProof/>
                <w:webHidden/>
              </w:rPr>
              <w:tab/>
            </w:r>
            <w:r w:rsidR="00C46A05">
              <w:rPr>
                <w:noProof/>
                <w:webHidden/>
              </w:rPr>
              <w:fldChar w:fldCharType="begin"/>
            </w:r>
            <w:r w:rsidR="00C46A05">
              <w:rPr>
                <w:noProof/>
                <w:webHidden/>
              </w:rPr>
              <w:instrText xml:space="preserve"> PAGEREF _Toc170392900 \h </w:instrText>
            </w:r>
            <w:r w:rsidR="00C46A05">
              <w:rPr>
                <w:noProof/>
                <w:webHidden/>
              </w:rPr>
            </w:r>
            <w:r w:rsidR="00C46A05">
              <w:rPr>
                <w:noProof/>
                <w:webHidden/>
              </w:rPr>
              <w:fldChar w:fldCharType="separate"/>
            </w:r>
            <w:r w:rsidR="00C46A05">
              <w:rPr>
                <w:noProof/>
                <w:webHidden/>
              </w:rPr>
              <w:t>6</w:t>
            </w:r>
            <w:r w:rsidR="00C46A05">
              <w:rPr>
                <w:noProof/>
                <w:webHidden/>
              </w:rPr>
              <w:fldChar w:fldCharType="end"/>
            </w:r>
          </w:hyperlink>
        </w:p>
        <w:p w:rsidR="00C46A05" w:rsidRDefault="009F01F8">
          <w:pPr>
            <w:pStyle w:val="T3"/>
            <w:tabs>
              <w:tab w:val="right" w:leader="dot" w:pos="9061"/>
            </w:tabs>
            <w:rPr>
              <w:rFonts w:asciiTheme="minorHAnsi" w:hAnsiTheme="minorHAnsi" w:cstheme="minorBidi"/>
              <w:noProof/>
            </w:rPr>
          </w:pPr>
          <w:hyperlink w:anchor="_Toc170392901" w:history="1">
            <w:r w:rsidR="00C46A05" w:rsidRPr="007650B7">
              <w:rPr>
                <w:rStyle w:val="Kpr"/>
                <w:rFonts w:eastAsia="Cambria" w:cstheme="minorHAnsi"/>
                <w:b/>
                <w:bCs/>
                <w:noProof/>
              </w:rPr>
              <w:t>Strateji</w:t>
            </w:r>
            <w:r w:rsidR="00C46A05" w:rsidRPr="007650B7">
              <w:rPr>
                <w:rStyle w:val="Kpr"/>
                <w:rFonts w:eastAsia="Cambria" w:cstheme="minorHAnsi"/>
                <w:b/>
                <w:bCs/>
                <w:noProof/>
                <w:spacing w:val="-4"/>
              </w:rPr>
              <w:t xml:space="preserve"> </w:t>
            </w:r>
            <w:r w:rsidR="00C46A05" w:rsidRPr="007650B7">
              <w:rPr>
                <w:rStyle w:val="Kpr"/>
                <w:rFonts w:eastAsia="Cambria" w:cstheme="minorHAnsi"/>
                <w:b/>
                <w:bCs/>
                <w:noProof/>
              </w:rPr>
              <w:t>Geliştirme</w:t>
            </w:r>
            <w:r w:rsidR="00C46A05" w:rsidRPr="007650B7">
              <w:rPr>
                <w:rStyle w:val="Kpr"/>
                <w:rFonts w:eastAsia="Cambria" w:cstheme="minorHAnsi"/>
                <w:b/>
                <w:bCs/>
                <w:noProof/>
                <w:spacing w:val="-2"/>
              </w:rPr>
              <w:t xml:space="preserve"> </w:t>
            </w:r>
            <w:r w:rsidR="00C46A05" w:rsidRPr="007650B7">
              <w:rPr>
                <w:rStyle w:val="Kpr"/>
                <w:rFonts w:eastAsia="Cambria" w:cstheme="minorHAnsi"/>
                <w:b/>
                <w:bCs/>
                <w:noProof/>
              </w:rPr>
              <w:t>Kurulu</w:t>
            </w:r>
            <w:r w:rsidR="00C46A05" w:rsidRPr="007650B7">
              <w:rPr>
                <w:rStyle w:val="Kpr"/>
                <w:rFonts w:eastAsia="Cambria" w:cstheme="minorHAnsi"/>
                <w:b/>
                <w:bCs/>
                <w:noProof/>
                <w:spacing w:val="-2"/>
              </w:rPr>
              <w:t xml:space="preserve"> </w:t>
            </w:r>
            <w:r w:rsidR="00C46A05" w:rsidRPr="007650B7">
              <w:rPr>
                <w:rStyle w:val="Kpr"/>
                <w:rFonts w:eastAsia="Cambria" w:cstheme="minorHAnsi"/>
                <w:b/>
                <w:bCs/>
                <w:noProof/>
              </w:rPr>
              <w:t>ve</w:t>
            </w:r>
            <w:r w:rsidR="00C46A05" w:rsidRPr="007650B7">
              <w:rPr>
                <w:rStyle w:val="Kpr"/>
                <w:rFonts w:eastAsia="Cambria" w:cstheme="minorHAnsi"/>
                <w:b/>
                <w:bCs/>
                <w:noProof/>
                <w:spacing w:val="-2"/>
              </w:rPr>
              <w:t xml:space="preserve"> </w:t>
            </w:r>
            <w:r w:rsidR="00C46A05" w:rsidRPr="007650B7">
              <w:rPr>
                <w:rStyle w:val="Kpr"/>
                <w:rFonts w:eastAsia="Cambria" w:cstheme="minorHAnsi"/>
                <w:b/>
                <w:bCs/>
                <w:noProof/>
              </w:rPr>
              <w:t>Stratejik</w:t>
            </w:r>
            <w:r w:rsidR="00C46A05" w:rsidRPr="007650B7">
              <w:rPr>
                <w:rStyle w:val="Kpr"/>
                <w:rFonts w:eastAsia="Cambria" w:cstheme="minorHAnsi"/>
                <w:b/>
                <w:bCs/>
                <w:noProof/>
                <w:spacing w:val="-3"/>
              </w:rPr>
              <w:t xml:space="preserve"> </w:t>
            </w:r>
            <w:r w:rsidR="00C46A05" w:rsidRPr="007650B7">
              <w:rPr>
                <w:rStyle w:val="Kpr"/>
                <w:rFonts w:eastAsia="Cambria" w:cstheme="minorHAnsi"/>
                <w:b/>
                <w:bCs/>
                <w:noProof/>
              </w:rPr>
              <w:t>Plan</w:t>
            </w:r>
            <w:r w:rsidR="00C46A05" w:rsidRPr="007650B7">
              <w:rPr>
                <w:rStyle w:val="Kpr"/>
                <w:rFonts w:eastAsia="Cambria" w:cstheme="minorHAnsi"/>
                <w:b/>
                <w:bCs/>
                <w:noProof/>
                <w:spacing w:val="-4"/>
              </w:rPr>
              <w:t xml:space="preserve"> </w:t>
            </w:r>
            <w:r w:rsidR="00C46A05" w:rsidRPr="007650B7">
              <w:rPr>
                <w:rStyle w:val="Kpr"/>
                <w:rFonts w:eastAsia="Cambria" w:cstheme="minorHAnsi"/>
                <w:b/>
                <w:bCs/>
                <w:noProof/>
              </w:rPr>
              <w:t>Ekibi</w:t>
            </w:r>
            <w:r w:rsidR="00C46A05">
              <w:rPr>
                <w:noProof/>
                <w:webHidden/>
              </w:rPr>
              <w:tab/>
            </w:r>
            <w:r w:rsidR="00C46A05">
              <w:rPr>
                <w:noProof/>
                <w:webHidden/>
              </w:rPr>
              <w:fldChar w:fldCharType="begin"/>
            </w:r>
            <w:r w:rsidR="00C46A05">
              <w:rPr>
                <w:noProof/>
                <w:webHidden/>
              </w:rPr>
              <w:instrText xml:space="preserve"> PAGEREF _Toc170392901 \h </w:instrText>
            </w:r>
            <w:r w:rsidR="00C46A05">
              <w:rPr>
                <w:noProof/>
                <w:webHidden/>
              </w:rPr>
            </w:r>
            <w:r w:rsidR="00C46A05">
              <w:rPr>
                <w:noProof/>
                <w:webHidden/>
              </w:rPr>
              <w:fldChar w:fldCharType="separate"/>
            </w:r>
            <w:r w:rsidR="00C46A05">
              <w:rPr>
                <w:noProof/>
                <w:webHidden/>
              </w:rPr>
              <w:t>6</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02" w:history="1">
            <w:r w:rsidR="00C46A05" w:rsidRPr="007650B7">
              <w:rPr>
                <w:rStyle w:val="Kpr"/>
                <w:rFonts w:eastAsiaTheme="majorEastAsia" w:cstheme="majorBidi"/>
                <w:b/>
                <w:noProof/>
              </w:rPr>
              <w:t>1.2.</w:t>
            </w:r>
            <w:r w:rsidR="00C46A05">
              <w:rPr>
                <w:rFonts w:asciiTheme="minorHAnsi" w:hAnsiTheme="minorHAnsi" w:cstheme="minorBidi"/>
                <w:noProof/>
              </w:rPr>
              <w:tab/>
            </w:r>
            <w:r w:rsidR="00C46A05" w:rsidRPr="007650B7">
              <w:rPr>
                <w:rStyle w:val="Kpr"/>
                <w:rFonts w:eastAsiaTheme="majorEastAsia" w:cstheme="majorBidi"/>
                <w:b/>
                <w:noProof/>
              </w:rPr>
              <w:t>Planlama Süreci:</w:t>
            </w:r>
            <w:r w:rsidR="00C46A05">
              <w:rPr>
                <w:noProof/>
                <w:webHidden/>
              </w:rPr>
              <w:tab/>
            </w:r>
            <w:r w:rsidR="00C46A05">
              <w:rPr>
                <w:noProof/>
                <w:webHidden/>
              </w:rPr>
              <w:fldChar w:fldCharType="begin"/>
            </w:r>
            <w:r w:rsidR="00C46A05">
              <w:rPr>
                <w:noProof/>
                <w:webHidden/>
              </w:rPr>
              <w:instrText xml:space="preserve"> PAGEREF _Toc170392902 \h </w:instrText>
            </w:r>
            <w:r w:rsidR="00C46A05">
              <w:rPr>
                <w:noProof/>
                <w:webHidden/>
              </w:rPr>
            </w:r>
            <w:r w:rsidR="00C46A05">
              <w:rPr>
                <w:noProof/>
                <w:webHidden/>
              </w:rPr>
              <w:fldChar w:fldCharType="separate"/>
            </w:r>
            <w:r w:rsidR="00C46A05">
              <w:rPr>
                <w:noProof/>
                <w:webHidden/>
              </w:rPr>
              <w:t>7</w:t>
            </w:r>
            <w:r w:rsidR="00C46A05">
              <w:rPr>
                <w:noProof/>
                <w:webHidden/>
              </w:rPr>
              <w:fldChar w:fldCharType="end"/>
            </w:r>
          </w:hyperlink>
        </w:p>
        <w:p w:rsidR="00C46A05" w:rsidRDefault="009F01F8">
          <w:pPr>
            <w:pStyle w:val="T1"/>
            <w:rPr>
              <w:rFonts w:asciiTheme="minorHAnsi" w:hAnsiTheme="minorHAnsi" w:cstheme="minorBidi"/>
              <w:b w:val="0"/>
              <w:noProof/>
            </w:rPr>
          </w:pPr>
          <w:hyperlink w:anchor="_Toc170392903" w:history="1">
            <w:r w:rsidR="00C46A05" w:rsidRPr="007650B7">
              <w:rPr>
                <w:rStyle w:val="Kpr"/>
                <w:rFonts w:eastAsiaTheme="majorEastAsia" w:cstheme="majorBidi"/>
                <w:noProof/>
              </w:rPr>
              <w:t>2.</w:t>
            </w:r>
            <w:r w:rsidR="00C46A05">
              <w:rPr>
                <w:rFonts w:asciiTheme="minorHAnsi" w:hAnsiTheme="minorHAnsi" w:cstheme="minorBidi"/>
                <w:b w:val="0"/>
                <w:noProof/>
              </w:rPr>
              <w:tab/>
            </w:r>
            <w:r w:rsidR="00C46A05" w:rsidRPr="007650B7">
              <w:rPr>
                <w:rStyle w:val="Kpr"/>
                <w:rFonts w:eastAsiaTheme="majorEastAsia" w:cstheme="majorBidi"/>
                <w:noProof/>
              </w:rPr>
              <w:t>DURUM ANALİZİ</w:t>
            </w:r>
            <w:r w:rsidR="00C46A05">
              <w:rPr>
                <w:noProof/>
                <w:webHidden/>
              </w:rPr>
              <w:tab/>
            </w:r>
            <w:r w:rsidR="00C46A05">
              <w:rPr>
                <w:noProof/>
                <w:webHidden/>
              </w:rPr>
              <w:fldChar w:fldCharType="begin"/>
            </w:r>
            <w:r w:rsidR="00C46A05">
              <w:rPr>
                <w:noProof/>
                <w:webHidden/>
              </w:rPr>
              <w:instrText xml:space="preserve"> PAGEREF _Toc170392903 \h </w:instrText>
            </w:r>
            <w:r w:rsidR="00C46A05">
              <w:rPr>
                <w:noProof/>
                <w:webHidden/>
              </w:rPr>
            </w:r>
            <w:r w:rsidR="00C46A05">
              <w:rPr>
                <w:noProof/>
                <w:webHidden/>
              </w:rPr>
              <w:fldChar w:fldCharType="separate"/>
            </w:r>
            <w:r w:rsidR="00C46A05">
              <w:rPr>
                <w:noProof/>
                <w:webHidden/>
              </w:rPr>
              <w:t>7</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04" w:history="1">
            <w:r w:rsidR="00C46A05" w:rsidRPr="007650B7">
              <w:rPr>
                <w:rStyle w:val="Kpr"/>
                <w:rFonts w:eastAsiaTheme="majorEastAsia" w:cstheme="majorBidi"/>
                <w:b/>
                <w:noProof/>
              </w:rPr>
              <w:t>2.1.</w:t>
            </w:r>
            <w:r w:rsidR="00C46A05">
              <w:rPr>
                <w:rFonts w:asciiTheme="minorHAnsi" w:hAnsiTheme="minorHAnsi" w:cstheme="minorBidi"/>
                <w:noProof/>
              </w:rPr>
              <w:tab/>
            </w:r>
            <w:r w:rsidR="00C46A05" w:rsidRPr="007650B7">
              <w:rPr>
                <w:rStyle w:val="Kpr"/>
                <w:rFonts w:eastAsiaTheme="majorEastAsia" w:cstheme="majorBidi"/>
                <w:b/>
                <w:noProof/>
              </w:rPr>
              <w:t>Kurumsal Tarihçe</w:t>
            </w:r>
            <w:r w:rsidR="00C46A05">
              <w:rPr>
                <w:noProof/>
                <w:webHidden/>
              </w:rPr>
              <w:tab/>
            </w:r>
            <w:r w:rsidR="00C46A05">
              <w:rPr>
                <w:noProof/>
                <w:webHidden/>
              </w:rPr>
              <w:fldChar w:fldCharType="begin"/>
            </w:r>
            <w:r w:rsidR="00C46A05">
              <w:rPr>
                <w:noProof/>
                <w:webHidden/>
              </w:rPr>
              <w:instrText xml:space="preserve"> PAGEREF _Toc170392904 \h </w:instrText>
            </w:r>
            <w:r w:rsidR="00C46A05">
              <w:rPr>
                <w:noProof/>
                <w:webHidden/>
              </w:rPr>
            </w:r>
            <w:r w:rsidR="00C46A05">
              <w:rPr>
                <w:noProof/>
                <w:webHidden/>
              </w:rPr>
              <w:fldChar w:fldCharType="separate"/>
            </w:r>
            <w:r w:rsidR="00C46A05">
              <w:rPr>
                <w:noProof/>
                <w:webHidden/>
              </w:rPr>
              <w:t>7</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05" w:history="1">
            <w:r w:rsidR="00C46A05" w:rsidRPr="007650B7">
              <w:rPr>
                <w:rStyle w:val="Kpr"/>
                <w:rFonts w:eastAsiaTheme="majorEastAsia" w:cstheme="majorBidi"/>
                <w:b/>
                <w:noProof/>
              </w:rPr>
              <w:t>2.2.</w:t>
            </w:r>
            <w:r w:rsidR="00C46A05">
              <w:rPr>
                <w:rFonts w:asciiTheme="minorHAnsi" w:hAnsiTheme="minorHAnsi" w:cstheme="minorBidi"/>
                <w:noProof/>
              </w:rPr>
              <w:tab/>
            </w:r>
            <w:r w:rsidR="00C46A05" w:rsidRPr="007650B7">
              <w:rPr>
                <w:rStyle w:val="Kpr"/>
                <w:rFonts w:eastAsiaTheme="majorEastAsia" w:cstheme="majorBidi"/>
                <w:b/>
                <w:noProof/>
              </w:rPr>
              <w:t>Uygulanmakta Olan Stratejik Planın Değerlendirilmesi</w:t>
            </w:r>
            <w:r w:rsidR="00C46A05">
              <w:rPr>
                <w:noProof/>
                <w:webHidden/>
              </w:rPr>
              <w:tab/>
            </w:r>
            <w:r w:rsidR="00C46A05">
              <w:rPr>
                <w:noProof/>
                <w:webHidden/>
              </w:rPr>
              <w:fldChar w:fldCharType="begin"/>
            </w:r>
            <w:r w:rsidR="00C46A05">
              <w:rPr>
                <w:noProof/>
                <w:webHidden/>
              </w:rPr>
              <w:instrText xml:space="preserve"> PAGEREF _Toc170392905 \h </w:instrText>
            </w:r>
            <w:r w:rsidR="00C46A05">
              <w:rPr>
                <w:noProof/>
                <w:webHidden/>
              </w:rPr>
            </w:r>
            <w:r w:rsidR="00C46A05">
              <w:rPr>
                <w:noProof/>
                <w:webHidden/>
              </w:rPr>
              <w:fldChar w:fldCharType="separate"/>
            </w:r>
            <w:r w:rsidR="00C46A05">
              <w:rPr>
                <w:noProof/>
                <w:webHidden/>
              </w:rPr>
              <w:t>8</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06" w:history="1">
            <w:r w:rsidR="00C46A05" w:rsidRPr="007650B7">
              <w:rPr>
                <w:rStyle w:val="Kpr"/>
                <w:rFonts w:eastAsiaTheme="majorEastAsia" w:cstheme="majorBidi"/>
                <w:b/>
                <w:noProof/>
              </w:rPr>
              <w:t>2.3.</w:t>
            </w:r>
            <w:r w:rsidR="00C46A05">
              <w:rPr>
                <w:rFonts w:asciiTheme="minorHAnsi" w:hAnsiTheme="minorHAnsi" w:cstheme="minorBidi"/>
                <w:noProof/>
              </w:rPr>
              <w:tab/>
            </w:r>
            <w:r w:rsidR="00C46A05" w:rsidRPr="007650B7">
              <w:rPr>
                <w:rStyle w:val="Kpr"/>
                <w:rFonts w:eastAsiaTheme="majorEastAsia" w:cstheme="majorBidi"/>
                <w:b/>
                <w:noProof/>
              </w:rPr>
              <w:t>Mevzuat Analizi</w:t>
            </w:r>
            <w:r w:rsidR="00C46A05">
              <w:rPr>
                <w:noProof/>
                <w:webHidden/>
              </w:rPr>
              <w:tab/>
            </w:r>
            <w:r w:rsidR="00C46A05">
              <w:rPr>
                <w:noProof/>
                <w:webHidden/>
              </w:rPr>
              <w:fldChar w:fldCharType="begin"/>
            </w:r>
            <w:r w:rsidR="00C46A05">
              <w:rPr>
                <w:noProof/>
                <w:webHidden/>
              </w:rPr>
              <w:instrText xml:space="preserve"> PAGEREF _Toc170392906 \h </w:instrText>
            </w:r>
            <w:r w:rsidR="00C46A05">
              <w:rPr>
                <w:noProof/>
                <w:webHidden/>
              </w:rPr>
            </w:r>
            <w:r w:rsidR="00C46A05">
              <w:rPr>
                <w:noProof/>
                <w:webHidden/>
              </w:rPr>
              <w:fldChar w:fldCharType="separate"/>
            </w:r>
            <w:r w:rsidR="00C46A05">
              <w:rPr>
                <w:noProof/>
                <w:webHidden/>
              </w:rPr>
              <w:t>11</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07" w:history="1">
            <w:r w:rsidR="00C46A05" w:rsidRPr="007650B7">
              <w:rPr>
                <w:rStyle w:val="Kpr"/>
                <w:rFonts w:eastAsiaTheme="majorEastAsia" w:cstheme="majorBidi"/>
                <w:b/>
                <w:noProof/>
              </w:rPr>
              <w:t>2.4.</w:t>
            </w:r>
            <w:r w:rsidR="00C46A05">
              <w:rPr>
                <w:rFonts w:asciiTheme="minorHAnsi" w:hAnsiTheme="minorHAnsi" w:cstheme="minorBidi"/>
                <w:noProof/>
              </w:rPr>
              <w:tab/>
            </w:r>
            <w:r w:rsidR="00C46A05" w:rsidRPr="007650B7">
              <w:rPr>
                <w:rStyle w:val="Kpr"/>
                <w:rFonts w:eastAsiaTheme="majorEastAsia" w:cstheme="majorBidi"/>
                <w:b/>
                <w:noProof/>
              </w:rPr>
              <w:t>Üst Politika Belgeleri Analizi</w:t>
            </w:r>
            <w:r w:rsidR="00C46A05">
              <w:rPr>
                <w:noProof/>
                <w:webHidden/>
              </w:rPr>
              <w:tab/>
            </w:r>
            <w:r w:rsidR="00C46A05">
              <w:rPr>
                <w:noProof/>
                <w:webHidden/>
              </w:rPr>
              <w:fldChar w:fldCharType="begin"/>
            </w:r>
            <w:r w:rsidR="00C46A05">
              <w:rPr>
                <w:noProof/>
                <w:webHidden/>
              </w:rPr>
              <w:instrText xml:space="preserve"> PAGEREF _Toc170392907 \h </w:instrText>
            </w:r>
            <w:r w:rsidR="00C46A05">
              <w:rPr>
                <w:noProof/>
                <w:webHidden/>
              </w:rPr>
            </w:r>
            <w:r w:rsidR="00C46A05">
              <w:rPr>
                <w:noProof/>
                <w:webHidden/>
              </w:rPr>
              <w:fldChar w:fldCharType="separate"/>
            </w:r>
            <w:r w:rsidR="00C46A05">
              <w:rPr>
                <w:noProof/>
                <w:webHidden/>
              </w:rPr>
              <w:t>12</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08" w:history="1">
            <w:r w:rsidR="00C46A05" w:rsidRPr="007650B7">
              <w:rPr>
                <w:rStyle w:val="Kpr"/>
                <w:rFonts w:eastAsiaTheme="majorEastAsia" w:cstheme="majorBidi"/>
                <w:b/>
                <w:noProof/>
              </w:rPr>
              <w:t>2.5.</w:t>
            </w:r>
            <w:r w:rsidR="00C46A05">
              <w:rPr>
                <w:rFonts w:asciiTheme="minorHAnsi" w:hAnsiTheme="minorHAnsi" w:cstheme="minorBidi"/>
                <w:noProof/>
              </w:rPr>
              <w:tab/>
            </w:r>
            <w:r w:rsidR="00C46A05" w:rsidRPr="007650B7">
              <w:rPr>
                <w:rStyle w:val="Kpr"/>
                <w:rFonts w:eastAsiaTheme="majorEastAsia" w:cstheme="majorBidi"/>
                <w:b/>
                <w:noProof/>
              </w:rPr>
              <w:t>Faaliyet Alanları ile Ürün/Hizmetlerin Belirlenmesi</w:t>
            </w:r>
            <w:r w:rsidR="00C46A05">
              <w:rPr>
                <w:noProof/>
                <w:webHidden/>
              </w:rPr>
              <w:tab/>
            </w:r>
            <w:r w:rsidR="00C46A05">
              <w:rPr>
                <w:noProof/>
                <w:webHidden/>
              </w:rPr>
              <w:fldChar w:fldCharType="begin"/>
            </w:r>
            <w:r w:rsidR="00C46A05">
              <w:rPr>
                <w:noProof/>
                <w:webHidden/>
              </w:rPr>
              <w:instrText xml:space="preserve"> PAGEREF _Toc170392908 \h </w:instrText>
            </w:r>
            <w:r w:rsidR="00C46A05">
              <w:rPr>
                <w:noProof/>
                <w:webHidden/>
              </w:rPr>
            </w:r>
            <w:r w:rsidR="00C46A05">
              <w:rPr>
                <w:noProof/>
                <w:webHidden/>
              </w:rPr>
              <w:fldChar w:fldCharType="separate"/>
            </w:r>
            <w:r w:rsidR="00C46A05">
              <w:rPr>
                <w:noProof/>
                <w:webHidden/>
              </w:rPr>
              <w:t>14</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09" w:history="1">
            <w:r w:rsidR="00C46A05" w:rsidRPr="007650B7">
              <w:rPr>
                <w:rStyle w:val="Kpr"/>
                <w:rFonts w:eastAsiaTheme="majorEastAsia" w:cstheme="majorBidi"/>
                <w:b/>
                <w:noProof/>
              </w:rPr>
              <w:t>2.6.</w:t>
            </w:r>
            <w:r w:rsidR="00C46A05">
              <w:rPr>
                <w:rFonts w:asciiTheme="minorHAnsi" w:hAnsiTheme="minorHAnsi" w:cstheme="minorBidi"/>
                <w:noProof/>
              </w:rPr>
              <w:tab/>
            </w:r>
            <w:r w:rsidR="00C46A05" w:rsidRPr="007650B7">
              <w:rPr>
                <w:rStyle w:val="Kpr"/>
                <w:rFonts w:eastAsiaTheme="majorEastAsia" w:cstheme="majorBidi"/>
                <w:b/>
                <w:noProof/>
              </w:rPr>
              <w:t>Paydaş Analizi</w:t>
            </w:r>
            <w:r w:rsidR="00C46A05">
              <w:rPr>
                <w:noProof/>
                <w:webHidden/>
              </w:rPr>
              <w:tab/>
            </w:r>
            <w:r w:rsidR="00C46A05">
              <w:rPr>
                <w:noProof/>
                <w:webHidden/>
              </w:rPr>
              <w:fldChar w:fldCharType="begin"/>
            </w:r>
            <w:r w:rsidR="00C46A05">
              <w:rPr>
                <w:noProof/>
                <w:webHidden/>
              </w:rPr>
              <w:instrText xml:space="preserve"> PAGEREF _Toc170392909 \h </w:instrText>
            </w:r>
            <w:r w:rsidR="00C46A05">
              <w:rPr>
                <w:noProof/>
                <w:webHidden/>
              </w:rPr>
            </w:r>
            <w:r w:rsidR="00C46A05">
              <w:rPr>
                <w:noProof/>
                <w:webHidden/>
              </w:rPr>
              <w:fldChar w:fldCharType="separate"/>
            </w:r>
            <w:r w:rsidR="00C46A05">
              <w:rPr>
                <w:noProof/>
                <w:webHidden/>
              </w:rPr>
              <w:t>15</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10" w:history="1">
            <w:r w:rsidR="00C46A05" w:rsidRPr="007650B7">
              <w:rPr>
                <w:rStyle w:val="Kpr"/>
                <w:rFonts w:eastAsiaTheme="majorEastAsia" w:cstheme="majorBidi"/>
                <w:b/>
                <w:noProof/>
              </w:rPr>
              <w:t>2.7.</w:t>
            </w:r>
            <w:r w:rsidR="00C46A05">
              <w:rPr>
                <w:rFonts w:asciiTheme="minorHAnsi" w:hAnsiTheme="minorHAnsi" w:cstheme="minorBidi"/>
                <w:noProof/>
              </w:rPr>
              <w:tab/>
            </w:r>
            <w:r w:rsidR="00C46A05" w:rsidRPr="007650B7">
              <w:rPr>
                <w:rStyle w:val="Kpr"/>
                <w:rFonts w:eastAsiaTheme="majorEastAsia" w:cstheme="majorBidi"/>
                <w:b/>
                <w:noProof/>
              </w:rPr>
              <w:t>Okul/Kurum İçi Analiz</w:t>
            </w:r>
            <w:r w:rsidR="00C46A05">
              <w:rPr>
                <w:noProof/>
                <w:webHidden/>
              </w:rPr>
              <w:tab/>
            </w:r>
            <w:r w:rsidR="00C46A05">
              <w:rPr>
                <w:noProof/>
                <w:webHidden/>
              </w:rPr>
              <w:fldChar w:fldCharType="begin"/>
            </w:r>
            <w:r w:rsidR="00C46A05">
              <w:rPr>
                <w:noProof/>
                <w:webHidden/>
              </w:rPr>
              <w:instrText xml:space="preserve"> PAGEREF _Toc170392910 \h </w:instrText>
            </w:r>
            <w:r w:rsidR="00C46A05">
              <w:rPr>
                <w:noProof/>
                <w:webHidden/>
              </w:rPr>
            </w:r>
            <w:r w:rsidR="00C46A05">
              <w:rPr>
                <w:noProof/>
                <w:webHidden/>
              </w:rPr>
              <w:fldChar w:fldCharType="separate"/>
            </w:r>
            <w:r w:rsidR="00C46A05">
              <w:rPr>
                <w:noProof/>
                <w:webHidden/>
              </w:rPr>
              <w:t>17</w:t>
            </w:r>
            <w:r w:rsidR="00C46A05">
              <w:rPr>
                <w:noProof/>
                <w:webHidden/>
              </w:rPr>
              <w:fldChar w:fldCharType="end"/>
            </w:r>
          </w:hyperlink>
        </w:p>
        <w:p w:rsidR="00C46A05" w:rsidRDefault="009F01F8">
          <w:pPr>
            <w:pStyle w:val="T3"/>
            <w:tabs>
              <w:tab w:val="left" w:pos="1320"/>
              <w:tab w:val="right" w:leader="dot" w:pos="9061"/>
            </w:tabs>
            <w:rPr>
              <w:rFonts w:asciiTheme="minorHAnsi" w:hAnsiTheme="minorHAnsi" w:cstheme="minorBidi"/>
              <w:noProof/>
            </w:rPr>
          </w:pPr>
          <w:hyperlink w:anchor="_Toc170392911" w:history="1">
            <w:r w:rsidR="00C46A05" w:rsidRPr="007650B7">
              <w:rPr>
                <w:rStyle w:val="Kpr"/>
                <w:rFonts w:eastAsia="Cambria" w:cs="Cambria"/>
                <w:b/>
                <w:bCs/>
                <w:noProof/>
              </w:rPr>
              <w:t>2.7.1.</w:t>
            </w:r>
            <w:r w:rsidR="00C46A05">
              <w:rPr>
                <w:rFonts w:asciiTheme="minorHAnsi" w:hAnsiTheme="minorHAnsi" w:cstheme="minorBidi"/>
                <w:noProof/>
              </w:rPr>
              <w:tab/>
            </w:r>
            <w:r w:rsidR="00C46A05" w:rsidRPr="007650B7">
              <w:rPr>
                <w:rStyle w:val="Kpr"/>
                <w:rFonts w:eastAsia="Cambria" w:cs="Cambria"/>
                <w:b/>
                <w:bCs/>
                <w:noProof/>
              </w:rPr>
              <w:t>Okulun Teşkilat Yapısı</w:t>
            </w:r>
            <w:r w:rsidR="00C46A05">
              <w:rPr>
                <w:noProof/>
                <w:webHidden/>
              </w:rPr>
              <w:tab/>
            </w:r>
            <w:r w:rsidR="00C46A05">
              <w:rPr>
                <w:noProof/>
                <w:webHidden/>
              </w:rPr>
              <w:fldChar w:fldCharType="begin"/>
            </w:r>
            <w:r w:rsidR="00C46A05">
              <w:rPr>
                <w:noProof/>
                <w:webHidden/>
              </w:rPr>
              <w:instrText xml:space="preserve"> PAGEREF _Toc170392911 \h </w:instrText>
            </w:r>
            <w:r w:rsidR="00C46A05">
              <w:rPr>
                <w:noProof/>
                <w:webHidden/>
              </w:rPr>
            </w:r>
            <w:r w:rsidR="00C46A05">
              <w:rPr>
                <w:noProof/>
                <w:webHidden/>
              </w:rPr>
              <w:fldChar w:fldCharType="separate"/>
            </w:r>
            <w:r w:rsidR="00C46A05">
              <w:rPr>
                <w:noProof/>
                <w:webHidden/>
              </w:rPr>
              <w:t>19</w:t>
            </w:r>
            <w:r w:rsidR="00C46A05">
              <w:rPr>
                <w:noProof/>
                <w:webHidden/>
              </w:rPr>
              <w:fldChar w:fldCharType="end"/>
            </w:r>
          </w:hyperlink>
        </w:p>
        <w:p w:rsidR="00C46A05" w:rsidRDefault="009F01F8">
          <w:pPr>
            <w:pStyle w:val="T3"/>
            <w:tabs>
              <w:tab w:val="left" w:pos="1320"/>
              <w:tab w:val="right" w:leader="dot" w:pos="9061"/>
            </w:tabs>
            <w:rPr>
              <w:rFonts w:asciiTheme="minorHAnsi" w:hAnsiTheme="minorHAnsi" w:cstheme="minorBidi"/>
              <w:noProof/>
            </w:rPr>
          </w:pPr>
          <w:hyperlink w:anchor="_Toc170392912" w:history="1">
            <w:r w:rsidR="00C46A05" w:rsidRPr="007650B7">
              <w:rPr>
                <w:rStyle w:val="Kpr"/>
                <w:rFonts w:eastAsia="Cambria" w:cs="Cambria"/>
                <w:b/>
                <w:bCs/>
                <w:noProof/>
              </w:rPr>
              <w:t>2.7.2.</w:t>
            </w:r>
            <w:r w:rsidR="00C46A05">
              <w:rPr>
                <w:rFonts w:asciiTheme="minorHAnsi" w:hAnsiTheme="minorHAnsi" w:cstheme="minorBidi"/>
                <w:noProof/>
              </w:rPr>
              <w:tab/>
            </w:r>
            <w:r w:rsidR="00C46A05" w:rsidRPr="007650B7">
              <w:rPr>
                <w:rStyle w:val="Kpr"/>
                <w:rFonts w:eastAsia="Cambria" w:cs="Cambria"/>
                <w:b/>
                <w:bCs/>
                <w:noProof/>
              </w:rPr>
              <w:t>İnsan Kaynakları</w:t>
            </w:r>
            <w:r w:rsidR="00C46A05">
              <w:rPr>
                <w:noProof/>
                <w:webHidden/>
              </w:rPr>
              <w:tab/>
            </w:r>
            <w:r w:rsidR="00C46A05">
              <w:rPr>
                <w:noProof/>
                <w:webHidden/>
              </w:rPr>
              <w:fldChar w:fldCharType="begin"/>
            </w:r>
            <w:r w:rsidR="00C46A05">
              <w:rPr>
                <w:noProof/>
                <w:webHidden/>
              </w:rPr>
              <w:instrText xml:space="preserve"> PAGEREF _Toc170392912 \h </w:instrText>
            </w:r>
            <w:r w:rsidR="00C46A05">
              <w:rPr>
                <w:noProof/>
                <w:webHidden/>
              </w:rPr>
            </w:r>
            <w:r w:rsidR="00C46A05">
              <w:rPr>
                <w:noProof/>
                <w:webHidden/>
              </w:rPr>
              <w:fldChar w:fldCharType="separate"/>
            </w:r>
            <w:r w:rsidR="00C46A05">
              <w:rPr>
                <w:noProof/>
                <w:webHidden/>
              </w:rPr>
              <w:t>21</w:t>
            </w:r>
            <w:r w:rsidR="00C46A05">
              <w:rPr>
                <w:noProof/>
                <w:webHidden/>
              </w:rPr>
              <w:fldChar w:fldCharType="end"/>
            </w:r>
          </w:hyperlink>
        </w:p>
        <w:p w:rsidR="00C46A05" w:rsidRDefault="009F01F8">
          <w:pPr>
            <w:pStyle w:val="T3"/>
            <w:tabs>
              <w:tab w:val="left" w:pos="1320"/>
              <w:tab w:val="right" w:leader="dot" w:pos="9061"/>
            </w:tabs>
            <w:rPr>
              <w:rFonts w:asciiTheme="minorHAnsi" w:hAnsiTheme="minorHAnsi" w:cstheme="minorBidi"/>
              <w:noProof/>
            </w:rPr>
          </w:pPr>
          <w:hyperlink w:anchor="_Toc170392913" w:history="1">
            <w:r w:rsidR="00C46A05" w:rsidRPr="007650B7">
              <w:rPr>
                <w:rStyle w:val="Kpr"/>
                <w:rFonts w:eastAsia="Cambria" w:cs="Cambria"/>
                <w:b/>
                <w:bCs/>
                <w:noProof/>
              </w:rPr>
              <w:t>2.7.3.</w:t>
            </w:r>
            <w:r w:rsidR="00C46A05">
              <w:rPr>
                <w:rFonts w:asciiTheme="minorHAnsi" w:hAnsiTheme="minorHAnsi" w:cstheme="minorBidi"/>
                <w:noProof/>
              </w:rPr>
              <w:tab/>
            </w:r>
            <w:r w:rsidR="00C46A05" w:rsidRPr="007650B7">
              <w:rPr>
                <w:rStyle w:val="Kpr"/>
                <w:rFonts w:eastAsia="Cambria" w:cs="Cambria"/>
                <w:b/>
                <w:bCs/>
                <w:noProof/>
              </w:rPr>
              <w:t>Teknolojik Düzey</w:t>
            </w:r>
            <w:r w:rsidR="00C46A05">
              <w:rPr>
                <w:noProof/>
                <w:webHidden/>
              </w:rPr>
              <w:tab/>
            </w:r>
            <w:r w:rsidR="00C46A05">
              <w:rPr>
                <w:noProof/>
                <w:webHidden/>
              </w:rPr>
              <w:fldChar w:fldCharType="begin"/>
            </w:r>
            <w:r w:rsidR="00C46A05">
              <w:rPr>
                <w:noProof/>
                <w:webHidden/>
              </w:rPr>
              <w:instrText xml:space="preserve"> PAGEREF _Toc170392913 \h </w:instrText>
            </w:r>
            <w:r w:rsidR="00C46A05">
              <w:rPr>
                <w:noProof/>
                <w:webHidden/>
              </w:rPr>
            </w:r>
            <w:r w:rsidR="00C46A05">
              <w:rPr>
                <w:noProof/>
                <w:webHidden/>
              </w:rPr>
              <w:fldChar w:fldCharType="separate"/>
            </w:r>
            <w:r w:rsidR="00C46A05">
              <w:rPr>
                <w:noProof/>
                <w:webHidden/>
              </w:rPr>
              <w:t>24</w:t>
            </w:r>
            <w:r w:rsidR="00C46A05">
              <w:rPr>
                <w:noProof/>
                <w:webHidden/>
              </w:rPr>
              <w:fldChar w:fldCharType="end"/>
            </w:r>
          </w:hyperlink>
        </w:p>
        <w:p w:rsidR="00C46A05" w:rsidRDefault="009F01F8">
          <w:pPr>
            <w:pStyle w:val="T3"/>
            <w:tabs>
              <w:tab w:val="left" w:pos="1320"/>
              <w:tab w:val="right" w:leader="dot" w:pos="9061"/>
            </w:tabs>
            <w:rPr>
              <w:rFonts w:asciiTheme="minorHAnsi" w:hAnsiTheme="minorHAnsi" w:cstheme="minorBidi"/>
              <w:noProof/>
            </w:rPr>
          </w:pPr>
          <w:hyperlink w:anchor="_Toc170392914" w:history="1">
            <w:r w:rsidR="00C46A05" w:rsidRPr="007650B7">
              <w:rPr>
                <w:rStyle w:val="Kpr"/>
                <w:rFonts w:eastAsia="Cambria" w:cs="Cambria"/>
                <w:b/>
                <w:bCs/>
                <w:noProof/>
              </w:rPr>
              <w:t>2.7.4.</w:t>
            </w:r>
            <w:r w:rsidR="00C46A05">
              <w:rPr>
                <w:rFonts w:asciiTheme="minorHAnsi" w:hAnsiTheme="minorHAnsi" w:cstheme="minorBidi"/>
                <w:noProof/>
              </w:rPr>
              <w:tab/>
            </w:r>
            <w:r w:rsidR="00C46A05" w:rsidRPr="007650B7">
              <w:rPr>
                <w:rStyle w:val="Kpr"/>
                <w:rFonts w:eastAsia="Cambria" w:cs="Cambria"/>
                <w:b/>
                <w:bCs/>
                <w:noProof/>
              </w:rPr>
              <w:t>Mali Kaynaklar</w:t>
            </w:r>
            <w:r w:rsidR="00C46A05">
              <w:rPr>
                <w:noProof/>
                <w:webHidden/>
              </w:rPr>
              <w:tab/>
            </w:r>
            <w:r w:rsidR="00C46A05">
              <w:rPr>
                <w:noProof/>
                <w:webHidden/>
              </w:rPr>
              <w:fldChar w:fldCharType="begin"/>
            </w:r>
            <w:r w:rsidR="00C46A05">
              <w:rPr>
                <w:noProof/>
                <w:webHidden/>
              </w:rPr>
              <w:instrText xml:space="preserve"> PAGEREF _Toc170392914 \h </w:instrText>
            </w:r>
            <w:r w:rsidR="00C46A05">
              <w:rPr>
                <w:noProof/>
                <w:webHidden/>
              </w:rPr>
            </w:r>
            <w:r w:rsidR="00C46A05">
              <w:rPr>
                <w:noProof/>
                <w:webHidden/>
              </w:rPr>
              <w:fldChar w:fldCharType="separate"/>
            </w:r>
            <w:r w:rsidR="00C46A05">
              <w:rPr>
                <w:noProof/>
                <w:webHidden/>
              </w:rPr>
              <w:t>25</w:t>
            </w:r>
            <w:r w:rsidR="00C46A05">
              <w:rPr>
                <w:noProof/>
                <w:webHidden/>
              </w:rPr>
              <w:fldChar w:fldCharType="end"/>
            </w:r>
          </w:hyperlink>
        </w:p>
        <w:p w:rsidR="00C46A05" w:rsidRDefault="009F01F8">
          <w:pPr>
            <w:pStyle w:val="T3"/>
            <w:tabs>
              <w:tab w:val="left" w:pos="1320"/>
              <w:tab w:val="right" w:leader="dot" w:pos="9061"/>
            </w:tabs>
            <w:rPr>
              <w:rFonts w:asciiTheme="minorHAnsi" w:hAnsiTheme="minorHAnsi" w:cstheme="minorBidi"/>
              <w:noProof/>
            </w:rPr>
          </w:pPr>
          <w:hyperlink w:anchor="_Toc170392915" w:history="1">
            <w:r w:rsidR="00C46A05" w:rsidRPr="007650B7">
              <w:rPr>
                <w:rStyle w:val="Kpr"/>
                <w:rFonts w:eastAsia="Cambria" w:cs="Cambria"/>
                <w:b/>
                <w:bCs/>
                <w:noProof/>
              </w:rPr>
              <w:t>2.7.5.</w:t>
            </w:r>
            <w:r w:rsidR="00C46A05">
              <w:rPr>
                <w:rFonts w:asciiTheme="minorHAnsi" w:hAnsiTheme="minorHAnsi" w:cstheme="minorBidi"/>
                <w:noProof/>
              </w:rPr>
              <w:tab/>
            </w:r>
            <w:r w:rsidR="00C46A05" w:rsidRPr="007650B7">
              <w:rPr>
                <w:rStyle w:val="Kpr"/>
                <w:rFonts w:eastAsia="Cambria" w:cs="Cambria"/>
                <w:b/>
                <w:bCs/>
                <w:noProof/>
              </w:rPr>
              <w:t>İstatistiki Veriler</w:t>
            </w:r>
            <w:r w:rsidR="00C46A05">
              <w:rPr>
                <w:noProof/>
                <w:webHidden/>
              </w:rPr>
              <w:tab/>
            </w:r>
            <w:r w:rsidR="00C46A05">
              <w:rPr>
                <w:noProof/>
                <w:webHidden/>
              </w:rPr>
              <w:fldChar w:fldCharType="begin"/>
            </w:r>
            <w:r w:rsidR="00C46A05">
              <w:rPr>
                <w:noProof/>
                <w:webHidden/>
              </w:rPr>
              <w:instrText xml:space="preserve"> PAGEREF _Toc170392915 \h </w:instrText>
            </w:r>
            <w:r w:rsidR="00C46A05">
              <w:rPr>
                <w:noProof/>
                <w:webHidden/>
              </w:rPr>
            </w:r>
            <w:r w:rsidR="00C46A05">
              <w:rPr>
                <w:noProof/>
                <w:webHidden/>
              </w:rPr>
              <w:fldChar w:fldCharType="separate"/>
            </w:r>
            <w:r w:rsidR="00C46A05">
              <w:rPr>
                <w:noProof/>
                <w:webHidden/>
              </w:rPr>
              <w:t>26</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16" w:history="1">
            <w:r w:rsidR="00C46A05" w:rsidRPr="007650B7">
              <w:rPr>
                <w:rStyle w:val="Kpr"/>
                <w:rFonts w:eastAsiaTheme="majorEastAsia" w:cstheme="majorBidi"/>
                <w:b/>
                <w:noProof/>
              </w:rPr>
              <w:t>2.8.</w:t>
            </w:r>
            <w:r w:rsidR="00C46A05">
              <w:rPr>
                <w:rFonts w:asciiTheme="minorHAnsi" w:hAnsiTheme="minorHAnsi" w:cstheme="minorBidi"/>
                <w:noProof/>
              </w:rPr>
              <w:tab/>
            </w:r>
            <w:r w:rsidR="00C46A05" w:rsidRPr="007650B7">
              <w:rPr>
                <w:rStyle w:val="Kpr"/>
                <w:rFonts w:eastAsiaTheme="majorEastAsia" w:cstheme="majorBidi"/>
                <w:b/>
                <w:noProof/>
              </w:rPr>
              <w:t>Çevre Analizi (PESTLE-Politik, Ekonomik, Sosyo-Kültürel, Teknolojik, Ekolojik, Etik Analizi)</w:t>
            </w:r>
            <w:r w:rsidR="00C46A05">
              <w:rPr>
                <w:noProof/>
                <w:webHidden/>
              </w:rPr>
              <w:tab/>
            </w:r>
            <w:r w:rsidR="00C46A05">
              <w:rPr>
                <w:noProof/>
                <w:webHidden/>
              </w:rPr>
              <w:fldChar w:fldCharType="begin"/>
            </w:r>
            <w:r w:rsidR="00C46A05">
              <w:rPr>
                <w:noProof/>
                <w:webHidden/>
              </w:rPr>
              <w:instrText xml:space="preserve"> PAGEREF _Toc170392916 \h </w:instrText>
            </w:r>
            <w:r w:rsidR="00C46A05">
              <w:rPr>
                <w:noProof/>
                <w:webHidden/>
              </w:rPr>
            </w:r>
            <w:r w:rsidR="00C46A05">
              <w:rPr>
                <w:noProof/>
                <w:webHidden/>
              </w:rPr>
              <w:fldChar w:fldCharType="separate"/>
            </w:r>
            <w:r w:rsidR="00C46A05">
              <w:rPr>
                <w:noProof/>
                <w:webHidden/>
              </w:rPr>
              <w:t>29</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17" w:history="1">
            <w:r w:rsidR="00C46A05" w:rsidRPr="007650B7">
              <w:rPr>
                <w:rStyle w:val="Kpr"/>
                <w:rFonts w:eastAsiaTheme="majorEastAsia" w:cstheme="majorBidi"/>
                <w:b/>
                <w:bCs/>
                <w:noProof/>
              </w:rPr>
              <w:t>2.9.</w:t>
            </w:r>
            <w:r w:rsidR="00C46A05">
              <w:rPr>
                <w:rFonts w:asciiTheme="minorHAnsi" w:hAnsiTheme="minorHAnsi" w:cstheme="minorBidi"/>
                <w:noProof/>
              </w:rPr>
              <w:tab/>
            </w:r>
            <w:r w:rsidR="00C46A05" w:rsidRPr="007650B7">
              <w:rPr>
                <w:rStyle w:val="Kpr"/>
                <w:rFonts w:eastAsiaTheme="majorEastAsia" w:cstheme="majorBidi"/>
                <w:b/>
                <w:bCs/>
                <w:noProof/>
              </w:rPr>
              <w:t xml:space="preserve">GZFT Analizi </w:t>
            </w:r>
            <w:r w:rsidR="00C46A05" w:rsidRPr="007650B7">
              <w:rPr>
                <w:rStyle w:val="Kpr"/>
                <w:rFonts w:eastAsiaTheme="majorEastAsia" w:cstheme="majorBidi"/>
                <w:b/>
                <w:noProof/>
              </w:rPr>
              <w:t>(Güçlü Yönler-Zayıf Yönler – Fırsatlar ve Tehditler)</w:t>
            </w:r>
            <w:r w:rsidR="00C46A05">
              <w:rPr>
                <w:noProof/>
                <w:webHidden/>
              </w:rPr>
              <w:tab/>
            </w:r>
            <w:r w:rsidR="00C46A05">
              <w:rPr>
                <w:noProof/>
                <w:webHidden/>
              </w:rPr>
              <w:fldChar w:fldCharType="begin"/>
            </w:r>
            <w:r w:rsidR="00C46A05">
              <w:rPr>
                <w:noProof/>
                <w:webHidden/>
              </w:rPr>
              <w:instrText xml:space="preserve"> PAGEREF _Toc170392917 \h </w:instrText>
            </w:r>
            <w:r w:rsidR="00C46A05">
              <w:rPr>
                <w:noProof/>
                <w:webHidden/>
              </w:rPr>
            </w:r>
            <w:r w:rsidR="00C46A05">
              <w:rPr>
                <w:noProof/>
                <w:webHidden/>
              </w:rPr>
              <w:fldChar w:fldCharType="separate"/>
            </w:r>
            <w:r w:rsidR="00C46A05">
              <w:rPr>
                <w:noProof/>
                <w:webHidden/>
              </w:rPr>
              <w:t>32</w:t>
            </w:r>
            <w:r w:rsidR="00C46A05">
              <w:rPr>
                <w:noProof/>
                <w:webHidden/>
              </w:rPr>
              <w:fldChar w:fldCharType="end"/>
            </w:r>
          </w:hyperlink>
        </w:p>
        <w:p w:rsidR="00C46A05" w:rsidRDefault="009F01F8">
          <w:pPr>
            <w:pStyle w:val="T2"/>
            <w:tabs>
              <w:tab w:val="left" w:pos="1100"/>
              <w:tab w:val="right" w:leader="dot" w:pos="9061"/>
            </w:tabs>
            <w:rPr>
              <w:rFonts w:asciiTheme="minorHAnsi" w:hAnsiTheme="minorHAnsi" w:cstheme="minorBidi"/>
              <w:noProof/>
            </w:rPr>
          </w:pPr>
          <w:hyperlink w:anchor="_Toc170392918" w:history="1">
            <w:r w:rsidR="00C46A05" w:rsidRPr="007650B7">
              <w:rPr>
                <w:rStyle w:val="Kpr"/>
                <w:rFonts w:eastAsiaTheme="majorEastAsia" w:cstheme="majorBidi"/>
                <w:b/>
                <w:noProof/>
              </w:rPr>
              <w:t>2.10.</w:t>
            </w:r>
            <w:r w:rsidR="00C46A05">
              <w:rPr>
                <w:rFonts w:asciiTheme="minorHAnsi" w:hAnsiTheme="minorHAnsi" w:cstheme="minorBidi"/>
                <w:noProof/>
              </w:rPr>
              <w:tab/>
            </w:r>
            <w:r w:rsidR="00C46A05" w:rsidRPr="007650B7">
              <w:rPr>
                <w:rStyle w:val="Kpr"/>
                <w:rFonts w:eastAsiaTheme="majorEastAsia" w:cstheme="majorBidi"/>
                <w:b/>
                <w:noProof/>
              </w:rPr>
              <w:t>Tespit ve İhtiyaçların Belirlenmesi</w:t>
            </w:r>
            <w:r w:rsidR="00C46A05">
              <w:rPr>
                <w:noProof/>
                <w:webHidden/>
              </w:rPr>
              <w:tab/>
            </w:r>
            <w:r w:rsidR="00C46A05">
              <w:rPr>
                <w:noProof/>
                <w:webHidden/>
              </w:rPr>
              <w:fldChar w:fldCharType="begin"/>
            </w:r>
            <w:r w:rsidR="00C46A05">
              <w:rPr>
                <w:noProof/>
                <w:webHidden/>
              </w:rPr>
              <w:instrText xml:space="preserve"> PAGEREF _Toc170392918 \h </w:instrText>
            </w:r>
            <w:r w:rsidR="00C46A05">
              <w:rPr>
                <w:noProof/>
                <w:webHidden/>
              </w:rPr>
            </w:r>
            <w:r w:rsidR="00C46A05">
              <w:rPr>
                <w:noProof/>
                <w:webHidden/>
              </w:rPr>
              <w:fldChar w:fldCharType="separate"/>
            </w:r>
            <w:r w:rsidR="00C46A05">
              <w:rPr>
                <w:noProof/>
                <w:webHidden/>
              </w:rPr>
              <w:t>33</w:t>
            </w:r>
            <w:r w:rsidR="00C46A05">
              <w:rPr>
                <w:noProof/>
                <w:webHidden/>
              </w:rPr>
              <w:fldChar w:fldCharType="end"/>
            </w:r>
          </w:hyperlink>
        </w:p>
        <w:p w:rsidR="00C46A05" w:rsidRDefault="009F01F8">
          <w:pPr>
            <w:pStyle w:val="T1"/>
            <w:rPr>
              <w:rFonts w:asciiTheme="minorHAnsi" w:hAnsiTheme="minorHAnsi" w:cstheme="minorBidi"/>
              <w:b w:val="0"/>
              <w:noProof/>
            </w:rPr>
          </w:pPr>
          <w:hyperlink w:anchor="_Toc170392919" w:history="1">
            <w:r w:rsidR="00C46A05" w:rsidRPr="007650B7">
              <w:rPr>
                <w:rStyle w:val="Kpr"/>
                <w:rFonts w:eastAsiaTheme="majorEastAsia" w:cstheme="majorBidi"/>
                <w:noProof/>
              </w:rPr>
              <w:t>3.</w:t>
            </w:r>
            <w:r w:rsidR="00C46A05">
              <w:rPr>
                <w:rFonts w:asciiTheme="minorHAnsi" w:hAnsiTheme="minorHAnsi" w:cstheme="minorBidi"/>
                <w:b w:val="0"/>
                <w:noProof/>
              </w:rPr>
              <w:tab/>
            </w:r>
            <w:r w:rsidR="00C46A05" w:rsidRPr="007650B7">
              <w:rPr>
                <w:rStyle w:val="Kpr"/>
                <w:rFonts w:eastAsiaTheme="majorEastAsia" w:cstheme="majorBidi"/>
                <w:noProof/>
              </w:rPr>
              <w:t>GELECEĞE BAKIŞ</w:t>
            </w:r>
            <w:r w:rsidR="00C46A05">
              <w:rPr>
                <w:noProof/>
                <w:webHidden/>
              </w:rPr>
              <w:tab/>
            </w:r>
            <w:r w:rsidR="00C46A05">
              <w:rPr>
                <w:noProof/>
                <w:webHidden/>
              </w:rPr>
              <w:fldChar w:fldCharType="begin"/>
            </w:r>
            <w:r w:rsidR="00C46A05">
              <w:rPr>
                <w:noProof/>
                <w:webHidden/>
              </w:rPr>
              <w:instrText xml:space="preserve"> PAGEREF _Toc170392919 \h </w:instrText>
            </w:r>
            <w:r w:rsidR="00C46A05">
              <w:rPr>
                <w:noProof/>
                <w:webHidden/>
              </w:rPr>
            </w:r>
            <w:r w:rsidR="00C46A05">
              <w:rPr>
                <w:noProof/>
                <w:webHidden/>
              </w:rPr>
              <w:fldChar w:fldCharType="separate"/>
            </w:r>
            <w:r w:rsidR="00C46A05">
              <w:rPr>
                <w:noProof/>
                <w:webHidden/>
              </w:rPr>
              <w:t>34</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20" w:history="1">
            <w:r w:rsidR="00C46A05" w:rsidRPr="007650B7">
              <w:rPr>
                <w:rStyle w:val="Kpr"/>
                <w:rFonts w:eastAsiaTheme="majorEastAsia" w:cstheme="majorBidi"/>
                <w:b/>
                <w:noProof/>
              </w:rPr>
              <w:t>3.1.</w:t>
            </w:r>
            <w:r w:rsidR="00C46A05">
              <w:rPr>
                <w:rFonts w:asciiTheme="minorHAnsi" w:hAnsiTheme="minorHAnsi" w:cstheme="minorBidi"/>
                <w:noProof/>
              </w:rPr>
              <w:tab/>
            </w:r>
            <w:r w:rsidR="00C46A05" w:rsidRPr="007650B7">
              <w:rPr>
                <w:rStyle w:val="Kpr"/>
                <w:rFonts w:eastAsiaTheme="majorEastAsia" w:cstheme="majorBidi"/>
                <w:b/>
                <w:noProof/>
              </w:rPr>
              <w:t>Misyon</w:t>
            </w:r>
            <w:r w:rsidR="00C46A05">
              <w:rPr>
                <w:noProof/>
                <w:webHidden/>
              </w:rPr>
              <w:tab/>
            </w:r>
            <w:r w:rsidR="00C46A05">
              <w:rPr>
                <w:noProof/>
                <w:webHidden/>
              </w:rPr>
              <w:fldChar w:fldCharType="begin"/>
            </w:r>
            <w:r w:rsidR="00C46A05">
              <w:rPr>
                <w:noProof/>
                <w:webHidden/>
              </w:rPr>
              <w:instrText xml:space="preserve"> PAGEREF _Toc170392920 \h </w:instrText>
            </w:r>
            <w:r w:rsidR="00C46A05">
              <w:rPr>
                <w:noProof/>
                <w:webHidden/>
              </w:rPr>
            </w:r>
            <w:r w:rsidR="00C46A05">
              <w:rPr>
                <w:noProof/>
                <w:webHidden/>
              </w:rPr>
              <w:fldChar w:fldCharType="separate"/>
            </w:r>
            <w:r w:rsidR="00C46A05">
              <w:rPr>
                <w:noProof/>
                <w:webHidden/>
              </w:rPr>
              <w:t>34</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21" w:history="1">
            <w:r w:rsidR="00C46A05" w:rsidRPr="007650B7">
              <w:rPr>
                <w:rStyle w:val="Kpr"/>
                <w:rFonts w:eastAsiaTheme="majorEastAsia" w:cstheme="majorBidi"/>
                <w:b/>
                <w:noProof/>
              </w:rPr>
              <w:t>3.3.</w:t>
            </w:r>
            <w:r w:rsidR="00C46A05">
              <w:rPr>
                <w:rFonts w:asciiTheme="minorHAnsi" w:hAnsiTheme="minorHAnsi" w:cstheme="minorBidi"/>
                <w:noProof/>
              </w:rPr>
              <w:tab/>
            </w:r>
            <w:r w:rsidR="00C46A05" w:rsidRPr="007650B7">
              <w:rPr>
                <w:rStyle w:val="Kpr"/>
                <w:rFonts w:eastAsiaTheme="majorEastAsia" w:cstheme="majorBidi"/>
                <w:b/>
                <w:noProof/>
              </w:rPr>
              <w:t>Temel Değerler</w:t>
            </w:r>
            <w:r w:rsidR="00C46A05">
              <w:rPr>
                <w:noProof/>
                <w:webHidden/>
              </w:rPr>
              <w:tab/>
            </w:r>
            <w:r w:rsidR="00C46A05">
              <w:rPr>
                <w:noProof/>
                <w:webHidden/>
              </w:rPr>
              <w:fldChar w:fldCharType="begin"/>
            </w:r>
            <w:r w:rsidR="00C46A05">
              <w:rPr>
                <w:noProof/>
                <w:webHidden/>
              </w:rPr>
              <w:instrText xml:space="preserve"> PAGEREF _Toc170392921 \h </w:instrText>
            </w:r>
            <w:r w:rsidR="00C46A05">
              <w:rPr>
                <w:noProof/>
                <w:webHidden/>
              </w:rPr>
            </w:r>
            <w:r w:rsidR="00C46A05">
              <w:rPr>
                <w:noProof/>
                <w:webHidden/>
              </w:rPr>
              <w:fldChar w:fldCharType="separate"/>
            </w:r>
            <w:r w:rsidR="00C46A05">
              <w:rPr>
                <w:noProof/>
                <w:webHidden/>
              </w:rPr>
              <w:t>34</w:t>
            </w:r>
            <w:r w:rsidR="00C46A05">
              <w:rPr>
                <w:noProof/>
                <w:webHidden/>
              </w:rPr>
              <w:fldChar w:fldCharType="end"/>
            </w:r>
          </w:hyperlink>
        </w:p>
        <w:p w:rsidR="00C46A05" w:rsidRDefault="009F01F8">
          <w:pPr>
            <w:pStyle w:val="T1"/>
            <w:rPr>
              <w:rFonts w:asciiTheme="minorHAnsi" w:hAnsiTheme="minorHAnsi" w:cstheme="minorBidi"/>
              <w:b w:val="0"/>
              <w:noProof/>
            </w:rPr>
          </w:pPr>
          <w:hyperlink w:anchor="_Toc170392922" w:history="1">
            <w:r w:rsidR="00C46A05" w:rsidRPr="007650B7">
              <w:rPr>
                <w:rStyle w:val="Kpr"/>
                <w:rFonts w:eastAsiaTheme="majorEastAsia" w:cstheme="majorBidi"/>
                <w:noProof/>
              </w:rPr>
              <w:t>4.</w:t>
            </w:r>
            <w:r w:rsidR="00C46A05">
              <w:rPr>
                <w:rFonts w:asciiTheme="minorHAnsi" w:hAnsiTheme="minorHAnsi" w:cstheme="minorBidi"/>
                <w:b w:val="0"/>
                <w:noProof/>
              </w:rPr>
              <w:tab/>
            </w:r>
            <w:r w:rsidR="00C46A05" w:rsidRPr="007650B7">
              <w:rPr>
                <w:rStyle w:val="Kpr"/>
                <w:rFonts w:eastAsiaTheme="majorEastAsia" w:cstheme="majorBidi"/>
                <w:noProof/>
              </w:rPr>
              <w:t>AMAÇ, HEDEF VE PERFORMANS GÖSTERGESİ İLE STRATEJİLERİN BELİRLENMESİ</w:t>
            </w:r>
            <w:r w:rsidR="00C46A05">
              <w:rPr>
                <w:noProof/>
                <w:webHidden/>
              </w:rPr>
              <w:tab/>
            </w:r>
            <w:r w:rsidR="00C46A05">
              <w:rPr>
                <w:noProof/>
                <w:webHidden/>
              </w:rPr>
              <w:fldChar w:fldCharType="begin"/>
            </w:r>
            <w:r w:rsidR="00C46A05">
              <w:rPr>
                <w:noProof/>
                <w:webHidden/>
              </w:rPr>
              <w:instrText xml:space="preserve"> PAGEREF _Toc170392922 \h </w:instrText>
            </w:r>
            <w:r w:rsidR="00C46A05">
              <w:rPr>
                <w:noProof/>
                <w:webHidden/>
              </w:rPr>
            </w:r>
            <w:r w:rsidR="00C46A05">
              <w:rPr>
                <w:noProof/>
                <w:webHidden/>
              </w:rPr>
              <w:fldChar w:fldCharType="separate"/>
            </w:r>
            <w:r w:rsidR="00C46A05">
              <w:rPr>
                <w:noProof/>
                <w:webHidden/>
              </w:rPr>
              <w:t>34</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23" w:history="1">
            <w:r w:rsidR="00C46A05" w:rsidRPr="007650B7">
              <w:rPr>
                <w:rStyle w:val="Kpr"/>
                <w:rFonts w:eastAsiaTheme="majorEastAsia" w:cstheme="majorBidi"/>
                <w:b/>
                <w:noProof/>
              </w:rPr>
              <w:t>4.3.</w:t>
            </w:r>
            <w:r w:rsidR="00C46A05">
              <w:rPr>
                <w:rFonts w:asciiTheme="minorHAnsi" w:hAnsiTheme="minorHAnsi" w:cstheme="minorBidi"/>
                <w:noProof/>
              </w:rPr>
              <w:tab/>
            </w:r>
            <w:r w:rsidR="00C46A05" w:rsidRPr="007650B7">
              <w:rPr>
                <w:rStyle w:val="Kpr"/>
                <w:rFonts w:eastAsiaTheme="majorEastAsia" w:cstheme="majorBidi"/>
                <w:b/>
                <w:noProof/>
              </w:rPr>
              <w:t>Amaçlar</w:t>
            </w:r>
            <w:r w:rsidR="00C46A05">
              <w:rPr>
                <w:noProof/>
                <w:webHidden/>
              </w:rPr>
              <w:tab/>
            </w:r>
            <w:r w:rsidR="00C46A05">
              <w:rPr>
                <w:noProof/>
                <w:webHidden/>
              </w:rPr>
              <w:fldChar w:fldCharType="begin"/>
            </w:r>
            <w:r w:rsidR="00C46A05">
              <w:rPr>
                <w:noProof/>
                <w:webHidden/>
              </w:rPr>
              <w:instrText xml:space="preserve"> PAGEREF _Toc170392923 \h </w:instrText>
            </w:r>
            <w:r w:rsidR="00C46A05">
              <w:rPr>
                <w:noProof/>
                <w:webHidden/>
              </w:rPr>
            </w:r>
            <w:r w:rsidR="00C46A05">
              <w:rPr>
                <w:noProof/>
                <w:webHidden/>
              </w:rPr>
              <w:fldChar w:fldCharType="separate"/>
            </w:r>
            <w:r w:rsidR="00C46A05">
              <w:rPr>
                <w:noProof/>
                <w:webHidden/>
              </w:rPr>
              <w:t>34</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24" w:history="1">
            <w:r w:rsidR="00C46A05" w:rsidRPr="007650B7">
              <w:rPr>
                <w:rStyle w:val="Kpr"/>
                <w:rFonts w:eastAsiaTheme="majorEastAsia" w:cstheme="majorBidi"/>
                <w:b/>
                <w:noProof/>
              </w:rPr>
              <w:t>4.4.</w:t>
            </w:r>
            <w:r w:rsidR="00C46A05">
              <w:rPr>
                <w:rFonts w:asciiTheme="minorHAnsi" w:hAnsiTheme="minorHAnsi" w:cstheme="minorBidi"/>
                <w:noProof/>
              </w:rPr>
              <w:tab/>
            </w:r>
            <w:r w:rsidR="00C46A05" w:rsidRPr="007650B7">
              <w:rPr>
                <w:rStyle w:val="Kpr"/>
                <w:rFonts w:eastAsiaTheme="majorEastAsia" w:cstheme="majorBidi"/>
                <w:b/>
                <w:noProof/>
              </w:rPr>
              <w:t>Hedefler</w:t>
            </w:r>
            <w:r w:rsidR="00C46A05">
              <w:rPr>
                <w:noProof/>
                <w:webHidden/>
              </w:rPr>
              <w:tab/>
            </w:r>
            <w:r w:rsidR="00C46A05">
              <w:rPr>
                <w:noProof/>
                <w:webHidden/>
              </w:rPr>
              <w:fldChar w:fldCharType="begin"/>
            </w:r>
            <w:r w:rsidR="00C46A05">
              <w:rPr>
                <w:noProof/>
                <w:webHidden/>
              </w:rPr>
              <w:instrText xml:space="preserve"> PAGEREF _Toc170392924 \h </w:instrText>
            </w:r>
            <w:r w:rsidR="00C46A05">
              <w:rPr>
                <w:noProof/>
                <w:webHidden/>
              </w:rPr>
            </w:r>
            <w:r w:rsidR="00C46A05">
              <w:rPr>
                <w:noProof/>
                <w:webHidden/>
              </w:rPr>
              <w:fldChar w:fldCharType="separate"/>
            </w:r>
            <w:r w:rsidR="00C46A05">
              <w:rPr>
                <w:noProof/>
                <w:webHidden/>
              </w:rPr>
              <w:t>35</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25" w:history="1">
            <w:r w:rsidR="00C46A05" w:rsidRPr="007650B7">
              <w:rPr>
                <w:rStyle w:val="Kpr"/>
                <w:rFonts w:eastAsiaTheme="majorEastAsia" w:cstheme="majorBidi"/>
                <w:b/>
                <w:noProof/>
              </w:rPr>
              <w:t>1.1.</w:t>
            </w:r>
            <w:r w:rsidR="00C46A05">
              <w:rPr>
                <w:rFonts w:asciiTheme="minorHAnsi" w:hAnsiTheme="minorHAnsi" w:cstheme="minorBidi"/>
                <w:noProof/>
              </w:rPr>
              <w:tab/>
            </w:r>
            <w:r w:rsidR="00C46A05" w:rsidRPr="007650B7">
              <w:rPr>
                <w:rStyle w:val="Kpr"/>
                <w:rFonts w:eastAsiaTheme="majorEastAsia" w:cstheme="majorBidi"/>
                <w:b/>
                <w:noProof/>
              </w:rPr>
              <w:t>Stratejilerin Belirlenmesi</w:t>
            </w:r>
            <w:r w:rsidR="00C46A05">
              <w:rPr>
                <w:noProof/>
                <w:webHidden/>
              </w:rPr>
              <w:tab/>
            </w:r>
            <w:r w:rsidR="00C46A05">
              <w:rPr>
                <w:noProof/>
                <w:webHidden/>
              </w:rPr>
              <w:fldChar w:fldCharType="begin"/>
            </w:r>
            <w:r w:rsidR="00C46A05">
              <w:rPr>
                <w:noProof/>
                <w:webHidden/>
              </w:rPr>
              <w:instrText xml:space="preserve"> PAGEREF _Toc170392925 \h </w:instrText>
            </w:r>
            <w:r w:rsidR="00C46A05">
              <w:rPr>
                <w:noProof/>
                <w:webHidden/>
              </w:rPr>
            </w:r>
            <w:r w:rsidR="00C46A05">
              <w:rPr>
                <w:noProof/>
                <w:webHidden/>
              </w:rPr>
              <w:fldChar w:fldCharType="separate"/>
            </w:r>
            <w:r w:rsidR="00C46A05">
              <w:rPr>
                <w:noProof/>
                <w:webHidden/>
              </w:rPr>
              <w:t>45</w:t>
            </w:r>
            <w:r w:rsidR="00C46A05">
              <w:rPr>
                <w:noProof/>
                <w:webHidden/>
              </w:rPr>
              <w:fldChar w:fldCharType="end"/>
            </w:r>
          </w:hyperlink>
        </w:p>
        <w:p w:rsidR="00C46A05" w:rsidRDefault="009F01F8">
          <w:pPr>
            <w:pStyle w:val="T2"/>
            <w:tabs>
              <w:tab w:val="left" w:pos="880"/>
              <w:tab w:val="right" w:leader="dot" w:pos="9061"/>
            </w:tabs>
            <w:rPr>
              <w:rFonts w:asciiTheme="minorHAnsi" w:hAnsiTheme="minorHAnsi" w:cstheme="minorBidi"/>
              <w:noProof/>
            </w:rPr>
          </w:pPr>
          <w:hyperlink w:anchor="_Toc170392926" w:history="1">
            <w:r w:rsidR="00C46A05" w:rsidRPr="007650B7">
              <w:rPr>
                <w:rStyle w:val="Kpr"/>
                <w:rFonts w:eastAsiaTheme="majorEastAsia" w:cstheme="majorBidi"/>
                <w:b/>
                <w:noProof/>
              </w:rPr>
              <w:t>1.2.</w:t>
            </w:r>
            <w:r w:rsidR="00C46A05">
              <w:rPr>
                <w:rFonts w:asciiTheme="minorHAnsi" w:hAnsiTheme="minorHAnsi" w:cstheme="minorBidi"/>
                <w:noProof/>
              </w:rPr>
              <w:tab/>
            </w:r>
            <w:r w:rsidR="00C46A05" w:rsidRPr="007650B7">
              <w:rPr>
                <w:rStyle w:val="Kpr"/>
                <w:rFonts w:eastAsiaTheme="majorEastAsia" w:cstheme="majorBidi"/>
                <w:b/>
                <w:noProof/>
              </w:rPr>
              <w:t>Maliyetlendirme</w:t>
            </w:r>
            <w:r w:rsidR="00C46A05">
              <w:rPr>
                <w:noProof/>
                <w:webHidden/>
              </w:rPr>
              <w:tab/>
            </w:r>
            <w:r w:rsidR="00C46A05">
              <w:rPr>
                <w:noProof/>
                <w:webHidden/>
              </w:rPr>
              <w:fldChar w:fldCharType="begin"/>
            </w:r>
            <w:r w:rsidR="00C46A05">
              <w:rPr>
                <w:noProof/>
                <w:webHidden/>
              </w:rPr>
              <w:instrText xml:space="preserve"> PAGEREF _Toc170392926 \h </w:instrText>
            </w:r>
            <w:r w:rsidR="00C46A05">
              <w:rPr>
                <w:noProof/>
                <w:webHidden/>
              </w:rPr>
            </w:r>
            <w:r w:rsidR="00C46A05">
              <w:rPr>
                <w:noProof/>
                <w:webHidden/>
              </w:rPr>
              <w:fldChar w:fldCharType="separate"/>
            </w:r>
            <w:r w:rsidR="00C46A05">
              <w:rPr>
                <w:noProof/>
                <w:webHidden/>
              </w:rPr>
              <w:t>45</w:t>
            </w:r>
            <w:r w:rsidR="00C46A05">
              <w:rPr>
                <w:noProof/>
                <w:webHidden/>
              </w:rPr>
              <w:fldChar w:fldCharType="end"/>
            </w:r>
          </w:hyperlink>
        </w:p>
        <w:p w:rsidR="00C46A05" w:rsidRDefault="009F01F8">
          <w:pPr>
            <w:pStyle w:val="T1"/>
            <w:rPr>
              <w:rFonts w:asciiTheme="minorHAnsi" w:hAnsiTheme="minorHAnsi" w:cstheme="minorBidi"/>
              <w:b w:val="0"/>
              <w:noProof/>
            </w:rPr>
          </w:pPr>
          <w:hyperlink w:anchor="_Toc170392927" w:history="1">
            <w:r w:rsidR="00C46A05" w:rsidRPr="007650B7">
              <w:rPr>
                <w:rStyle w:val="Kpr"/>
                <w:rFonts w:eastAsiaTheme="majorEastAsia" w:cstheme="majorBidi"/>
                <w:noProof/>
              </w:rPr>
              <w:t>2.</w:t>
            </w:r>
            <w:r w:rsidR="00C46A05">
              <w:rPr>
                <w:rFonts w:asciiTheme="minorHAnsi" w:hAnsiTheme="minorHAnsi" w:cstheme="minorBidi"/>
                <w:b w:val="0"/>
                <w:noProof/>
              </w:rPr>
              <w:tab/>
            </w:r>
            <w:r w:rsidR="00C46A05" w:rsidRPr="007650B7">
              <w:rPr>
                <w:rStyle w:val="Kpr"/>
                <w:rFonts w:eastAsiaTheme="majorEastAsia" w:cstheme="majorBidi"/>
                <w:noProof/>
              </w:rPr>
              <w:t>İZLEME VE DEĞERLENDİRME</w:t>
            </w:r>
            <w:r w:rsidR="00C46A05">
              <w:rPr>
                <w:noProof/>
                <w:webHidden/>
              </w:rPr>
              <w:tab/>
            </w:r>
            <w:r w:rsidR="00C46A05">
              <w:rPr>
                <w:noProof/>
                <w:webHidden/>
              </w:rPr>
              <w:fldChar w:fldCharType="begin"/>
            </w:r>
            <w:r w:rsidR="00C46A05">
              <w:rPr>
                <w:noProof/>
                <w:webHidden/>
              </w:rPr>
              <w:instrText xml:space="preserve"> PAGEREF _Toc170392927 \h </w:instrText>
            </w:r>
            <w:r w:rsidR="00C46A05">
              <w:rPr>
                <w:noProof/>
                <w:webHidden/>
              </w:rPr>
            </w:r>
            <w:r w:rsidR="00C46A05">
              <w:rPr>
                <w:noProof/>
                <w:webHidden/>
              </w:rPr>
              <w:fldChar w:fldCharType="separate"/>
            </w:r>
            <w:r w:rsidR="00C46A05">
              <w:rPr>
                <w:noProof/>
                <w:webHidden/>
              </w:rPr>
              <w:t>46</w:t>
            </w:r>
            <w:r w:rsidR="00C46A05">
              <w:rPr>
                <w:noProof/>
                <w:webHidden/>
              </w:rPr>
              <w:fldChar w:fldCharType="end"/>
            </w:r>
          </w:hyperlink>
        </w:p>
        <w:p w:rsidR="000F71D5" w:rsidRDefault="000F71D5" w:rsidP="000F71D5">
          <w:pPr>
            <w:spacing w:after="0" w:line="276" w:lineRule="auto"/>
            <w:ind w:firstLine="708"/>
            <w:jc w:val="center"/>
            <w:rPr>
              <w:rFonts w:ascii="Book Antiqua" w:eastAsia="Times New Roman" w:hAnsi="Book Antiqua" w:cs="Times New Roman"/>
              <w:b/>
              <w:color w:val="17365D"/>
              <w:sz w:val="44"/>
              <w:szCs w:val="48"/>
              <w:lang w:eastAsia="tr-TR"/>
            </w:rPr>
          </w:pPr>
          <w:r w:rsidRPr="003D72E8">
            <w:rPr>
              <w:rFonts w:ascii="Cambria" w:eastAsiaTheme="minorEastAsia" w:hAnsi="Cambria" w:cs="Times New Roman"/>
              <w:color w:val="000000" w:themeColor="text1"/>
              <w:lang w:eastAsia="tr-TR"/>
            </w:rPr>
            <w:fldChar w:fldCharType="end"/>
          </w:r>
        </w:p>
      </w:sdtContent>
    </w:sdt>
    <w:p w:rsidR="003D72E8" w:rsidRDefault="003D72E8" w:rsidP="003D72E8">
      <w:pPr>
        <w:keepNext/>
        <w:keepLines/>
        <w:spacing w:before="240" w:after="0"/>
        <w:ind w:left="720"/>
        <w:rPr>
          <w:rFonts w:ascii="Cambria" w:eastAsiaTheme="majorEastAsia" w:hAnsi="Cambria" w:cstheme="minorHAnsi"/>
          <w:b/>
          <w:bCs/>
          <w:sz w:val="36"/>
          <w:szCs w:val="36"/>
          <w:lang w:eastAsia="tr-TR"/>
        </w:rPr>
      </w:pPr>
    </w:p>
    <w:p w:rsidR="003D72E8" w:rsidRDefault="003D72E8"/>
    <w:p w:rsidR="002D0512" w:rsidRDefault="002D0512"/>
    <w:p w:rsidR="003D72E8" w:rsidRPr="007B3447" w:rsidRDefault="003D72E8" w:rsidP="003D72E8">
      <w:pPr>
        <w:keepNext/>
        <w:keepLines/>
        <w:numPr>
          <w:ilvl w:val="0"/>
          <w:numId w:val="14"/>
        </w:numPr>
        <w:spacing w:before="240" w:after="0"/>
        <w:outlineLvl w:val="0"/>
        <w:rPr>
          <w:rFonts w:ascii="Cambria" w:eastAsiaTheme="majorEastAsia" w:hAnsi="Cambria" w:cstheme="majorBidi"/>
          <w:b/>
          <w:color w:val="000000" w:themeColor="text1"/>
          <w:sz w:val="28"/>
          <w:szCs w:val="28"/>
        </w:rPr>
      </w:pPr>
      <w:bookmarkStart w:id="1" w:name="_Toc170392899"/>
      <w:r w:rsidRPr="007B3447">
        <w:rPr>
          <w:rFonts w:ascii="Cambria" w:eastAsiaTheme="majorEastAsia" w:hAnsi="Cambria" w:cstheme="majorBidi"/>
          <w:b/>
          <w:color w:val="000000" w:themeColor="text1"/>
          <w:sz w:val="28"/>
          <w:szCs w:val="28"/>
        </w:rPr>
        <w:lastRenderedPageBreak/>
        <w:t>GİRİŞ VE STRATEJİK PLANIN HAZIRLIK SÜRECİ</w:t>
      </w:r>
      <w:bookmarkEnd w:id="1"/>
    </w:p>
    <w:p w:rsidR="003D72E8" w:rsidRPr="003D72E8" w:rsidRDefault="003D72E8" w:rsidP="003D72E8"/>
    <w:p w:rsidR="003D72E8" w:rsidRPr="003D72E8" w:rsidRDefault="003D72E8" w:rsidP="007B3447">
      <w:pPr>
        <w:spacing w:after="200" w:line="276" w:lineRule="auto"/>
        <w:ind w:firstLine="360"/>
        <w:jc w:val="both"/>
        <w:rPr>
          <w:rFonts w:ascii="Cambria" w:eastAsia="Calibri" w:hAnsi="Cambria" w:cs="Times New Roman"/>
          <w:sz w:val="24"/>
          <w:szCs w:val="24"/>
        </w:rPr>
      </w:pPr>
      <w:r w:rsidRPr="003D72E8">
        <w:rPr>
          <w:rFonts w:ascii="Cambria" w:eastAsia="Calibri" w:hAnsi="Cambria" w:cs="Times New Roman"/>
          <w:sz w:val="24"/>
          <w:szCs w:val="24"/>
        </w:rPr>
        <w:t xml:space="preserve">Çevrenin sürekli değişmesi, özellikle son yıllarda kolay ulaşılamayan bir hıza erişmesi, stratejik planlamayı benimsemek için yeterli bir nedendir. Çevredeki değişikliklere adapte olamayan kurumların önemini yitireceği, hatta misyonunun sona ereceği kaçınılmaz bir gerçektir. Stratejik planlama, değişikliklerin kuruma getirilmesinde ve gelişmeye uyum sağlanmasında güçlü bir araçtır. </w:t>
      </w:r>
    </w:p>
    <w:p w:rsidR="003D72E8" w:rsidRPr="003D72E8" w:rsidRDefault="003D72E8" w:rsidP="003D72E8">
      <w:pPr>
        <w:spacing w:after="200" w:line="276" w:lineRule="auto"/>
        <w:jc w:val="both"/>
        <w:rPr>
          <w:rFonts w:ascii="Cambria" w:eastAsia="Calibri" w:hAnsi="Cambria" w:cs="Times New Roman"/>
          <w:sz w:val="24"/>
          <w:szCs w:val="24"/>
        </w:rPr>
      </w:pPr>
      <w:r w:rsidRPr="003D72E8">
        <w:rPr>
          <w:rFonts w:ascii="Cambria" w:eastAsia="Calibri" w:hAnsi="Cambria" w:cs="Times New Roman"/>
          <w:sz w:val="24"/>
          <w:szCs w:val="24"/>
        </w:rPr>
        <w:t xml:space="preserve">                Kurumlar, toplumun ve kamuoyunun ihtiyaçlarına cevap verebildiği ölçüde ayakta kalabileceklerdir. Stratejik planlama, kurumun geleceği konusundaki riskleri ve tehlikeleri ortadan kaldırabilecek ya da en aza indirebilecek bir dizi önlem alınmasını sağlamakta ve gelişmeye uyumu kolaylaştırmaktadır.</w:t>
      </w:r>
    </w:p>
    <w:p w:rsidR="003D72E8" w:rsidRPr="003D72E8" w:rsidRDefault="003D72E8" w:rsidP="003D72E8">
      <w:pPr>
        <w:spacing w:after="200" w:line="276" w:lineRule="auto"/>
        <w:jc w:val="both"/>
        <w:rPr>
          <w:rFonts w:ascii="Cambria" w:eastAsia="Calibri" w:hAnsi="Cambria" w:cs="Times New Roman"/>
          <w:sz w:val="24"/>
          <w:szCs w:val="24"/>
        </w:rPr>
      </w:pPr>
      <w:r w:rsidRPr="003D72E8">
        <w:rPr>
          <w:rFonts w:ascii="Cambria" w:eastAsia="Calibri" w:hAnsi="Cambria" w:cs="Times New Roman"/>
          <w:sz w:val="24"/>
          <w:szCs w:val="24"/>
        </w:rPr>
        <w:t xml:space="preserve">               Değişimin bugünkü büyüyen yoğunluğunda, kurumların etkinliklerini ve verimliliklerini artırabilmek için çeşitli yönetim şekillerini ve tekniklerini uygulamak zorunluluktur. Özellikle son yıllarda dünyadaki ekonomik, sosyal ve politik konjonktürlerdeki değişimler sebebiyle kurumların çevrelerine uyum sağlayabilmeleri, değişikliklerden yararlanabilmeleri, beklenmedik olaylardan en az etkilenmeleri, gelişebilmeleri ve sürekli başarılı olmaları uygulanacak yönetim sistemine bağlıdır.</w:t>
      </w:r>
    </w:p>
    <w:p w:rsidR="003D72E8" w:rsidRPr="003D72E8" w:rsidRDefault="003D72E8" w:rsidP="003D72E8">
      <w:pPr>
        <w:spacing w:after="200" w:line="276" w:lineRule="auto"/>
        <w:jc w:val="both"/>
        <w:rPr>
          <w:rFonts w:ascii="Cambria" w:eastAsia="Calibri" w:hAnsi="Cambria" w:cs="Times New Roman"/>
          <w:sz w:val="24"/>
          <w:szCs w:val="24"/>
        </w:rPr>
      </w:pPr>
      <w:r w:rsidRPr="003D72E8">
        <w:rPr>
          <w:rFonts w:ascii="Cambria" w:eastAsia="Calibri" w:hAnsi="Cambria" w:cs="Times New Roman"/>
          <w:sz w:val="24"/>
          <w:szCs w:val="24"/>
        </w:rPr>
        <w:t xml:space="preserve">                  Günümüzün bu hızlı değişimleri ile başa çıkabilmek için, geliştirilen yeni yönetim şekillerini her yöneticinin bilmesi gerekir. Kurumlar değişimle başa çıkabilmek için, değişimi yönetmeyi öğrenmelidirler. Çevredeki değişimlere paralel olarak kurumdaki değişimleri gerçekleştirmede en büyük yükü yönetim taşımaktadır. Bütün bu bilgilerin ışığında günümüz dünyasında stratejik planlamanın olmazsa olmaz bir gereklilik olduğunu söyleyebiliriz. Gelişen ve değişen dünyaya uyum sağlayan, geleceği planlayan kurumların ayakta kalacağı gerçeğinden hareketle bu plan, Planlama Ekibi tarafından bütün paydaşların katılımıyla meydana getirilmiştir. </w:t>
      </w:r>
    </w:p>
    <w:p w:rsidR="003D72E8" w:rsidRPr="003D72E8" w:rsidRDefault="003D72E8" w:rsidP="003D72E8">
      <w:pPr>
        <w:spacing w:after="200" w:line="276" w:lineRule="auto"/>
        <w:jc w:val="right"/>
        <w:rPr>
          <w:rFonts w:ascii="Cambria" w:eastAsia="Calibri" w:hAnsi="Cambria" w:cs="Times New Roman"/>
          <w:b/>
          <w:sz w:val="24"/>
          <w:szCs w:val="24"/>
        </w:rPr>
      </w:pPr>
      <w:r w:rsidRPr="003D72E8">
        <w:rPr>
          <w:rFonts w:ascii="Cambria" w:eastAsia="Calibri" w:hAnsi="Cambria" w:cs="Times New Roman"/>
          <w:b/>
          <w:sz w:val="24"/>
          <w:szCs w:val="24"/>
        </w:rPr>
        <w:t>Stratejik Plan Hazırlama Ekibi</w:t>
      </w:r>
    </w:p>
    <w:p w:rsidR="003D72E8" w:rsidRPr="003D72E8" w:rsidRDefault="003D72E8" w:rsidP="003D72E8"/>
    <w:p w:rsidR="003D72E8" w:rsidRPr="00C51074" w:rsidRDefault="003D72E8" w:rsidP="00C51074">
      <w:pPr>
        <w:keepNext/>
        <w:keepLines/>
        <w:numPr>
          <w:ilvl w:val="1"/>
          <w:numId w:val="14"/>
        </w:numPr>
        <w:spacing w:before="40" w:after="0"/>
        <w:ind w:hanging="83"/>
        <w:outlineLvl w:val="1"/>
        <w:rPr>
          <w:rFonts w:ascii="Cambria" w:eastAsiaTheme="majorEastAsia" w:hAnsi="Cambria" w:cstheme="majorBidi"/>
          <w:b/>
          <w:color w:val="000000" w:themeColor="text1"/>
          <w:sz w:val="28"/>
          <w:szCs w:val="28"/>
        </w:rPr>
      </w:pPr>
      <w:bookmarkStart w:id="2" w:name="_Toc170392900"/>
      <w:r w:rsidRPr="00C51074">
        <w:rPr>
          <w:rFonts w:ascii="Cambria" w:eastAsiaTheme="majorEastAsia" w:hAnsi="Cambria" w:cstheme="majorBidi"/>
          <w:b/>
          <w:color w:val="000000" w:themeColor="text1"/>
          <w:sz w:val="28"/>
          <w:szCs w:val="28"/>
        </w:rPr>
        <w:t>Strateji Geliştirme Kurulu ve Stratejik Plan Ekibi</w:t>
      </w:r>
      <w:bookmarkEnd w:id="2"/>
    </w:p>
    <w:p w:rsidR="003D72E8" w:rsidRPr="003D72E8" w:rsidRDefault="003D72E8" w:rsidP="003D72E8">
      <w:pPr>
        <w:spacing w:after="0" w:line="240" w:lineRule="auto"/>
        <w:jc w:val="both"/>
        <w:rPr>
          <w:rFonts w:ascii="Cambria" w:hAnsi="Cambria" w:cstheme="minorHAnsi"/>
          <w:b/>
          <w:bCs/>
          <w:sz w:val="24"/>
          <w:szCs w:val="24"/>
        </w:rPr>
      </w:pPr>
    </w:p>
    <w:p w:rsidR="003D72E8" w:rsidRPr="003D72E8" w:rsidRDefault="003D72E8" w:rsidP="003D72E8">
      <w:pPr>
        <w:spacing w:after="0" w:line="240" w:lineRule="auto"/>
        <w:jc w:val="both"/>
        <w:rPr>
          <w:rFonts w:ascii="Cambria" w:hAnsi="Cambria" w:cstheme="minorHAnsi"/>
          <w:bCs/>
          <w:sz w:val="24"/>
          <w:szCs w:val="24"/>
        </w:rPr>
      </w:pPr>
      <w:r w:rsidRPr="003D72E8">
        <w:rPr>
          <w:rFonts w:ascii="Cambria" w:hAnsi="Cambria" w:cstheme="minorHAnsi"/>
          <w:b/>
          <w:bCs/>
          <w:sz w:val="24"/>
          <w:szCs w:val="24"/>
        </w:rPr>
        <w:tab/>
        <w:t>Strateji Geliştirme Kurulu:</w:t>
      </w:r>
      <w:r w:rsidRPr="003D72E8">
        <w:rPr>
          <w:rFonts w:ascii="Cambria" w:hAnsi="Cambria" w:cstheme="minorHAnsi"/>
          <w:bCs/>
          <w:sz w:val="24"/>
          <w:szCs w:val="24"/>
        </w:rPr>
        <w:t xml:space="preserve"> Ok</w:t>
      </w:r>
      <w:r w:rsidR="007B3447">
        <w:rPr>
          <w:rFonts w:ascii="Cambria" w:hAnsi="Cambria" w:cstheme="minorHAnsi"/>
          <w:bCs/>
          <w:sz w:val="24"/>
          <w:szCs w:val="24"/>
        </w:rPr>
        <w:t xml:space="preserve">ul müdürünün başkanlığında, </w:t>
      </w:r>
      <w:r w:rsidRPr="003D72E8">
        <w:rPr>
          <w:rFonts w:ascii="Cambria" w:hAnsi="Cambria" w:cstheme="minorHAnsi"/>
          <w:bCs/>
          <w:sz w:val="24"/>
          <w:szCs w:val="24"/>
        </w:rPr>
        <w:t>okul müdür yardımcısı, bir öğretmen ve okul/aile birliği başkanı ile bir yönetim kurulu üyesi olmak üzere 5 kişiden oluşan üst kurul kurulur.</w:t>
      </w:r>
    </w:p>
    <w:p w:rsidR="003D72E8" w:rsidRPr="003D72E8" w:rsidRDefault="003D72E8" w:rsidP="003D72E8">
      <w:pPr>
        <w:spacing w:after="0" w:line="240" w:lineRule="auto"/>
        <w:jc w:val="both"/>
        <w:rPr>
          <w:rFonts w:ascii="Cambria" w:hAnsi="Cambria" w:cstheme="minorHAnsi"/>
          <w:bCs/>
          <w:sz w:val="24"/>
          <w:szCs w:val="24"/>
        </w:rPr>
      </w:pPr>
    </w:p>
    <w:p w:rsidR="003D72E8" w:rsidRDefault="003D72E8" w:rsidP="003D72E8">
      <w:pPr>
        <w:spacing w:after="0" w:line="240" w:lineRule="auto"/>
        <w:jc w:val="both"/>
        <w:rPr>
          <w:rFonts w:ascii="Cambria" w:hAnsi="Cambria" w:cstheme="minorHAnsi"/>
          <w:bCs/>
          <w:sz w:val="24"/>
          <w:szCs w:val="24"/>
        </w:rPr>
      </w:pPr>
      <w:r w:rsidRPr="003D72E8">
        <w:rPr>
          <w:rFonts w:ascii="Cambria" w:hAnsi="Cambria" w:cstheme="minorHAnsi"/>
          <w:b/>
          <w:bCs/>
          <w:sz w:val="24"/>
          <w:szCs w:val="24"/>
        </w:rPr>
        <w:tab/>
        <w:t xml:space="preserve">Stratejik Plan Ekibi: </w:t>
      </w:r>
      <w:r w:rsidRPr="003D72E8">
        <w:rPr>
          <w:rFonts w:ascii="Cambria" w:hAnsi="Cambria" w:cstheme="minorHAnsi"/>
          <w:bCs/>
          <w:sz w:val="24"/>
          <w:szCs w:val="24"/>
        </w:rPr>
        <w:t>Okul müdürü tarafından görevlendirilen ve üst kurul üyesi olmayan müdür yardımcısı başkanlığında, belirlenen öğretmenler ve gönüll</w:t>
      </w:r>
      <w:r w:rsidR="006A2A50">
        <w:rPr>
          <w:rFonts w:ascii="Cambria" w:hAnsi="Cambria" w:cstheme="minorHAnsi"/>
          <w:bCs/>
          <w:sz w:val="24"/>
          <w:szCs w:val="24"/>
        </w:rPr>
        <w:t>ü velilerden oluşmaktadır</w:t>
      </w:r>
      <w:r w:rsidRPr="003D72E8">
        <w:rPr>
          <w:rFonts w:ascii="Cambria" w:hAnsi="Cambria" w:cstheme="minorHAnsi"/>
          <w:bCs/>
          <w:sz w:val="24"/>
          <w:szCs w:val="24"/>
        </w:rPr>
        <w:t>.</w:t>
      </w:r>
    </w:p>
    <w:p w:rsidR="00C51074" w:rsidRDefault="00C51074" w:rsidP="003D72E8">
      <w:pPr>
        <w:spacing w:after="0" w:line="240" w:lineRule="auto"/>
        <w:jc w:val="both"/>
        <w:rPr>
          <w:rFonts w:ascii="Cambria" w:hAnsi="Cambria" w:cstheme="minorHAnsi"/>
          <w:bCs/>
          <w:sz w:val="24"/>
          <w:szCs w:val="24"/>
        </w:rPr>
      </w:pPr>
    </w:p>
    <w:p w:rsidR="00C51074" w:rsidRDefault="00C51074" w:rsidP="003D72E8">
      <w:pPr>
        <w:spacing w:after="0" w:line="240" w:lineRule="auto"/>
        <w:jc w:val="both"/>
        <w:rPr>
          <w:rFonts w:ascii="Cambria" w:hAnsi="Cambria" w:cstheme="minorHAnsi"/>
          <w:bCs/>
          <w:sz w:val="24"/>
          <w:szCs w:val="24"/>
        </w:rPr>
      </w:pPr>
    </w:p>
    <w:p w:rsidR="00C51074" w:rsidRPr="003D72E8" w:rsidRDefault="00C51074" w:rsidP="003D72E8">
      <w:pPr>
        <w:spacing w:after="0" w:line="240" w:lineRule="auto"/>
        <w:jc w:val="both"/>
        <w:rPr>
          <w:rFonts w:ascii="Cambria" w:hAnsi="Cambria" w:cstheme="minorHAnsi"/>
          <w:bCs/>
          <w:sz w:val="24"/>
          <w:szCs w:val="24"/>
        </w:rPr>
      </w:pPr>
    </w:p>
    <w:p w:rsidR="00C51074" w:rsidRPr="00C51074" w:rsidRDefault="003D72E8" w:rsidP="00C51074">
      <w:pPr>
        <w:widowControl w:val="0"/>
        <w:tabs>
          <w:tab w:val="left" w:pos="1679"/>
        </w:tabs>
        <w:autoSpaceDE w:val="0"/>
        <w:autoSpaceDN w:val="0"/>
        <w:spacing w:before="281" w:after="0" w:line="240" w:lineRule="auto"/>
        <w:outlineLvl w:val="2"/>
        <w:rPr>
          <w:rFonts w:eastAsia="Cambria" w:cstheme="minorHAnsi"/>
          <w:b/>
          <w:bCs/>
          <w:sz w:val="28"/>
          <w:szCs w:val="28"/>
        </w:rPr>
      </w:pPr>
      <w:r w:rsidRPr="003D72E8">
        <w:rPr>
          <w:rFonts w:ascii="Cambria" w:hAnsi="Cambria" w:cstheme="minorHAnsi"/>
          <w:b/>
          <w:bCs/>
          <w:sz w:val="24"/>
          <w:szCs w:val="24"/>
        </w:rPr>
        <w:t xml:space="preserve"> </w:t>
      </w:r>
      <w:bookmarkStart w:id="3" w:name="_Toc170392901"/>
      <w:r w:rsidR="00C51074" w:rsidRPr="00C51074">
        <w:rPr>
          <w:rFonts w:eastAsia="Cambria" w:cstheme="minorHAnsi"/>
          <w:b/>
          <w:bCs/>
          <w:sz w:val="28"/>
          <w:szCs w:val="28"/>
        </w:rPr>
        <w:t>Strateji</w:t>
      </w:r>
      <w:r w:rsidR="00C51074" w:rsidRPr="00C51074">
        <w:rPr>
          <w:rFonts w:eastAsia="Cambria" w:cstheme="minorHAnsi"/>
          <w:b/>
          <w:bCs/>
          <w:spacing w:val="-4"/>
          <w:sz w:val="28"/>
          <w:szCs w:val="28"/>
        </w:rPr>
        <w:t xml:space="preserve"> </w:t>
      </w:r>
      <w:r w:rsidR="00C51074" w:rsidRPr="00C51074">
        <w:rPr>
          <w:rFonts w:eastAsia="Cambria" w:cstheme="minorHAnsi"/>
          <w:b/>
          <w:bCs/>
          <w:sz w:val="28"/>
          <w:szCs w:val="28"/>
        </w:rPr>
        <w:t>Geliştirme</w:t>
      </w:r>
      <w:r w:rsidR="00C51074" w:rsidRPr="00C51074">
        <w:rPr>
          <w:rFonts w:eastAsia="Cambria" w:cstheme="minorHAnsi"/>
          <w:b/>
          <w:bCs/>
          <w:spacing w:val="-2"/>
          <w:sz w:val="28"/>
          <w:szCs w:val="28"/>
        </w:rPr>
        <w:t xml:space="preserve"> </w:t>
      </w:r>
      <w:r w:rsidR="00C51074" w:rsidRPr="00C51074">
        <w:rPr>
          <w:rFonts w:eastAsia="Cambria" w:cstheme="minorHAnsi"/>
          <w:b/>
          <w:bCs/>
          <w:sz w:val="28"/>
          <w:szCs w:val="28"/>
        </w:rPr>
        <w:t>Kurulu</w:t>
      </w:r>
      <w:r w:rsidR="00C51074" w:rsidRPr="00C51074">
        <w:rPr>
          <w:rFonts w:eastAsia="Cambria" w:cstheme="minorHAnsi"/>
          <w:b/>
          <w:bCs/>
          <w:spacing w:val="-2"/>
          <w:sz w:val="28"/>
          <w:szCs w:val="28"/>
        </w:rPr>
        <w:t xml:space="preserve"> </w:t>
      </w:r>
      <w:r w:rsidR="00C51074" w:rsidRPr="00C51074">
        <w:rPr>
          <w:rFonts w:eastAsia="Cambria" w:cstheme="minorHAnsi"/>
          <w:b/>
          <w:bCs/>
          <w:sz w:val="28"/>
          <w:szCs w:val="28"/>
        </w:rPr>
        <w:t>ve</w:t>
      </w:r>
      <w:r w:rsidR="00C51074" w:rsidRPr="00C51074">
        <w:rPr>
          <w:rFonts w:eastAsia="Cambria" w:cstheme="minorHAnsi"/>
          <w:b/>
          <w:bCs/>
          <w:spacing w:val="-2"/>
          <w:sz w:val="28"/>
          <w:szCs w:val="28"/>
        </w:rPr>
        <w:t xml:space="preserve"> </w:t>
      </w:r>
      <w:r w:rsidR="00C51074" w:rsidRPr="00C51074">
        <w:rPr>
          <w:rFonts w:eastAsia="Cambria" w:cstheme="minorHAnsi"/>
          <w:b/>
          <w:bCs/>
          <w:sz w:val="28"/>
          <w:szCs w:val="28"/>
        </w:rPr>
        <w:t>Stratejik</w:t>
      </w:r>
      <w:r w:rsidR="00C51074" w:rsidRPr="00C51074">
        <w:rPr>
          <w:rFonts w:eastAsia="Cambria" w:cstheme="minorHAnsi"/>
          <w:b/>
          <w:bCs/>
          <w:spacing w:val="-3"/>
          <w:sz w:val="28"/>
          <w:szCs w:val="28"/>
        </w:rPr>
        <w:t xml:space="preserve"> </w:t>
      </w:r>
      <w:r w:rsidR="00C51074" w:rsidRPr="00C51074">
        <w:rPr>
          <w:rFonts w:eastAsia="Cambria" w:cstheme="minorHAnsi"/>
          <w:b/>
          <w:bCs/>
          <w:sz w:val="28"/>
          <w:szCs w:val="28"/>
        </w:rPr>
        <w:t>Plan</w:t>
      </w:r>
      <w:r w:rsidR="00C51074" w:rsidRPr="00C51074">
        <w:rPr>
          <w:rFonts w:eastAsia="Cambria" w:cstheme="minorHAnsi"/>
          <w:b/>
          <w:bCs/>
          <w:spacing w:val="-4"/>
          <w:sz w:val="28"/>
          <w:szCs w:val="28"/>
        </w:rPr>
        <w:t xml:space="preserve"> </w:t>
      </w:r>
      <w:r w:rsidR="00C51074" w:rsidRPr="00C51074">
        <w:rPr>
          <w:rFonts w:eastAsia="Cambria" w:cstheme="minorHAnsi"/>
          <w:b/>
          <w:bCs/>
          <w:sz w:val="28"/>
          <w:szCs w:val="28"/>
        </w:rPr>
        <w:t>Ekibi</w:t>
      </w:r>
      <w:bookmarkEnd w:id="3"/>
    </w:p>
    <w:p w:rsidR="00C51074" w:rsidRDefault="00C51074" w:rsidP="00C51074"/>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4"/>
        <w:gridCol w:w="1598"/>
        <w:gridCol w:w="2985"/>
        <w:gridCol w:w="2006"/>
      </w:tblGrid>
      <w:tr w:rsidR="00C51074" w:rsidTr="00C51074">
        <w:trPr>
          <w:trHeight w:val="753"/>
        </w:trPr>
        <w:tc>
          <w:tcPr>
            <w:tcW w:w="4932" w:type="dxa"/>
            <w:gridSpan w:val="2"/>
            <w:shd w:val="clear" w:color="auto" w:fill="00B0F0"/>
          </w:tcPr>
          <w:p w:rsidR="00C51074" w:rsidRDefault="00C51074" w:rsidP="00C51074">
            <w:pPr>
              <w:pStyle w:val="TableParagraph"/>
              <w:spacing w:before="3"/>
              <w:rPr>
                <w:b/>
              </w:rPr>
            </w:pPr>
          </w:p>
          <w:p w:rsidR="00C51074" w:rsidRDefault="00C51074" w:rsidP="00C51074">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991" w:type="dxa"/>
            <w:gridSpan w:val="2"/>
            <w:shd w:val="clear" w:color="auto" w:fill="00B0F0"/>
          </w:tcPr>
          <w:p w:rsidR="00C51074" w:rsidRDefault="00C51074" w:rsidP="00C51074">
            <w:pPr>
              <w:pStyle w:val="TableParagraph"/>
              <w:spacing w:before="3"/>
              <w:rPr>
                <w:b/>
              </w:rPr>
            </w:pPr>
          </w:p>
          <w:p w:rsidR="00C51074" w:rsidRDefault="00C51074" w:rsidP="00C51074">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C51074" w:rsidTr="00C51074">
        <w:trPr>
          <w:trHeight w:val="587"/>
        </w:trPr>
        <w:tc>
          <w:tcPr>
            <w:tcW w:w="3334" w:type="dxa"/>
            <w:tcBorders>
              <w:bottom w:val="single" w:sz="4" w:space="0" w:color="000000"/>
            </w:tcBorders>
          </w:tcPr>
          <w:p w:rsidR="00C51074" w:rsidRDefault="00C51074" w:rsidP="00C51074">
            <w:pPr>
              <w:pStyle w:val="TableParagraph"/>
              <w:rPr>
                <w:b/>
                <w:sz w:val="20"/>
              </w:rPr>
            </w:pPr>
          </w:p>
          <w:p w:rsidR="00C51074" w:rsidRDefault="00C51074" w:rsidP="00C51074">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C51074" w:rsidRDefault="00C51074" w:rsidP="00C51074">
            <w:pPr>
              <w:pStyle w:val="TableParagraph"/>
              <w:rPr>
                <w:b/>
                <w:sz w:val="20"/>
              </w:rPr>
            </w:pPr>
          </w:p>
          <w:p w:rsidR="00C51074" w:rsidRDefault="00C51074" w:rsidP="00C51074">
            <w:pPr>
              <w:pStyle w:val="TableParagraph"/>
              <w:ind w:left="472"/>
              <w:rPr>
                <w:b/>
                <w:sz w:val="20"/>
              </w:rPr>
            </w:pPr>
            <w:r>
              <w:rPr>
                <w:b/>
                <w:sz w:val="20"/>
              </w:rPr>
              <w:t>Ünvanı</w:t>
            </w:r>
          </w:p>
        </w:tc>
        <w:tc>
          <w:tcPr>
            <w:tcW w:w="2985" w:type="dxa"/>
          </w:tcPr>
          <w:p w:rsidR="00C51074" w:rsidRDefault="00C51074" w:rsidP="00C51074">
            <w:pPr>
              <w:pStyle w:val="TableParagraph"/>
              <w:rPr>
                <w:b/>
                <w:sz w:val="20"/>
              </w:rPr>
            </w:pPr>
          </w:p>
          <w:p w:rsidR="00C51074" w:rsidRDefault="00C51074" w:rsidP="00C51074">
            <w:pPr>
              <w:pStyle w:val="TableParagraph"/>
              <w:ind w:left="989" w:right="980"/>
              <w:jc w:val="center"/>
              <w:rPr>
                <w:b/>
                <w:sz w:val="20"/>
              </w:rPr>
            </w:pPr>
            <w:r>
              <w:rPr>
                <w:b/>
                <w:sz w:val="20"/>
              </w:rPr>
              <w:t>Adı</w:t>
            </w:r>
            <w:r>
              <w:rPr>
                <w:b/>
                <w:spacing w:val="-4"/>
                <w:sz w:val="20"/>
              </w:rPr>
              <w:t xml:space="preserve"> </w:t>
            </w:r>
            <w:r>
              <w:rPr>
                <w:b/>
                <w:sz w:val="20"/>
              </w:rPr>
              <w:t>Soyadı</w:t>
            </w:r>
          </w:p>
        </w:tc>
        <w:tc>
          <w:tcPr>
            <w:tcW w:w="2006" w:type="dxa"/>
          </w:tcPr>
          <w:p w:rsidR="00C51074" w:rsidRDefault="00C51074" w:rsidP="00C51074">
            <w:pPr>
              <w:pStyle w:val="TableParagraph"/>
              <w:rPr>
                <w:b/>
                <w:sz w:val="20"/>
              </w:rPr>
            </w:pPr>
          </w:p>
          <w:p w:rsidR="00C51074" w:rsidRDefault="00C51074" w:rsidP="00C51074">
            <w:pPr>
              <w:pStyle w:val="TableParagraph"/>
              <w:ind w:left="528"/>
              <w:rPr>
                <w:b/>
                <w:sz w:val="20"/>
              </w:rPr>
            </w:pPr>
            <w:r>
              <w:rPr>
                <w:b/>
                <w:sz w:val="20"/>
              </w:rPr>
              <w:t>Ünvanı</w:t>
            </w:r>
          </w:p>
        </w:tc>
      </w:tr>
      <w:tr w:rsidR="00C51074" w:rsidTr="00C51074">
        <w:trPr>
          <w:trHeight w:val="583"/>
        </w:trPr>
        <w:tc>
          <w:tcPr>
            <w:tcW w:w="3334" w:type="dxa"/>
            <w:tcBorders>
              <w:top w:val="single" w:sz="4" w:space="0" w:color="000000"/>
              <w:left w:val="single" w:sz="4" w:space="0" w:color="000000"/>
              <w:bottom w:val="single" w:sz="6" w:space="0" w:color="000000"/>
              <w:right w:val="single" w:sz="4" w:space="0" w:color="000000"/>
            </w:tcBorders>
            <w:shd w:val="clear" w:color="000000" w:fill="FFFFFF"/>
            <w:vAlign w:val="center"/>
          </w:tcPr>
          <w:p w:rsidR="00C51074" w:rsidRPr="004B3C3C"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ŞEVKET MEYDAN</w:t>
            </w:r>
          </w:p>
        </w:tc>
        <w:tc>
          <w:tcPr>
            <w:tcW w:w="1598" w:type="dxa"/>
            <w:tcBorders>
              <w:left w:val="single" w:sz="4" w:space="0" w:color="000000"/>
            </w:tcBorders>
            <w:vAlign w:val="center"/>
          </w:tcPr>
          <w:p w:rsidR="00C51074" w:rsidRDefault="00C51074" w:rsidP="00C51074">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2985" w:type="dxa"/>
            <w:tcBorders>
              <w:top w:val="single" w:sz="4" w:space="0" w:color="auto"/>
              <w:left w:val="nil"/>
              <w:bottom w:val="single" w:sz="4" w:space="0" w:color="auto"/>
              <w:right w:val="single" w:sz="4" w:space="0" w:color="auto"/>
            </w:tcBorders>
            <w:shd w:val="clear" w:color="000000" w:fill="FFFFFF"/>
            <w:vAlign w:val="center"/>
          </w:tcPr>
          <w:p w:rsidR="00C51074"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KENAN ORMAN </w:t>
            </w:r>
          </w:p>
        </w:tc>
        <w:tc>
          <w:tcPr>
            <w:tcW w:w="2006" w:type="dxa"/>
            <w:vAlign w:val="center"/>
          </w:tcPr>
          <w:p w:rsidR="00C51074" w:rsidRDefault="007D244F" w:rsidP="00C51074">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r>
      <w:tr w:rsidR="00C51074" w:rsidTr="00C51074">
        <w:trPr>
          <w:trHeight w:val="407"/>
        </w:trPr>
        <w:tc>
          <w:tcPr>
            <w:tcW w:w="3334" w:type="dxa"/>
            <w:tcBorders>
              <w:top w:val="single" w:sz="6" w:space="0" w:color="000000"/>
              <w:left w:val="single" w:sz="4" w:space="0" w:color="000000"/>
              <w:bottom w:val="single" w:sz="6" w:space="0" w:color="000000"/>
              <w:right w:val="single" w:sz="4" w:space="0" w:color="000000"/>
            </w:tcBorders>
            <w:shd w:val="clear" w:color="000000" w:fill="FFFFFF"/>
            <w:vAlign w:val="center"/>
          </w:tcPr>
          <w:p w:rsidR="00C51074" w:rsidRPr="004B3C3C"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ALİ İHSAN YOLCU</w:t>
            </w:r>
          </w:p>
        </w:tc>
        <w:tc>
          <w:tcPr>
            <w:tcW w:w="1598" w:type="dxa"/>
            <w:tcBorders>
              <w:left w:val="single" w:sz="4" w:space="0" w:color="000000"/>
            </w:tcBorders>
            <w:vAlign w:val="center"/>
          </w:tcPr>
          <w:p w:rsidR="00C51074" w:rsidRDefault="00C51074" w:rsidP="00C51074">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985" w:type="dxa"/>
            <w:tcBorders>
              <w:top w:val="single" w:sz="4" w:space="0" w:color="auto"/>
              <w:left w:val="nil"/>
              <w:bottom w:val="single" w:sz="4" w:space="0" w:color="auto"/>
              <w:right w:val="single" w:sz="4" w:space="0" w:color="auto"/>
            </w:tcBorders>
            <w:shd w:val="clear" w:color="000000" w:fill="FFFFFF"/>
            <w:vAlign w:val="center"/>
          </w:tcPr>
          <w:p w:rsidR="00C51074"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MEHMET ALİ ALACA </w:t>
            </w:r>
          </w:p>
        </w:tc>
        <w:tc>
          <w:tcPr>
            <w:tcW w:w="2006" w:type="dxa"/>
            <w:vAlign w:val="center"/>
          </w:tcPr>
          <w:p w:rsidR="00C51074" w:rsidRDefault="00C51074" w:rsidP="00C51074">
            <w:pPr>
              <w:pStyle w:val="TableParagraph"/>
              <w:rPr>
                <w:rFonts w:ascii="Times New Roman"/>
                <w:sz w:val="20"/>
              </w:rPr>
            </w:pPr>
            <w:r>
              <w:rPr>
                <w:rFonts w:ascii="Times New Roman"/>
                <w:sz w:val="20"/>
              </w:rPr>
              <w:t>Öğ</w:t>
            </w:r>
            <w:r>
              <w:rPr>
                <w:rFonts w:ascii="Times New Roman"/>
                <w:sz w:val="20"/>
              </w:rPr>
              <w:t>retmen</w:t>
            </w:r>
          </w:p>
        </w:tc>
      </w:tr>
      <w:tr w:rsidR="00C51074" w:rsidTr="00C51074">
        <w:trPr>
          <w:trHeight w:val="565"/>
        </w:trPr>
        <w:tc>
          <w:tcPr>
            <w:tcW w:w="3334" w:type="dxa"/>
            <w:tcBorders>
              <w:top w:val="single" w:sz="6" w:space="0" w:color="000000"/>
              <w:left w:val="single" w:sz="4" w:space="0" w:color="000000"/>
              <w:bottom w:val="single" w:sz="6" w:space="0" w:color="000000"/>
              <w:right w:val="single" w:sz="4" w:space="0" w:color="000000"/>
            </w:tcBorders>
            <w:shd w:val="clear" w:color="000000" w:fill="FFFFFF"/>
            <w:vAlign w:val="center"/>
          </w:tcPr>
          <w:p w:rsidR="00C51074" w:rsidRPr="004B3C3C"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YUNUS EMRE ATAK</w:t>
            </w:r>
          </w:p>
        </w:tc>
        <w:tc>
          <w:tcPr>
            <w:tcW w:w="1598" w:type="dxa"/>
            <w:tcBorders>
              <w:left w:val="single" w:sz="4" w:space="0" w:color="000000"/>
            </w:tcBorders>
            <w:vAlign w:val="center"/>
          </w:tcPr>
          <w:p w:rsidR="00C51074" w:rsidRDefault="00C51074" w:rsidP="00C51074">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985" w:type="dxa"/>
            <w:tcBorders>
              <w:top w:val="single" w:sz="4" w:space="0" w:color="auto"/>
              <w:left w:val="nil"/>
              <w:bottom w:val="single" w:sz="4" w:space="0" w:color="auto"/>
              <w:right w:val="single" w:sz="4" w:space="0" w:color="auto"/>
            </w:tcBorders>
            <w:shd w:val="clear" w:color="000000" w:fill="FFFFFF"/>
            <w:vAlign w:val="center"/>
          </w:tcPr>
          <w:p w:rsidR="00C51074"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BÜŞRANUR YAŞAR</w:t>
            </w:r>
          </w:p>
        </w:tc>
        <w:tc>
          <w:tcPr>
            <w:tcW w:w="2006" w:type="dxa"/>
            <w:vAlign w:val="center"/>
          </w:tcPr>
          <w:p w:rsidR="00C51074" w:rsidRDefault="00C51074" w:rsidP="00C51074">
            <w:pPr>
              <w:pStyle w:val="TableParagraph"/>
              <w:rPr>
                <w:rFonts w:ascii="Times New Roman"/>
                <w:sz w:val="20"/>
              </w:rPr>
            </w:pPr>
            <w:r>
              <w:rPr>
                <w:rFonts w:ascii="Times New Roman"/>
                <w:sz w:val="20"/>
              </w:rPr>
              <w:t>Öğ</w:t>
            </w:r>
            <w:r>
              <w:rPr>
                <w:rFonts w:ascii="Times New Roman"/>
                <w:sz w:val="20"/>
              </w:rPr>
              <w:t>retmen</w:t>
            </w:r>
          </w:p>
        </w:tc>
      </w:tr>
      <w:tr w:rsidR="00C51074" w:rsidTr="00C51074">
        <w:trPr>
          <w:trHeight w:val="545"/>
        </w:trPr>
        <w:tc>
          <w:tcPr>
            <w:tcW w:w="3334" w:type="dxa"/>
            <w:tcBorders>
              <w:top w:val="single" w:sz="6" w:space="0" w:color="000000"/>
              <w:left w:val="single" w:sz="4" w:space="0" w:color="000000"/>
              <w:bottom w:val="single" w:sz="6" w:space="0" w:color="000000"/>
              <w:right w:val="single" w:sz="4" w:space="0" w:color="000000"/>
            </w:tcBorders>
            <w:shd w:val="clear" w:color="000000" w:fill="FFFFFF"/>
            <w:vAlign w:val="center"/>
          </w:tcPr>
          <w:p w:rsidR="00C51074" w:rsidRPr="004B3C3C"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İlhami TÜCİ</w:t>
            </w:r>
          </w:p>
        </w:tc>
        <w:tc>
          <w:tcPr>
            <w:tcW w:w="1598" w:type="dxa"/>
            <w:tcBorders>
              <w:left w:val="single" w:sz="4" w:space="0" w:color="000000"/>
            </w:tcBorders>
            <w:vAlign w:val="center"/>
          </w:tcPr>
          <w:p w:rsidR="00C51074" w:rsidRDefault="00C51074" w:rsidP="00C51074">
            <w:pPr>
              <w:pStyle w:val="TableParagraph"/>
              <w:rPr>
                <w:rFonts w:ascii="Times New Roman"/>
              </w:rPr>
            </w:pPr>
            <w:r w:rsidRPr="006676CD">
              <w:rPr>
                <w:sz w:val="24"/>
                <w:szCs w:val="24"/>
              </w:rPr>
              <w:t>Okul Aile Birliği Başkanı</w:t>
            </w:r>
          </w:p>
        </w:tc>
        <w:tc>
          <w:tcPr>
            <w:tcW w:w="2985" w:type="dxa"/>
            <w:tcBorders>
              <w:top w:val="single" w:sz="4" w:space="0" w:color="auto"/>
              <w:left w:val="nil"/>
              <w:bottom w:val="single" w:sz="4" w:space="0" w:color="auto"/>
              <w:right w:val="single" w:sz="4" w:space="0" w:color="auto"/>
            </w:tcBorders>
            <w:shd w:val="clear" w:color="000000" w:fill="FFFFFF"/>
            <w:vAlign w:val="center"/>
          </w:tcPr>
          <w:p w:rsidR="00C51074"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Beyza Dilek SAĞLAM</w:t>
            </w:r>
          </w:p>
        </w:tc>
        <w:tc>
          <w:tcPr>
            <w:tcW w:w="2006" w:type="dxa"/>
            <w:vAlign w:val="center"/>
          </w:tcPr>
          <w:p w:rsidR="00C51074" w:rsidRDefault="00C51074" w:rsidP="00C51074">
            <w:pPr>
              <w:pStyle w:val="TableParagraph"/>
              <w:rPr>
                <w:rFonts w:ascii="Times New Roman"/>
              </w:rPr>
            </w:pPr>
            <w:r>
              <w:rPr>
                <w:rFonts w:ascii="Times New Roman"/>
              </w:rPr>
              <w:t xml:space="preserve">Rehber </w:t>
            </w:r>
            <w:r>
              <w:rPr>
                <w:rFonts w:ascii="Times New Roman"/>
              </w:rPr>
              <w:t>Öğ</w:t>
            </w:r>
            <w:r>
              <w:rPr>
                <w:rFonts w:ascii="Times New Roman"/>
              </w:rPr>
              <w:t>retmen</w:t>
            </w:r>
          </w:p>
        </w:tc>
      </w:tr>
      <w:tr w:rsidR="00C51074" w:rsidTr="00C51074">
        <w:trPr>
          <w:trHeight w:val="567"/>
        </w:trPr>
        <w:tc>
          <w:tcPr>
            <w:tcW w:w="3334" w:type="dxa"/>
            <w:tcBorders>
              <w:top w:val="single" w:sz="6" w:space="0" w:color="000000"/>
              <w:left w:val="single" w:sz="4" w:space="0" w:color="000000"/>
              <w:bottom w:val="single" w:sz="4" w:space="0" w:color="000000"/>
              <w:right w:val="single" w:sz="4" w:space="0" w:color="000000"/>
            </w:tcBorders>
            <w:shd w:val="clear" w:color="000000" w:fill="FFFFFF"/>
            <w:vAlign w:val="center"/>
          </w:tcPr>
          <w:p w:rsidR="00C51074" w:rsidRPr="004B3C3C"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Raife AZHAN</w:t>
            </w:r>
          </w:p>
        </w:tc>
        <w:tc>
          <w:tcPr>
            <w:tcW w:w="1598" w:type="dxa"/>
            <w:tcBorders>
              <w:left w:val="single" w:sz="4" w:space="0" w:color="000000"/>
            </w:tcBorders>
            <w:vAlign w:val="center"/>
          </w:tcPr>
          <w:p w:rsidR="00C51074" w:rsidRDefault="00C51074" w:rsidP="00C51074">
            <w:pPr>
              <w:pStyle w:val="TableParagraph"/>
              <w:rPr>
                <w:rFonts w:ascii="Times New Roman"/>
                <w:sz w:val="20"/>
              </w:rPr>
            </w:pPr>
            <w:r w:rsidRPr="006676CD">
              <w:rPr>
                <w:sz w:val="24"/>
                <w:szCs w:val="24"/>
              </w:rPr>
              <w:t>OAB Yönetim Kurulu Üyesi</w:t>
            </w:r>
          </w:p>
        </w:tc>
        <w:tc>
          <w:tcPr>
            <w:tcW w:w="2985" w:type="dxa"/>
            <w:tcBorders>
              <w:top w:val="single" w:sz="4" w:space="0" w:color="auto"/>
              <w:left w:val="nil"/>
              <w:bottom w:val="single" w:sz="4" w:space="0" w:color="auto"/>
              <w:right w:val="single" w:sz="4" w:space="0" w:color="auto"/>
            </w:tcBorders>
            <w:shd w:val="clear" w:color="000000" w:fill="FFFFFF"/>
            <w:vAlign w:val="center"/>
          </w:tcPr>
          <w:p w:rsidR="00C51074" w:rsidRDefault="00C51074" w:rsidP="00C51074">
            <w:pPr>
              <w:rPr>
                <w:rFonts w:ascii="Calibri" w:eastAsia="Times New Roman" w:hAnsi="Calibri" w:cs="Times New Roman"/>
                <w:color w:val="000000"/>
                <w:lang w:eastAsia="tr-TR"/>
              </w:rPr>
            </w:pPr>
            <w:r>
              <w:rPr>
                <w:rFonts w:ascii="Calibri" w:eastAsia="Times New Roman" w:hAnsi="Calibri" w:cs="Times New Roman"/>
                <w:color w:val="000000"/>
                <w:lang w:eastAsia="tr-TR"/>
              </w:rPr>
              <w:t>Şükrü AZHAN</w:t>
            </w:r>
          </w:p>
        </w:tc>
        <w:tc>
          <w:tcPr>
            <w:tcW w:w="2006" w:type="dxa"/>
            <w:vAlign w:val="center"/>
          </w:tcPr>
          <w:p w:rsidR="00C51074" w:rsidRDefault="00C51074" w:rsidP="00C51074">
            <w:pPr>
              <w:pStyle w:val="TableParagraph"/>
              <w:rPr>
                <w:rFonts w:ascii="Times New Roman"/>
                <w:sz w:val="20"/>
              </w:rPr>
            </w:pPr>
            <w:r>
              <w:rPr>
                <w:rFonts w:ascii="Times New Roman"/>
                <w:sz w:val="20"/>
              </w:rPr>
              <w:t>Veli</w:t>
            </w:r>
          </w:p>
        </w:tc>
      </w:tr>
    </w:tbl>
    <w:p w:rsidR="003D72E8" w:rsidRPr="003D72E8" w:rsidRDefault="003D72E8" w:rsidP="003D72E8">
      <w:pPr>
        <w:spacing w:after="0" w:line="240" w:lineRule="auto"/>
        <w:rPr>
          <w:rFonts w:ascii="Cambria" w:hAnsi="Cambria" w:cstheme="minorHAnsi"/>
          <w:sz w:val="24"/>
          <w:szCs w:val="24"/>
        </w:rPr>
      </w:pPr>
    </w:p>
    <w:p w:rsidR="003D72E8" w:rsidRPr="00B76B6D"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4" w:name="_Toc170392902"/>
      <w:r w:rsidRPr="00B76B6D">
        <w:rPr>
          <w:rFonts w:ascii="Cambria" w:eastAsiaTheme="majorEastAsia" w:hAnsi="Cambria" w:cstheme="majorBidi"/>
          <w:b/>
          <w:color w:val="000000" w:themeColor="text1"/>
          <w:sz w:val="28"/>
          <w:szCs w:val="28"/>
        </w:rPr>
        <w:t>Planlama Süreci:</w:t>
      </w:r>
      <w:bookmarkEnd w:id="4"/>
      <w:r w:rsidRPr="00B76B6D">
        <w:rPr>
          <w:rFonts w:ascii="Cambria" w:eastAsiaTheme="majorEastAsia" w:hAnsi="Cambria" w:cstheme="majorBidi"/>
          <w:b/>
          <w:color w:val="000000" w:themeColor="text1"/>
          <w:sz w:val="28"/>
          <w:szCs w:val="28"/>
        </w:rPr>
        <w:t xml:space="preserve"> </w:t>
      </w:r>
    </w:p>
    <w:p w:rsidR="003D72E8" w:rsidRPr="003D72E8" w:rsidRDefault="003D72E8" w:rsidP="003D72E8">
      <w:pPr>
        <w:autoSpaceDE w:val="0"/>
        <w:autoSpaceDN w:val="0"/>
        <w:adjustRightInd w:val="0"/>
        <w:spacing w:after="0" w:line="240" w:lineRule="auto"/>
        <w:rPr>
          <w:rFonts w:ascii="Cambria" w:hAnsi="Cambria" w:cs="Cambria"/>
          <w:color w:val="000000"/>
          <w:sz w:val="24"/>
          <w:szCs w:val="24"/>
        </w:rPr>
      </w:pPr>
    </w:p>
    <w:p w:rsidR="003D72E8" w:rsidRPr="003D72E8" w:rsidRDefault="003D72E8" w:rsidP="003D72E8">
      <w:pPr>
        <w:spacing w:after="0" w:line="240" w:lineRule="auto"/>
        <w:ind w:firstLine="708"/>
        <w:jc w:val="both"/>
        <w:rPr>
          <w:rFonts w:ascii="Cambria" w:hAnsi="Cambria" w:cstheme="minorHAnsi"/>
          <w:sz w:val="24"/>
          <w:szCs w:val="24"/>
        </w:rPr>
      </w:pPr>
      <w:r w:rsidRPr="003D72E8">
        <w:rPr>
          <w:rFonts w:ascii="Cambria" w:hAnsi="Cambria" w:cstheme="minorHAnsi"/>
          <w:sz w:val="24"/>
          <w:szCs w:val="24"/>
        </w:rPr>
        <w:t>Okulumuzun Stratejik Planına (2024-2028) Stratejik Plan Üst Kurulu ve Stratejik Planlama Ekibi tarafından, Okulumuzun toplantı salonunda, çalışma ve yol haritası belirlendikten sonra taslak oluşturularak başlanmıştır.</w:t>
      </w:r>
    </w:p>
    <w:p w:rsidR="003D72E8" w:rsidRPr="003D72E8" w:rsidRDefault="003D72E8" w:rsidP="003D72E8">
      <w:pPr>
        <w:spacing w:after="0" w:line="240" w:lineRule="auto"/>
        <w:ind w:firstLine="708"/>
        <w:jc w:val="both"/>
        <w:rPr>
          <w:rFonts w:ascii="Cambria" w:hAnsi="Cambria" w:cstheme="minorHAnsi"/>
          <w:sz w:val="24"/>
          <w:szCs w:val="24"/>
        </w:rPr>
      </w:pPr>
    </w:p>
    <w:p w:rsidR="003D72E8" w:rsidRPr="003D72E8" w:rsidRDefault="003D72E8" w:rsidP="003D72E8">
      <w:pPr>
        <w:spacing w:after="0" w:line="240" w:lineRule="auto"/>
        <w:jc w:val="both"/>
        <w:rPr>
          <w:rFonts w:ascii="Cambria" w:hAnsi="Cambria" w:cstheme="minorHAnsi"/>
          <w:sz w:val="24"/>
          <w:szCs w:val="24"/>
        </w:rPr>
      </w:pPr>
      <w:r w:rsidRPr="003D72E8">
        <w:rPr>
          <w:rFonts w:ascii="Cambria" w:hAnsi="Cambria" w:cstheme="minorHAnsi"/>
          <w:sz w:val="24"/>
          <w:szCs w:val="24"/>
        </w:rPr>
        <w:t xml:space="preserve"> </w:t>
      </w:r>
      <w:r w:rsidRPr="003D72E8">
        <w:rPr>
          <w:rFonts w:ascii="Cambria" w:hAnsi="Cambria" w:cstheme="minorHAnsi"/>
          <w:sz w:val="24"/>
          <w:szCs w:val="24"/>
        </w:rPr>
        <w:tab/>
        <w:t>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3D72E8" w:rsidRPr="003D72E8" w:rsidRDefault="003D72E8" w:rsidP="003D72E8">
      <w:pPr>
        <w:autoSpaceDE w:val="0"/>
        <w:autoSpaceDN w:val="0"/>
        <w:adjustRightInd w:val="0"/>
        <w:spacing w:after="0" w:line="240" w:lineRule="auto"/>
        <w:rPr>
          <w:rFonts w:ascii="Cambria" w:hAnsi="Cambria" w:cs="Cambria"/>
          <w:color w:val="000000"/>
          <w:sz w:val="24"/>
          <w:szCs w:val="24"/>
        </w:rPr>
      </w:pPr>
    </w:p>
    <w:p w:rsidR="003D72E8" w:rsidRPr="00B76B6D" w:rsidRDefault="003D72E8" w:rsidP="003D72E8">
      <w:pPr>
        <w:keepNext/>
        <w:keepLines/>
        <w:numPr>
          <w:ilvl w:val="0"/>
          <w:numId w:val="14"/>
        </w:numPr>
        <w:spacing w:before="240" w:after="0"/>
        <w:outlineLvl w:val="0"/>
        <w:rPr>
          <w:rFonts w:ascii="Cambria" w:eastAsiaTheme="majorEastAsia" w:hAnsi="Cambria" w:cstheme="majorBidi"/>
          <w:b/>
          <w:color w:val="000000" w:themeColor="text1"/>
          <w:sz w:val="28"/>
          <w:szCs w:val="28"/>
        </w:rPr>
      </w:pPr>
      <w:bookmarkStart w:id="5" w:name="_Toc170392903"/>
      <w:r w:rsidRPr="00B76B6D">
        <w:rPr>
          <w:rFonts w:ascii="Cambria" w:eastAsiaTheme="majorEastAsia" w:hAnsi="Cambria" w:cstheme="majorBidi"/>
          <w:b/>
          <w:color w:val="000000" w:themeColor="text1"/>
          <w:sz w:val="28"/>
          <w:szCs w:val="28"/>
        </w:rPr>
        <w:t>DURUM ANALİZİ</w:t>
      </w:r>
      <w:bookmarkEnd w:id="5"/>
      <w:r w:rsidRPr="00B76B6D">
        <w:rPr>
          <w:rFonts w:ascii="Cambria" w:eastAsiaTheme="majorEastAsia" w:hAnsi="Cambria" w:cstheme="majorBidi"/>
          <w:b/>
          <w:color w:val="000000" w:themeColor="text1"/>
          <w:sz w:val="28"/>
          <w:szCs w:val="28"/>
        </w:rPr>
        <w:t xml:space="preserve"> </w:t>
      </w:r>
    </w:p>
    <w:p w:rsidR="003D72E8" w:rsidRPr="003D72E8" w:rsidRDefault="003D72E8" w:rsidP="003D72E8">
      <w:pPr>
        <w:spacing w:after="0" w:line="240" w:lineRule="auto"/>
        <w:jc w:val="both"/>
        <w:rPr>
          <w:rFonts w:ascii="Cambria" w:hAnsi="Cambria" w:cstheme="minorHAnsi"/>
          <w:sz w:val="24"/>
          <w:szCs w:val="24"/>
        </w:rPr>
      </w:pPr>
    </w:p>
    <w:p w:rsidR="003D72E8" w:rsidRPr="003D72E8" w:rsidRDefault="003D72E8" w:rsidP="003D72E8">
      <w:pPr>
        <w:spacing w:after="0" w:line="240" w:lineRule="auto"/>
        <w:ind w:firstLine="708"/>
        <w:jc w:val="both"/>
        <w:rPr>
          <w:rFonts w:ascii="Cambria" w:hAnsi="Cambria" w:cstheme="minorHAnsi"/>
          <w:sz w:val="24"/>
          <w:szCs w:val="24"/>
        </w:rPr>
      </w:pPr>
      <w:r w:rsidRPr="003D72E8">
        <w:rPr>
          <w:rFonts w:ascii="Cambria" w:hAnsi="Cambria" w:cstheme="minorHAnsi"/>
          <w:sz w:val="24"/>
          <w:szCs w:val="24"/>
        </w:rPr>
        <w:t>Okulumuzun “neredeyiz?” sorusuna cevap vermek için hazırlanan “Durum Analizi” bölümünde geleceğe yönelik amaç, hedef ve stratejilerimizin geliştirebilmesi için öncelikle, mevcut durumda hangi kaynaklara sahip olduğumuzu veya hangi yönlerimizin eksik olduğunu, okulumuzun kontrolü dışındaki olumlu veya olumsuz gelişmelerin de değerlendirilmesi bu bölümde yer almaktadır. Böylece okulumuzun kendisini ve çevresini daha iyi tanımasını, bu sayede de stratejik planın daha gerçekçi ve uygulanabilir olmasını sağlamıştır. Bu kapsamda okulumuzun tarihçesi ile kısa bir tanıtımına, okul künyesi ve temel istatistiklerine, paydaş analizine, paydaş görüşlerine ve okulumuzun Güçlü-Zayıf Yönleri ile Fırsat ve Tehditlerinin (GZFT) ele alındığı analize yer verilmiştir.</w:t>
      </w:r>
    </w:p>
    <w:p w:rsidR="003D72E8" w:rsidRPr="003D72E8" w:rsidRDefault="003D72E8" w:rsidP="003D72E8">
      <w:pPr>
        <w:spacing w:after="0" w:line="240" w:lineRule="auto"/>
        <w:ind w:firstLine="708"/>
        <w:jc w:val="both"/>
        <w:rPr>
          <w:rFonts w:ascii="Cambria" w:hAnsi="Cambria" w:cstheme="minorHAnsi"/>
          <w:sz w:val="24"/>
          <w:szCs w:val="24"/>
        </w:rPr>
      </w:pPr>
    </w:p>
    <w:p w:rsidR="003D72E8" w:rsidRPr="00547BAB"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6" w:name="_Toc170392904"/>
      <w:r w:rsidRPr="00547BAB">
        <w:rPr>
          <w:rFonts w:ascii="Cambria" w:eastAsiaTheme="majorEastAsia" w:hAnsi="Cambria" w:cstheme="majorBidi"/>
          <w:b/>
          <w:color w:val="000000" w:themeColor="text1"/>
          <w:sz w:val="28"/>
          <w:szCs w:val="28"/>
        </w:rPr>
        <w:t>Kurumsal Tarihçe</w:t>
      </w:r>
      <w:bookmarkEnd w:id="6"/>
    </w:p>
    <w:p w:rsidR="003D72E8" w:rsidRPr="003D72E8" w:rsidRDefault="003D72E8" w:rsidP="00D5385C">
      <w:pPr>
        <w:spacing w:after="0" w:line="240" w:lineRule="auto"/>
        <w:jc w:val="both"/>
        <w:rPr>
          <w:rFonts w:ascii="Cambria" w:hAnsi="Cambria"/>
          <w:sz w:val="24"/>
          <w:szCs w:val="24"/>
        </w:rPr>
      </w:pPr>
      <w:r w:rsidRPr="003D72E8">
        <w:rPr>
          <w:rFonts w:ascii="Cambria" w:hAnsi="Cambria" w:cstheme="minorHAnsi"/>
          <w:sz w:val="24"/>
          <w:szCs w:val="24"/>
        </w:rPr>
        <w:tab/>
      </w:r>
      <w:r w:rsidR="006A2A50">
        <w:rPr>
          <w:rFonts w:ascii="Cambria" w:hAnsi="Cambria" w:cstheme="minorHAnsi"/>
          <w:sz w:val="24"/>
          <w:szCs w:val="24"/>
        </w:rPr>
        <w:t xml:space="preserve">Ülkemizde Din </w:t>
      </w:r>
      <w:r w:rsidRPr="003D72E8">
        <w:rPr>
          <w:rFonts w:ascii="Cambria" w:hAnsi="Cambria" w:cstheme="minorHAnsi"/>
          <w:sz w:val="24"/>
          <w:szCs w:val="24"/>
        </w:rPr>
        <w:t>eğitimin</w:t>
      </w:r>
      <w:r w:rsidR="006A2A50">
        <w:rPr>
          <w:rFonts w:ascii="Cambria" w:hAnsi="Cambria" w:cstheme="minorHAnsi"/>
          <w:sz w:val="24"/>
          <w:szCs w:val="24"/>
        </w:rPr>
        <w:t>in</w:t>
      </w:r>
      <w:r w:rsidRPr="003D72E8">
        <w:rPr>
          <w:rFonts w:ascii="Cambria" w:hAnsi="Cambria" w:cstheme="minorHAnsi"/>
          <w:sz w:val="24"/>
          <w:szCs w:val="24"/>
        </w:rPr>
        <w:t xml:space="preserve"> değerinin gittikçe arttığı günümüzde, her bireyin akademik eğitim almak zorunda olmadığı ancak her yetişkin bireyin, </w:t>
      </w:r>
      <w:r w:rsidR="006A2A50">
        <w:rPr>
          <w:rFonts w:ascii="Cambria" w:hAnsi="Cambria" w:cstheme="minorHAnsi"/>
          <w:sz w:val="24"/>
          <w:szCs w:val="24"/>
        </w:rPr>
        <w:t>değerleriyle kuşanmasını</w:t>
      </w:r>
      <w:r w:rsidRPr="003D72E8">
        <w:rPr>
          <w:rFonts w:ascii="Cambria" w:hAnsi="Cambria" w:cstheme="minorHAnsi"/>
          <w:sz w:val="24"/>
          <w:szCs w:val="24"/>
        </w:rPr>
        <w:t xml:space="preserve"> sağlamak zorunda olduğudur. Bunun bir sonucu olarak da Van ili </w:t>
      </w:r>
      <w:r w:rsidR="006A2A50">
        <w:rPr>
          <w:rFonts w:ascii="Cambria" w:hAnsi="Cambria" w:cstheme="minorHAnsi"/>
          <w:sz w:val="24"/>
          <w:szCs w:val="24"/>
        </w:rPr>
        <w:t>Edremit</w:t>
      </w:r>
      <w:r w:rsidRPr="003D72E8">
        <w:rPr>
          <w:rFonts w:ascii="Cambria" w:hAnsi="Cambria" w:cstheme="minorHAnsi"/>
          <w:sz w:val="24"/>
          <w:szCs w:val="24"/>
        </w:rPr>
        <w:t xml:space="preserve"> ilçesinde </w:t>
      </w:r>
      <w:r w:rsidR="00D5385C">
        <w:rPr>
          <w:rFonts w:ascii="Cambria" w:hAnsi="Cambria" w:cstheme="minorHAnsi"/>
          <w:sz w:val="24"/>
          <w:szCs w:val="24"/>
        </w:rPr>
        <w:t>Din</w:t>
      </w:r>
      <w:r w:rsidRPr="003D72E8">
        <w:rPr>
          <w:rFonts w:ascii="Cambria" w:hAnsi="Cambria" w:cstheme="minorHAnsi"/>
          <w:sz w:val="24"/>
          <w:szCs w:val="24"/>
        </w:rPr>
        <w:t xml:space="preserve"> eğitime duyulan istek nedeniy</w:t>
      </w:r>
      <w:r w:rsidR="00D5385C">
        <w:rPr>
          <w:rFonts w:ascii="Cambria" w:hAnsi="Cambria" w:cstheme="minorHAnsi"/>
          <w:sz w:val="24"/>
          <w:szCs w:val="24"/>
        </w:rPr>
        <w:t>le okulumuzun açıl</w:t>
      </w:r>
      <w:r w:rsidRPr="003D72E8">
        <w:rPr>
          <w:rFonts w:ascii="Cambria" w:hAnsi="Cambria" w:cstheme="minorHAnsi"/>
          <w:sz w:val="24"/>
          <w:szCs w:val="24"/>
        </w:rPr>
        <w:t xml:space="preserve">mıştır. </w:t>
      </w:r>
      <w:r w:rsidR="00D5385C">
        <w:rPr>
          <w:rFonts w:ascii="Cambria" w:hAnsi="Cambria" w:cstheme="minorHAnsi"/>
          <w:sz w:val="24"/>
          <w:szCs w:val="24"/>
        </w:rPr>
        <w:t>Şehit Murat Demirci Anadolu İmam Hatip Lisesi 2016-2017</w:t>
      </w:r>
      <w:r w:rsidRPr="003D72E8">
        <w:rPr>
          <w:rFonts w:ascii="Cambria" w:hAnsi="Cambria" w:cstheme="minorHAnsi"/>
          <w:sz w:val="24"/>
          <w:szCs w:val="24"/>
        </w:rPr>
        <w:t xml:space="preserve"> Eğitim-Öğretim yılında </w:t>
      </w:r>
      <w:r w:rsidR="00D5385C">
        <w:rPr>
          <w:rFonts w:ascii="Cambria" w:hAnsi="Cambria" w:cstheme="minorHAnsi"/>
          <w:sz w:val="24"/>
          <w:szCs w:val="24"/>
        </w:rPr>
        <w:t xml:space="preserve">Milli Eğitim Bakanlığına devredilen hali hazırdaki binasında Şehit Murat Demirci Anadolu İmam Hatip Lisesi </w:t>
      </w:r>
      <w:r w:rsidRPr="003D72E8">
        <w:rPr>
          <w:rFonts w:ascii="Cambria" w:hAnsi="Cambria" w:cstheme="minorHAnsi"/>
          <w:sz w:val="24"/>
          <w:szCs w:val="24"/>
        </w:rPr>
        <w:t xml:space="preserve">adı altında eğitim öğretime açılmıştır. </w:t>
      </w:r>
      <w:r w:rsidRPr="003D72E8">
        <w:rPr>
          <w:rFonts w:ascii="Cambria" w:hAnsi="Cambria"/>
          <w:sz w:val="24"/>
          <w:szCs w:val="24"/>
        </w:rPr>
        <w:t>Çocuk Gelişimi ve Eğitimi Alanı</w:t>
      </w:r>
    </w:p>
    <w:p w:rsidR="003D72E8" w:rsidRPr="003D72E8" w:rsidRDefault="003D72E8" w:rsidP="003D72E8">
      <w:pPr>
        <w:spacing w:after="0" w:line="240" w:lineRule="auto"/>
        <w:jc w:val="both"/>
        <w:rPr>
          <w:rFonts w:ascii="Cambria" w:hAnsi="Cambria"/>
          <w:sz w:val="24"/>
          <w:szCs w:val="24"/>
        </w:rPr>
      </w:pPr>
    </w:p>
    <w:p w:rsidR="003D72E8" w:rsidRPr="00547BAB"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7" w:name="_Toc170392905"/>
      <w:r w:rsidRPr="00547BAB">
        <w:rPr>
          <w:rFonts w:ascii="Cambria" w:eastAsiaTheme="majorEastAsia" w:hAnsi="Cambria" w:cstheme="majorBidi"/>
          <w:b/>
          <w:color w:val="000000" w:themeColor="text1"/>
          <w:sz w:val="28"/>
          <w:szCs w:val="28"/>
        </w:rPr>
        <w:t>Uygulanmakta Olan Stratejik Planın Değerlendirilmesi</w:t>
      </w:r>
      <w:bookmarkEnd w:id="7"/>
    </w:p>
    <w:p w:rsidR="003D72E8" w:rsidRPr="003D72E8" w:rsidRDefault="003D72E8" w:rsidP="003D72E8">
      <w:pPr>
        <w:spacing w:after="0" w:line="240" w:lineRule="auto"/>
        <w:jc w:val="both"/>
        <w:rPr>
          <w:rFonts w:ascii="Cambria" w:hAnsi="Cambria"/>
          <w:bCs/>
          <w:sz w:val="24"/>
          <w:szCs w:val="24"/>
        </w:rPr>
      </w:pPr>
      <w:r w:rsidRPr="003D72E8">
        <w:rPr>
          <w:rFonts w:ascii="Cambria" w:hAnsi="Cambria"/>
          <w:bCs/>
          <w:sz w:val="24"/>
          <w:szCs w:val="24"/>
        </w:rPr>
        <w:tab/>
        <w:t xml:space="preserve">Bakanlığımızın 2019- 2023 Stratejik Planı ışığında yasal mevzuat çerçevesinde hazırlanan okulumuzun bir önceki dönem stratejik planı Eğitim Öğretime Erişim, Eğitim ve Öğretimde Kalitenin Artırılması, Kurumsal Kapasite olmak üzere 3 tema altında toplanmıştır. </w:t>
      </w:r>
    </w:p>
    <w:p w:rsidR="003D72E8" w:rsidRPr="003D72E8" w:rsidRDefault="003D72E8" w:rsidP="003D72E8">
      <w:pPr>
        <w:spacing w:after="0" w:line="240" w:lineRule="auto"/>
        <w:jc w:val="both"/>
        <w:rPr>
          <w:rFonts w:ascii="Cambria" w:hAnsi="Cambria"/>
          <w:bCs/>
          <w:sz w:val="24"/>
          <w:szCs w:val="24"/>
        </w:rPr>
      </w:pPr>
      <w:r w:rsidRPr="003D72E8">
        <w:rPr>
          <w:rFonts w:ascii="Cambria" w:hAnsi="Cambria"/>
          <w:b/>
          <w:bCs/>
          <w:sz w:val="24"/>
          <w:szCs w:val="24"/>
        </w:rPr>
        <w:tab/>
        <w:t xml:space="preserve">1.TEMA: </w:t>
      </w:r>
      <w:r w:rsidRPr="003D72E8">
        <w:rPr>
          <w:rFonts w:ascii="Cambria" w:hAnsi="Cambria"/>
          <w:bCs/>
          <w:sz w:val="24"/>
          <w:szCs w:val="24"/>
        </w:rPr>
        <w:t>Eğitim Öğretime Erişim: Okullaşma ve okul terki, devam ve devamsızlık, okula uyum ve adaptasyon, özel eğitime ihtiyaç duyan bireylerin eğitime erişimi, yabancı öğrencilerin eğitime erişimi ve hayat boyu öğrenme kapsamında yürütülen faaliyetlerin ele alındığı temadır. Bu temada 1 Stratejik amaç ve bu stratejik amaç için 1 Stratejik hedef belirlenmiştir.</w:t>
      </w:r>
    </w:p>
    <w:p w:rsidR="003D72E8" w:rsidRPr="003D72E8" w:rsidRDefault="003D72E8" w:rsidP="003D72E8">
      <w:pPr>
        <w:spacing w:after="0" w:line="240" w:lineRule="auto"/>
        <w:jc w:val="both"/>
        <w:rPr>
          <w:rFonts w:ascii="Cambria" w:hAnsi="Cambria"/>
          <w:bCs/>
          <w:sz w:val="24"/>
          <w:szCs w:val="24"/>
        </w:rPr>
      </w:pPr>
      <w:r w:rsidRPr="003D72E8">
        <w:rPr>
          <w:rFonts w:ascii="Cambria" w:hAnsi="Cambria"/>
          <w:b/>
          <w:bCs/>
          <w:sz w:val="24"/>
          <w:szCs w:val="24"/>
        </w:rPr>
        <w:tab/>
        <w:t xml:space="preserve">2.TEMA: </w:t>
      </w:r>
      <w:r w:rsidRPr="003D72E8">
        <w:rPr>
          <w:rFonts w:ascii="Cambria" w:hAnsi="Cambria"/>
          <w:bCs/>
          <w:sz w:val="24"/>
          <w:szCs w:val="24"/>
        </w:rPr>
        <w:t>Eğitim ve Öğretimde Kalitenin Artırılması: 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Bu temada 1 Stratejik amaç ve bu amaç için 4 Stratejik hedef belirlenmiştir.</w:t>
      </w:r>
    </w:p>
    <w:p w:rsidR="003D72E8" w:rsidRPr="003D72E8" w:rsidRDefault="003D72E8" w:rsidP="003D72E8">
      <w:pPr>
        <w:spacing w:after="0" w:line="240" w:lineRule="auto"/>
        <w:jc w:val="both"/>
        <w:rPr>
          <w:rFonts w:ascii="Cambria" w:hAnsi="Cambria"/>
          <w:bCs/>
          <w:sz w:val="24"/>
          <w:szCs w:val="24"/>
        </w:rPr>
      </w:pPr>
      <w:r w:rsidRPr="003D72E8">
        <w:rPr>
          <w:rFonts w:ascii="Cambria" w:hAnsi="Cambria"/>
          <w:b/>
          <w:bCs/>
          <w:sz w:val="24"/>
          <w:szCs w:val="24"/>
        </w:rPr>
        <w:tab/>
        <w:t xml:space="preserve">3.TEMA: </w:t>
      </w:r>
      <w:r w:rsidRPr="003D72E8">
        <w:rPr>
          <w:rFonts w:ascii="Cambria" w:hAnsi="Cambria"/>
          <w:bCs/>
          <w:sz w:val="24"/>
          <w:szCs w:val="24"/>
        </w:rPr>
        <w:t xml:space="preserve">Kurumsal Kapasite: Eğitim ve öğretim faaliyetlerinin daha nitelikli verilebilmesi için okulumuzda beşerî, fiziki, mali ve teknolojik yönden etkin bir yapı oluşturularak kurumsal kapasite güçlendirmeyi kapsar. Bu tema altında 1 Stratejik Amaç ve 2 Stratejik Hedef belirlenmiştir. </w:t>
      </w:r>
    </w:p>
    <w:p w:rsidR="003D72E8" w:rsidRPr="003D72E8" w:rsidRDefault="003D72E8" w:rsidP="003D72E8">
      <w:pPr>
        <w:spacing w:after="0" w:line="240" w:lineRule="auto"/>
        <w:jc w:val="both"/>
        <w:rPr>
          <w:rFonts w:ascii="Cambria" w:hAnsi="Cambria" w:cs="Times New Roman"/>
          <w:sz w:val="24"/>
          <w:szCs w:val="24"/>
        </w:rPr>
      </w:pPr>
      <w:r w:rsidRPr="003D72E8">
        <w:rPr>
          <w:rFonts w:ascii="Cambria" w:hAnsi="Cambria"/>
          <w:bCs/>
          <w:sz w:val="24"/>
          <w:szCs w:val="24"/>
        </w:rPr>
        <w:tab/>
        <w:t>Hedeflerin gerçekleşme durumunu belirlemek üzere her stratejik hedef için belirlenmiş eylemleri ve performans göstergelerini içeren tablolar yer almaktadır. Bu bağlamda stratejik plan ekibi, her eğitim öğretim yılı sonunda 2019- 2023 Stratejik planını değerlendirme toplantıları yapmıştır. Bu toplantılarda performans göstergeleri esas alınarak hedeflerin gerçekleşip gerçekleşmeme durumu değerlendirilmiştir. Bu toplantılar neticesinde okulumuzun 2019- 2023 Stratejik Planında yer alan hedeflerine ulaştığı görülmüştür.</w:t>
      </w:r>
      <w:r w:rsidRPr="003D72E8">
        <w:rPr>
          <w:rFonts w:ascii="Cambria" w:hAnsi="Cambria" w:cs="Times New Roman"/>
          <w:sz w:val="24"/>
          <w:szCs w:val="24"/>
        </w:rPr>
        <w:t xml:space="preserve"> </w:t>
      </w:r>
    </w:p>
    <w:p w:rsidR="003D72E8" w:rsidRPr="003D72E8" w:rsidRDefault="003D72E8" w:rsidP="003D72E8">
      <w:pPr>
        <w:spacing w:after="0" w:line="240" w:lineRule="auto"/>
        <w:jc w:val="both"/>
        <w:rPr>
          <w:rFonts w:ascii="Cambria" w:hAnsi="Cambria" w:cs="Times New Roman"/>
          <w:sz w:val="24"/>
          <w:szCs w:val="24"/>
        </w:rPr>
      </w:pPr>
      <w:r w:rsidRPr="003D72E8">
        <w:rPr>
          <w:rFonts w:ascii="Cambria" w:hAnsi="Cambria" w:cs="Times New Roman"/>
          <w:sz w:val="24"/>
          <w:szCs w:val="24"/>
        </w:rPr>
        <w:tab/>
        <w:t>2019- 2023 Stratejik Planımızdaki hedeflerimin gerçekleşmiş olması okulumuzun misyon ve vizyonuna ulaşma noktasında somut olarak ilerlememizi sağlamış oldu. Yeni dönem planımızda da bu hedefleri içeren yeni hedefler plana eklenecektir.</w:t>
      </w:r>
    </w:p>
    <w:p w:rsidR="003D72E8" w:rsidRPr="003D72E8" w:rsidRDefault="003D72E8" w:rsidP="003D72E8">
      <w:pPr>
        <w:spacing w:after="0" w:line="240" w:lineRule="auto"/>
        <w:jc w:val="both"/>
        <w:rPr>
          <w:rFonts w:ascii="Cambria" w:hAnsi="Cambria" w:cs="Times New Roman"/>
          <w:sz w:val="24"/>
          <w:szCs w:val="24"/>
        </w:rPr>
      </w:pPr>
    </w:p>
    <w:p w:rsidR="003D72E8" w:rsidRPr="003D72E8" w:rsidRDefault="003D72E8" w:rsidP="003D72E8">
      <w:pPr>
        <w:spacing w:after="0" w:line="240" w:lineRule="auto"/>
        <w:jc w:val="both"/>
        <w:rPr>
          <w:rFonts w:ascii="Cambria" w:hAnsi="Cambria"/>
          <w:b/>
          <w:bCs/>
          <w:sz w:val="24"/>
          <w:szCs w:val="24"/>
        </w:rPr>
      </w:pPr>
      <w:r w:rsidRPr="003D72E8">
        <w:rPr>
          <w:rFonts w:ascii="Cambria" w:hAnsi="Cambria"/>
          <w:b/>
          <w:bCs/>
          <w:sz w:val="24"/>
          <w:szCs w:val="24"/>
        </w:rPr>
        <w:tab/>
        <w:t>Yasal Yükümlülükler ve Mevzuat Analizi</w:t>
      </w:r>
    </w:p>
    <w:p w:rsidR="003D72E8" w:rsidRPr="003D72E8" w:rsidRDefault="003D72E8" w:rsidP="003D72E8">
      <w:pPr>
        <w:spacing w:after="0" w:line="240" w:lineRule="auto"/>
        <w:ind w:firstLine="708"/>
        <w:jc w:val="both"/>
        <w:rPr>
          <w:rFonts w:ascii="Cambria" w:hAnsi="Cambria"/>
          <w:bCs/>
          <w:sz w:val="24"/>
          <w:szCs w:val="24"/>
        </w:rPr>
      </w:pPr>
      <w:r w:rsidRPr="003D72E8">
        <w:rPr>
          <w:rFonts w:ascii="Cambria" w:hAnsi="Cambria"/>
          <w:bCs/>
          <w:sz w:val="24"/>
          <w:szCs w:val="24"/>
        </w:rPr>
        <w:t>Bu bölümde mevzuat analizinde kurumumuza görev ve sorumluluk yükleyen, okulumuzun faaliyet alanını düzenleyen mevzuat gözden geçirilerek yasal yükümlülükler listesi oluşturulmuştur. Mevzuattan kaynaklanan yükümlülüklerin tespiti yapılarak okulumuza görev ve sorumluluklar yükleyen yasal yükümlülükler ve mevzuat analizinin çıktıları daha sonraki aşamada okulumuzun faaliyet alanlarının belirlenmesine ve misyonunun oluşturulmasına katkı sağlamıştır.</w:t>
      </w:r>
    </w:p>
    <w:p w:rsidR="003D72E8" w:rsidRPr="003D72E8" w:rsidRDefault="003D72E8" w:rsidP="003D72E8">
      <w:pPr>
        <w:spacing w:after="0" w:line="240" w:lineRule="auto"/>
        <w:ind w:firstLine="708"/>
        <w:jc w:val="both"/>
        <w:rPr>
          <w:rFonts w:ascii="Cambria" w:hAnsi="Cambria"/>
          <w:bCs/>
          <w:sz w:val="24"/>
          <w:szCs w:val="24"/>
        </w:rPr>
      </w:pPr>
      <w:r w:rsidRPr="003D72E8">
        <w:rPr>
          <w:rFonts w:ascii="Cambria" w:hAnsi="Cambria"/>
          <w:bCs/>
          <w:sz w:val="24"/>
          <w:szCs w:val="24"/>
        </w:rPr>
        <w:t xml:space="preserve">Millî Eğitim Bakanlığına bağlı okulumuz devletimizin eğitim öğretim hedeflerini gerçekleştirmek için çalışmaktadır. Okulumuz üstlendiği sorumluluğunu Kanun, Kanun Hükmünde Kararname, Tüzük, Yönetmelik, Yönerge, Genelge ve Emirler ile Millî Eğitim Temel İlkeleri çerçevesinde yerine getirir. </w:t>
      </w:r>
    </w:p>
    <w:p w:rsidR="003D72E8" w:rsidRPr="003D72E8" w:rsidRDefault="003D72E8" w:rsidP="003D72E8">
      <w:pPr>
        <w:spacing w:after="0" w:line="240" w:lineRule="auto"/>
        <w:ind w:firstLine="708"/>
        <w:jc w:val="both"/>
        <w:rPr>
          <w:rFonts w:ascii="Cambria" w:hAnsi="Cambria"/>
          <w:bCs/>
          <w:sz w:val="24"/>
          <w:szCs w:val="24"/>
        </w:rPr>
      </w:pPr>
      <w:r w:rsidRPr="003D72E8">
        <w:rPr>
          <w:rFonts w:ascii="Cambria" w:hAnsi="Cambria"/>
          <w:bCs/>
          <w:sz w:val="24"/>
          <w:szCs w:val="24"/>
        </w:rPr>
        <w:t>1739 Sayılı Milli Eğitim Temel Kanunu kapsamında belirlenen amaç ve ilkeler, eğitim sisteminin genel yapısı, öğretmenlik mesleği, okul bina ve tesisleri, eğitim araç ve gereçleri ve Devletin eğitim ve öğretim alanındaki görev ve sorumluluğu ile ilgili temel hükümler incelenmiş ve bu çerçevede planımız hazırlanmıştır.</w:t>
      </w:r>
    </w:p>
    <w:tbl>
      <w:tblPr>
        <w:tblStyle w:val="KlavuzTablo5Koyu-Vurgu21"/>
        <w:tblpPr w:leftFromText="141" w:rightFromText="141" w:vertAnchor="text" w:horzAnchor="page" w:tblpX="1523" w:tblpY="366"/>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101"/>
        <w:gridCol w:w="6302"/>
      </w:tblGrid>
      <w:tr w:rsidR="003D72E8" w:rsidRPr="003D72E8" w:rsidTr="003D72E8">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right w:val="none" w:sz="0" w:space="0" w:color="auto"/>
            </w:tcBorders>
            <w:shd w:val="clear" w:color="auto" w:fill="A8D08D" w:themeFill="accent6" w:themeFillTint="99"/>
            <w:vAlign w:val="center"/>
          </w:tcPr>
          <w:p w:rsidR="003D72E8" w:rsidRPr="003D72E8" w:rsidRDefault="003D72E8" w:rsidP="003D72E8">
            <w:pPr>
              <w:ind w:right="45"/>
              <w:jc w:val="center"/>
              <w:rPr>
                <w:rFonts w:ascii="Cambria" w:eastAsia="Times New Roman" w:hAnsi="Cambria" w:cstheme="minorHAnsi"/>
                <w:color w:val="000000" w:themeColor="text1"/>
              </w:rPr>
            </w:pPr>
            <w:r w:rsidRPr="003D72E8">
              <w:rPr>
                <w:rFonts w:ascii="Cambria" w:eastAsia="Times New Roman" w:hAnsi="Cambria" w:cstheme="minorHAnsi"/>
                <w:color w:val="000000" w:themeColor="text1"/>
              </w:rPr>
              <w:t>YÖNERGE</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525" w:type="pct"/>
            <w:gridSpan w:val="2"/>
            <w:tcBorders>
              <w:left w:val="none" w:sz="0" w:space="0" w:color="auto"/>
            </w:tcBorders>
            <w:shd w:val="clear" w:color="auto" w:fill="A8D08D" w:themeFill="accent6" w:themeFillTint="99"/>
            <w:vAlign w:val="center"/>
            <w:hideMark/>
          </w:tcPr>
          <w:p w:rsidR="003D72E8" w:rsidRPr="003D72E8" w:rsidRDefault="003D72E8" w:rsidP="003D72E8">
            <w:pPr>
              <w:ind w:right="45"/>
              <w:jc w:val="center"/>
              <w:rPr>
                <w:rFonts w:ascii="Cambria" w:eastAsia="Times New Roman" w:hAnsi="Cambria" w:cstheme="minorHAnsi"/>
                <w:color w:val="000000" w:themeColor="text1"/>
              </w:rPr>
            </w:pPr>
            <w:r w:rsidRPr="003D72E8">
              <w:rPr>
                <w:rFonts w:ascii="Cambria" w:eastAsia="Times New Roman" w:hAnsi="Cambria" w:cstheme="minorHAnsi"/>
                <w:color w:val="000000" w:themeColor="text1"/>
              </w:rPr>
              <w:lastRenderedPageBreak/>
              <w:t>Yayın</w:t>
            </w:r>
          </w:p>
        </w:tc>
        <w:tc>
          <w:tcPr>
            <w:tcW w:w="3475" w:type="pct"/>
            <w:vMerge w:val="restart"/>
            <w:shd w:val="clear" w:color="auto" w:fill="C5E0B3" w:themeFill="accent6" w:themeFillTint="66"/>
            <w:vAlign w:val="center"/>
            <w:hideMark/>
          </w:tcPr>
          <w:p w:rsidR="003D72E8" w:rsidRPr="003D72E8" w:rsidRDefault="003D72E8" w:rsidP="003D72E8">
            <w:pPr>
              <w:ind w:right="45"/>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color w:val="000000" w:themeColor="text1"/>
              </w:rPr>
            </w:pPr>
            <w:r w:rsidRPr="003D72E8">
              <w:rPr>
                <w:rFonts w:ascii="Cambria" w:eastAsia="Times New Roman" w:hAnsi="Cambria" w:cstheme="minorHAnsi"/>
                <w:b/>
                <w:bCs/>
                <w:color w:val="000000" w:themeColor="text1"/>
              </w:rPr>
              <w:t>Adı</w:t>
            </w:r>
          </w:p>
        </w:tc>
      </w:tr>
      <w:tr w:rsidR="003D72E8" w:rsidRPr="003D72E8" w:rsidTr="00547BAB">
        <w:trPr>
          <w:trHeight w:val="282"/>
        </w:trPr>
        <w:tc>
          <w:tcPr>
            <w:cnfStyle w:val="001000000000" w:firstRow="0" w:lastRow="0" w:firstColumn="1" w:lastColumn="0" w:oddVBand="0" w:evenVBand="0" w:oddHBand="0" w:evenHBand="0" w:firstRowFirstColumn="0" w:firstRowLastColumn="0" w:lastRowFirstColumn="0" w:lastRowLastColumn="0"/>
            <w:tcW w:w="918" w:type="pct"/>
            <w:tcBorders>
              <w:left w:val="none" w:sz="0" w:space="0" w:color="auto"/>
            </w:tcBorders>
            <w:shd w:val="clear" w:color="auto" w:fill="A8D08D" w:themeFill="accent6" w:themeFillTint="99"/>
            <w:vAlign w:val="center"/>
            <w:hideMark/>
          </w:tcPr>
          <w:p w:rsidR="003D72E8" w:rsidRPr="003D72E8" w:rsidRDefault="003D72E8" w:rsidP="003D72E8">
            <w:pPr>
              <w:ind w:right="45"/>
              <w:jc w:val="center"/>
              <w:rPr>
                <w:rFonts w:ascii="Cambria" w:eastAsia="Times New Roman" w:hAnsi="Cambria" w:cstheme="minorHAnsi"/>
              </w:rPr>
            </w:pPr>
            <w:r w:rsidRPr="003D72E8">
              <w:rPr>
                <w:rFonts w:ascii="Cambria" w:eastAsia="Times New Roman" w:hAnsi="Cambria" w:cstheme="minorHAnsi"/>
              </w:rPr>
              <w:t>Tarih</w:t>
            </w:r>
          </w:p>
        </w:tc>
        <w:tc>
          <w:tcPr>
            <w:tcW w:w="607" w:type="pct"/>
            <w:shd w:val="clear" w:color="auto" w:fill="C5E0B3" w:themeFill="accent6" w:themeFillTint="66"/>
            <w:vAlign w:val="center"/>
            <w:hideMark/>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bCs/>
                <w:color w:val="000000" w:themeColor="text1"/>
              </w:rPr>
              <w:t>Sayı</w:t>
            </w:r>
          </w:p>
        </w:tc>
        <w:tc>
          <w:tcPr>
            <w:tcW w:w="3475" w:type="pct"/>
            <w:vMerge/>
            <w:shd w:val="clear" w:color="auto" w:fill="C5E0B3" w:themeFill="accent6" w:themeFillTint="66"/>
            <w:vAlign w:val="center"/>
            <w:hideMark/>
          </w:tcPr>
          <w:p w:rsidR="003D72E8" w:rsidRPr="003D72E8" w:rsidRDefault="003D72E8" w:rsidP="003D72E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rPr>
            </w:pP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18" w:type="pct"/>
            <w:tcBorders>
              <w:left w:val="none" w:sz="0" w:space="0" w:color="auto"/>
            </w:tcBorders>
            <w:shd w:val="clear" w:color="auto" w:fill="A8D08D" w:themeFill="accent6" w:themeFillTint="99"/>
            <w:vAlign w:val="center"/>
            <w:hideMark/>
          </w:tcPr>
          <w:p w:rsidR="003D72E8" w:rsidRPr="003D72E8" w:rsidRDefault="003D72E8" w:rsidP="003D72E8">
            <w:pPr>
              <w:ind w:right="45"/>
              <w:rPr>
                <w:rFonts w:ascii="Cambria" w:eastAsia="Times New Roman" w:hAnsi="Cambria" w:cstheme="minorHAnsi"/>
              </w:rPr>
            </w:pPr>
            <w:r w:rsidRPr="003D72E8">
              <w:rPr>
                <w:rFonts w:ascii="Cambria" w:eastAsia="Times New Roman" w:hAnsi="Cambria" w:cstheme="minorHAnsi"/>
              </w:rPr>
              <w:t>25/10/2013</w:t>
            </w:r>
          </w:p>
        </w:tc>
        <w:tc>
          <w:tcPr>
            <w:tcW w:w="607" w:type="pct"/>
            <w:shd w:val="clear" w:color="auto" w:fill="E2EFD9" w:themeFill="accent6" w:themeFillTint="33"/>
            <w:vAlign w:val="center"/>
            <w:hideMark/>
          </w:tcPr>
          <w:p w:rsidR="003D72E8" w:rsidRPr="003D72E8" w:rsidRDefault="003D72E8" w:rsidP="003D72E8">
            <w:pPr>
              <w:ind w:right="45"/>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3087071</w:t>
            </w:r>
          </w:p>
        </w:tc>
        <w:tc>
          <w:tcPr>
            <w:tcW w:w="3475" w:type="pct"/>
            <w:shd w:val="clear" w:color="auto" w:fill="E2EFD9" w:themeFill="accent6" w:themeFillTint="33"/>
            <w:vAlign w:val="center"/>
            <w:hideMark/>
          </w:tcPr>
          <w:p w:rsidR="003D72E8" w:rsidRPr="003D72E8" w:rsidRDefault="009F01F8" w:rsidP="003D72E8">
            <w:pPr>
              <w:ind w:right="45"/>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rPr>
            </w:pPr>
            <w:hyperlink r:id="rId13" w:history="1">
              <w:r w:rsidR="003D72E8" w:rsidRPr="003D72E8">
                <w:rPr>
                  <w:rFonts w:ascii="Cambria" w:eastAsia="Times New Roman" w:hAnsi="Cambria" w:cstheme="minorHAnsi"/>
                  <w:color w:val="000000" w:themeColor="text1"/>
                </w:rPr>
                <w:t>Milli Eğitim Bakanlığı Ortaöğretim Kurumlarına Geçiş Yönergesi</w:t>
              </w:r>
            </w:hyperlink>
          </w:p>
        </w:tc>
      </w:tr>
      <w:tr w:rsidR="003D72E8" w:rsidRPr="003D72E8" w:rsidTr="00B76B6D">
        <w:trPr>
          <w:trHeight w:val="481"/>
        </w:trPr>
        <w:tc>
          <w:tcPr>
            <w:cnfStyle w:val="001000000000" w:firstRow="0" w:lastRow="0" w:firstColumn="1" w:lastColumn="0" w:oddVBand="0" w:evenVBand="0" w:oddHBand="0" w:evenHBand="0" w:firstRowFirstColumn="0" w:firstRowLastColumn="0" w:lastRowFirstColumn="0" w:lastRowLastColumn="0"/>
            <w:tcW w:w="918" w:type="pct"/>
            <w:tcBorders>
              <w:left w:val="none" w:sz="0" w:space="0" w:color="auto"/>
            </w:tcBorders>
            <w:shd w:val="clear" w:color="auto" w:fill="A8D08D" w:themeFill="accent6" w:themeFillTint="99"/>
            <w:vAlign w:val="center"/>
          </w:tcPr>
          <w:p w:rsidR="003D72E8" w:rsidRPr="003D72E8" w:rsidRDefault="003D72E8" w:rsidP="003D72E8">
            <w:pPr>
              <w:ind w:right="45"/>
              <w:rPr>
                <w:rFonts w:ascii="Cambria" w:eastAsia="Times New Roman" w:hAnsi="Cambria" w:cstheme="minorHAnsi"/>
              </w:rPr>
            </w:pPr>
            <w:r w:rsidRPr="003D72E8">
              <w:rPr>
                <w:rFonts w:ascii="Cambria" w:eastAsia="Times New Roman" w:hAnsi="Cambria" w:cstheme="minorHAnsi"/>
              </w:rPr>
              <w:t>Kasım 1999</w:t>
            </w:r>
          </w:p>
        </w:tc>
        <w:tc>
          <w:tcPr>
            <w:tcW w:w="607" w:type="pct"/>
            <w:shd w:val="clear" w:color="auto" w:fill="E2EFD9" w:themeFill="accent6" w:themeFillTint="33"/>
            <w:vAlign w:val="center"/>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2506</w:t>
            </w:r>
          </w:p>
        </w:tc>
        <w:tc>
          <w:tcPr>
            <w:tcW w:w="3475" w:type="pct"/>
            <w:shd w:val="clear" w:color="auto" w:fill="E2EFD9" w:themeFill="accent6" w:themeFillTint="33"/>
            <w:vAlign w:val="center"/>
          </w:tcPr>
          <w:p w:rsidR="003D72E8" w:rsidRPr="003D72E8" w:rsidRDefault="003D72E8" w:rsidP="003D72E8">
            <w:pPr>
              <w:ind w:right="45"/>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Millî Eğitim Bakanlığı Eğitim Bölgeleri Ve Eğitim Kurulları Yönergesi</w:t>
            </w:r>
          </w:p>
        </w:tc>
      </w:tr>
      <w:tr w:rsidR="003D72E8" w:rsidRPr="003D72E8" w:rsidTr="00B76B6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18" w:type="pct"/>
            <w:tcBorders>
              <w:left w:val="none" w:sz="0" w:space="0" w:color="auto"/>
            </w:tcBorders>
            <w:shd w:val="clear" w:color="auto" w:fill="A8D08D" w:themeFill="accent6" w:themeFillTint="99"/>
            <w:vAlign w:val="center"/>
          </w:tcPr>
          <w:p w:rsidR="003D72E8" w:rsidRPr="003D72E8" w:rsidRDefault="003D72E8" w:rsidP="003D72E8">
            <w:pPr>
              <w:ind w:right="45"/>
              <w:rPr>
                <w:rFonts w:ascii="Cambria" w:eastAsia="Times New Roman" w:hAnsi="Cambria" w:cstheme="minorHAnsi"/>
              </w:rPr>
            </w:pPr>
            <w:r w:rsidRPr="003D72E8">
              <w:rPr>
                <w:rFonts w:ascii="Cambria" w:eastAsia="Times New Roman" w:hAnsi="Cambria" w:cstheme="minorHAnsi"/>
              </w:rPr>
              <w:t>Ağustos 2003</w:t>
            </w:r>
          </w:p>
        </w:tc>
        <w:tc>
          <w:tcPr>
            <w:tcW w:w="607" w:type="pct"/>
            <w:shd w:val="clear" w:color="auto" w:fill="E2EFD9" w:themeFill="accent6" w:themeFillTint="33"/>
            <w:vAlign w:val="center"/>
          </w:tcPr>
          <w:p w:rsidR="003D72E8" w:rsidRPr="003D72E8" w:rsidRDefault="003D72E8" w:rsidP="003D72E8">
            <w:pPr>
              <w:ind w:right="45"/>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2551</w:t>
            </w:r>
          </w:p>
        </w:tc>
        <w:tc>
          <w:tcPr>
            <w:tcW w:w="3475" w:type="pct"/>
            <w:shd w:val="clear" w:color="auto" w:fill="E2EFD9" w:themeFill="accent6" w:themeFillTint="33"/>
            <w:vAlign w:val="center"/>
          </w:tcPr>
          <w:p w:rsidR="003D72E8" w:rsidRPr="003D72E8" w:rsidRDefault="003D72E8" w:rsidP="003D72E8">
            <w:pPr>
              <w:ind w:right="45"/>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Millî Eğitim Bakanlığı Eğitim Ve Öğretim Çalışmalarının Plânlı Yürütülmesine İlişkin Yönerge</w:t>
            </w:r>
          </w:p>
        </w:tc>
      </w:tr>
      <w:tr w:rsidR="003D72E8" w:rsidRPr="003D72E8" w:rsidTr="00B76B6D">
        <w:trPr>
          <w:trHeight w:val="650"/>
        </w:trPr>
        <w:tc>
          <w:tcPr>
            <w:cnfStyle w:val="001000000000" w:firstRow="0" w:lastRow="0" w:firstColumn="1" w:lastColumn="0" w:oddVBand="0" w:evenVBand="0" w:oddHBand="0" w:evenHBand="0" w:firstRowFirstColumn="0" w:firstRowLastColumn="0" w:lastRowFirstColumn="0" w:lastRowLastColumn="0"/>
            <w:tcW w:w="918" w:type="pct"/>
            <w:tcBorders>
              <w:left w:val="none" w:sz="0" w:space="0" w:color="auto"/>
            </w:tcBorders>
            <w:shd w:val="clear" w:color="auto" w:fill="A8D08D" w:themeFill="accent6" w:themeFillTint="99"/>
            <w:vAlign w:val="center"/>
          </w:tcPr>
          <w:p w:rsidR="003D72E8" w:rsidRPr="003D72E8" w:rsidRDefault="003D72E8" w:rsidP="003D72E8">
            <w:pPr>
              <w:ind w:right="45"/>
              <w:rPr>
                <w:rFonts w:ascii="Cambria" w:eastAsia="Times New Roman" w:hAnsi="Cambria" w:cstheme="minorHAnsi"/>
              </w:rPr>
            </w:pPr>
            <w:r w:rsidRPr="003D72E8">
              <w:rPr>
                <w:rFonts w:ascii="Cambria" w:eastAsia="Times New Roman" w:hAnsi="Cambria" w:cstheme="minorHAnsi"/>
              </w:rPr>
              <w:t>23/09/2014</w:t>
            </w:r>
          </w:p>
        </w:tc>
        <w:tc>
          <w:tcPr>
            <w:tcW w:w="607" w:type="pct"/>
            <w:shd w:val="clear" w:color="auto" w:fill="E2EFD9" w:themeFill="accent6" w:themeFillTint="33"/>
            <w:vAlign w:val="center"/>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4145909</w:t>
            </w:r>
          </w:p>
        </w:tc>
        <w:tc>
          <w:tcPr>
            <w:tcW w:w="3475" w:type="pct"/>
            <w:shd w:val="clear" w:color="auto" w:fill="E2EFD9" w:themeFill="accent6" w:themeFillTint="33"/>
            <w:vAlign w:val="center"/>
          </w:tcPr>
          <w:p w:rsidR="003D72E8" w:rsidRPr="003D72E8" w:rsidRDefault="003D72E8" w:rsidP="003D72E8">
            <w:pPr>
              <w:ind w:right="45"/>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Millî Eğitim Bakanlığı Örgün ve Yaygın Eğitimi Destekleme ve Yetiştirme Kursları Yönergesi</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18" w:type="pct"/>
            <w:tcBorders>
              <w:left w:val="none" w:sz="0" w:space="0" w:color="auto"/>
            </w:tcBorders>
            <w:shd w:val="clear" w:color="auto" w:fill="A8D08D" w:themeFill="accent6" w:themeFillTint="99"/>
            <w:vAlign w:val="center"/>
          </w:tcPr>
          <w:p w:rsidR="003D72E8" w:rsidRPr="003D72E8" w:rsidRDefault="003D72E8" w:rsidP="003D72E8">
            <w:pPr>
              <w:ind w:right="45"/>
              <w:rPr>
                <w:rFonts w:ascii="Cambria" w:eastAsia="Times New Roman" w:hAnsi="Cambria" w:cstheme="minorHAnsi"/>
              </w:rPr>
            </w:pPr>
            <w:r w:rsidRPr="003D72E8">
              <w:rPr>
                <w:rFonts w:ascii="Cambria" w:eastAsia="Times New Roman" w:hAnsi="Cambria" w:cstheme="minorHAnsi"/>
              </w:rPr>
              <w:t>Mart 2001</w:t>
            </w:r>
          </w:p>
        </w:tc>
        <w:tc>
          <w:tcPr>
            <w:tcW w:w="607" w:type="pct"/>
            <w:shd w:val="clear" w:color="auto" w:fill="E2EFD9" w:themeFill="accent6" w:themeFillTint="33"/>
            <w:vAlign w:val="center"/>
          </w:tcPr>
          <w:p w:rsidR="003D72E8" w:rsidRPr="003D72E8" w:rsidRDefault="003D72E8" w:rsidP="003D72E8">
            <w:pPr>
              <w:ind w:right="45"/>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2522</w:t>
            </w:r>
          </w:p>
        </w:tc>
        <w:tc>
          <w:tcPr>
            <w:tcW w:w="3475" w:type="pct"/>
            <w:shd w:val="clear" w:color="auto" w:fill="E2EFD9" w:themeFill="accent6" w:themeFillTint="33"/>
            <w:vAlign w:val="center"/>
          </w:tcPr>
          <w:p w:rsidR="003D72E8" w:rsidRPr="003D72E8" w:rsidRDefault="003D72E8" w:rsidP="003D72E8">
            <w:pPr>
              <w:ind w:right="45"/>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Millî Eğitim Bakanlığı Personeli</w:t>
            </w:r>
          </w:p>
          <w:p w:rsidR="003D72E8" w:rsidRPr="003D72E8" w:rsidRDefault="003D72E8" w:rsidP="003D72E8">
            <w:pPr>
              <w:ind w:right="45"/>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İzin Yönergesi</w:t>
            </w:r>
          </w:p>
        </w:tc>
      </w:tr>
      <w:tr w:rsidR="003D72E8" w:rsidRPr="003D72E8" w:rsidTr="00B76B6D">
        <w:trPr>
          <w:trHeight w:val="454"/>
        </w:trPr>
        <w:tc>
          <w:tcPr>
            <w:cnfStyle w:val="001000000000" w:firstRow="0" w:lastRow="0" w:firstColumn="1" w:lastColumn="0" w:oddVBand="0" w:evenVBand="0" w:oddHBand="0" w:evenHBand="0" w:firstRowFirstColumn="0" w:firstRowLastColumn="0" w:lastRowFirstColumn="0" w:lastRowLastColumn="0"/>
            <w:tcW w:w="918" w:type="pct"/>
            <w:tcBorders>
              <w:left w:val="none" w:sz="0" w:space="0" w:color="auto"/>
              <w:bottom w:val="none" w:sz="0" w:space="0" w:color="auto"/>
            </w:tcBorders>
            <w:shd w:val="clear" w:color="auto" w:fill="A8D08D" w:themeFill="accent6" w:themeFillTint="99"/>
            <w:vAlign w:val="center"/>
          </w:tcPr>
          <w:p w:rsidR="003D72E8" w:rsidRPr="003D72E8" w:rsidRDefault="003D72E8" w:rsidP="003D72E8">
            <w:pPr>
              <w:ind w:right="45"/>
              <w:rPr>
                <w:rFonts w:ascii="Cambria" w:eastAsia="Times New Roman" w:hAnsi="Cambria" w:cstheme="minorHAnsi"/>
              </w:rPr>
            </w:pPr>
            <w:r w:rsidRPr="003D72E8">
              <w:rPr>
                <w:rFonts w:ascii="Cambria" w:eastAsia="Times New Roman" w:hAnsi="Cambria" w:cstheme="minorHAnsi"/>
              </w:rPr>
              <w:t>Mart 2007</w:t>
            </w:r>
          </w:p>
        </w:tc>
        <w:tc>
          <w:tcPr>
            <w:tcW w:w="607" w:type="pct"/>
            <w:shd w:val="clear" w:color="auto" w:fill="E2EFD9" w:themeFill="accent6" w:themeFillTint="33"/>
            <w:vAlign w:val="center"/>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2594</w:t>
            </w:r>
          </w:p>
        </w:tc>
        <w:tc>
          <w:tcPr>
            <w:tcW w:w="3475" w:type="pct"/>
            <w:shd w:val="clear" w:color="auto" w:fill="E2EFD9" w:themeFill="accent6" w:themeFillTint="33"/>
            <w:vAlign w:val="center"/>
          </w:tcPr>
          <w:p w:rsidR="003D72E8" w:rsidRPr="003D72E8" w:rsidRDefault="003D72E8" w:rsidP="003D72E8">
            <w:pPr>
              <w:ind w:right="45"/>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rPr>
            </w:pPr>
            <w:r w:rsidRPr="003D72E8">
              <w:rPr>
                <w:rFonts w:ascii="Cambria" w:eastAsia="Times New Roman" w:hAnsi="Cambria" w:cstheme="minorHAnsi"/>
                <w:color w:val="000000" w:themeColor="text1"/>
              </w:rPr>
              <w:t>Millî Eğitim Bakanlığı Bayrak Törenleri Yönergesi</w:t>
            </w:r>
          </w:p>
        </w:tc>
      </w:tr>
    </w:tbl>
    <w:p w:rsidR="003D72E8" w:rsidRPr="003D72E8" w:rsidRDefault="003D72E8" w:rsidP="003D72E8">
      <w:pPr>
        <w:spacing w:after="0" w:line="240" w:lineRule="auto"/>
        <w:ind w:firstLine="708"/>
        <w:jc w:val="both"/>
        <w:rPr>
          <w:rFonts w:ascii="Cambria" w:hAnsi="Cambria"/>
          <w:bCs/>
          <w:sz w:val="24"/>
          <w:szCs w:val="24"/>
        </w:rPr>
      </w:pPr>
    </w:p>
    <w:p w:rsidR="003D72E8" w:rsidRPr="003D72E8" w:rsidRDefault="003D72E8" w:rsidP="003D72E8">
      <w:pPr>
        <w:spacing w:after="0" w:line="240" w:lineRule="auto"/>
        <w:jc w:val="both"/>
        <w:rPr>
          <w:rFonts w:ascii="Cambria" w:hAnsi="Cambria"/>
          <w:bCs/>
          <w:sz w:val="24"/>
          <w:szCs w:val="24"/>
        </w:rPr>
      </w:pPr>
    </w:p>
    <w:tbl>
      <w:tblPr>
        <w:tblStyle w:val="KlavuzuTablo4-Vurgu51"/>
        <w:tblpPr w:leftFromText="141" w:rightFromText="141" w:vertAnchor="text" w:horzAnchor="margin" w:tblpXSpec="center"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1"/>
        <w:gridCol w:w="739"/>
        <w:gridCol w:w="6027"/>
      </w:tblGrid>
      <w:tr w:rsidR="003D72E8" w:rsidRPr="003D72E8" w:rsidTr="003D72E8">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A8D08D" w:themeFill="accent6" w:themeFillTint="99"/>
            <w:vAlign w:val="center"/>
          </w:tcPr>
          <w:p w:rsidR="003D72E8" w:rsidRPr="003D72E8" w:rsidRDefault="003D72E8" w:rsidP="003D72E8">
            <w:pPr>
              <w:jc w:val="center"/>
              <w:rPr>
                <w:rFonts w:ascii="Cambria" w:eastAsia="Times New Roman" w:hAnsi="Cambria"/>
              </w:rPr>
            </w:pPr>
            <w:r w:rsidRPr="003D72E8">
              <w:rPr>
                <w:rFonts w:ascii="Cambria" w:eastAsia="Times New Roman" w:hAnsi="Cambria"/>
              </w:rPr>
              <w:t>YASAL YÜKÜMLÜLÜKLER</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5E0B3" w:themeFill="accent6" w:themeFillTint="66"/>
            <w:vAlign w:val="center"/>
          </w:tcPr>
          <w:p w:rsidR="003D72E8" w:rsidRPr="003D72E8" w:rsidRDefault="003D72E8" w:rsidP="003D72E8">
            <w:pPr>
              <w:jc w:val="center"/>
              <w:rPr>
                <w:rFonts w:ascii="Cambria" w:eastAsia="Times New Roman" w:hAnsi="Cambria"/>
              </w:rPr>
            </w:pPr>
            <w:r w:rsidRPr="003D72E8">
              <w:rPr>
                <w:rFonts w:ascii="Cambria" w:eastAsia="Times New Roman" w:hAnsi="Cambria"/>
              </w:rPr>
              <w:t>KANUN</w:t>
            </w:r>
          </w:p>
        </w:tc>
      </w:tr>
      <w:tr w:rsidR="003D72E8" w:rsidRPr="003D72E8" w:rsidTr="003D72E8">
        <w:trPr>
          <w:trHeight w:val="251"/>
        </w:trPr>
        <w:tc>
          <w:tcPr>
            <w:cnfStyle w:val="001000000000" w:firstRow="0" w:lastRow="0" w:firstColumn="1" w:lastColumn="0" w:oddVBand="0" w:evenVBand="0" w:oddHBand="0" w:evenHBand="0" w:firstRowFirstColumn="0" w:firstRowLastColumn="0" w:lastRowFirstColumn="0" w:lastRowLastColumn="0"/>
            <w:tcW w:w="791" w:type="pct"/>
            <w:shd w:val="clear" w:color="auto" w:fill="C5E0B3" w:themeFill="accent6" w:themeFillTint="66"/>
            <w:vAlign w:val="center"/>
          </w:tcPr>
          <w:p w:rsidR="003D72E8" w:rsidRPr="003D72E8" w:rsidRDefault="003D72E8" w:rsidP="003D72E8">
            <w:pPr>
              <w:ind w:right="45"/>
              <w:jc w:val="center"/>
              <w:rPr>
                <w:rFonts w:ascii="Cambria" w:eastAsia="Times New Roman" w:hAnsi="Cambria"/>
                <w:color w:val="000000" w:themeColor="text1"/>
              </w:rPr>
            </w:pPr>
            <w:r w:rsidRPr="003D72E8">
              <w:rPr>
                <w:rFonts w:ascii="Cambria" w:eastAsia="Times New Roman" w:hAnsi="Cambria"/>
                <w:color w:val="000000" w:themeColor="text1"/>
              </w:rPr>
              <w:t>Tarih</w:t>
            </w:r>
          </w:p>
        </w:tc>
        <w:tc>
          <w:tcPr>
            <w:tcW w:w="475" w:type="pct"/>
            <w:shd w:val="clear" w:color="auto" w:fill="C5E0B3" w:themeFill="accent6" w:themeFillTint="66"/>
            <w:vAlign w:val="center"/>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color w:val="000000" w:themeColor="text1"/>
              </w:rPr>
            </w:pPr>
            <w:r w:rsidRPr="003D72E8">
              <w:rPr>
                <w:rFonts w:ascii="Cambria" w:eastAsia="Times New Roman" w:hAnsi="Cambria"/>
                <w:b/>
                <w:bCs/>
                <w:color w:val="000000" w:themeColor="text1"/>
              </w:rPr>
              <w:t>Sayı</w:t>
            </w:r>
          </w:p>
        </w:tc>
        <w:tc>
          <w:tcPr>
            <w:tcW w:w="408" w:type="pct"/>
            <w:shd w:val="clear" w:color="auto" w:fill="C5E0B3" w:themeFill="accent6" w:themeFillTint="66"/>
            <w:vAlign w:val="center"/>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color w:val="000000" w:themeColor="text1"/>
              </w:rPr>
            </w:pPr>
            <w:r w:rsidRPr="003D72E8">
              <w:rPr>
                <w:rFonts w:ascii="Cambria" w:eastAsia="Times New Roman" w:hAnsi="Cambria"/>
                <w:b/>
                <w:color w:val="000000" w:themeColor="text1"/>
              </w:rPr>
              <w:t>No</w:t>
            </w:r>
          </w:p>
        </w:tc>
        <w:tc>
          <w:tcPr>
            <w:tcW w:w="3326" w:type="pct"/>
            <w:shd w:val="clear" w:color="auto" w:fill="C5E0B3" w:themeFill="accent6" w:themeFillTint="66"/>
            <w:vAlign w:val="center"/>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color w:val="000000" w:themeColor="text1"/>
              </w:rPr>
            </w:pPr>
            <w:r w:rsidRPr="003D72E8">
              <w:rPr>
                <w:rFonts w:ascii="Cambria" w:eastAsia="Times New Roman" w:hAnsi="Cambria"/>
                <w:b/>
                <w:color w:val="000000" w:themeColor="text1"/>
              </w:rPr>
              <w:t>Adı</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91" w:type="pct"/>
            <w:shd w:val="clear" w:color="auto" w:fill="C5E0B3" w:themeFill="accent6" w:themeFillTint="66"/>
            <w:vAlign w:val="center"/>
          </w:tcPr>
          <w:p w:rsidR="003D72E8" w:rsidRPr="003D72E8" w:rsidRDefault="003D72E8" w:rsidP="003D72E8">
            <w:pPr>
              <w:ind w:right="45"/>
              <w:jc w:val="center"/>
              <w:rPr>
                <w:rFonts w:ascii="Cambria" w:eastAsia="Times New Roman" w:hAnsi="Cambria"/>
                <w:color w:val="000000" w:themeColor="text1"/>
              </w:rPr>
            </w:pPr>
            <w:r w:rsidRPr="003D72E8">
              <w:rPr>
                <w:rFonts w:ascii="Cambria" w:eastAsia="Times New Roman" w:hAnsi="Cambria"/>
                <w:color w:val="000000" w:themeColor="text1"/>
              </w:rPr>
              <w:t>23/07/1965</w:t>
            </w:r>
          </w:p>
        </w:tc>
        <w:tc>
          <w:tcPr>
            <w:tcW w:w="475" w:type="pct"/>
            <w:shd w:val="clear" w:color="auto" w:fill="E2EFD9" w:themeFill="accent6" w:themeFillTint="33"/>
            <w:vAlign w:val="center"/>
          </w:tcPr>
          <w:p w:rsidR="003D72E8" w:rsidRPr="003D72E8" w:rsidRDefault="003D72E8" w:rsidP="003D72E8">
            <w:pPr>
              <w:ind w:right="45"/>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themeColor="text1"/>
              </w:rPr>
            </w:pPr>
            <w:r w:rsidRPr="003D72E8">
              <w:rPr>
                <w:rFonts w:ascii="Cambria" w:eastAsia="Times New Roman" w:hAnsi="Cambria"/>
                <w:color w:val="000000" w:themeColor="text1"/>
              </w:rPr>
              <w:t>12056</w:t>
            </w:r>
          </w:p>
        </w:tc>
        <w:tc>
          <w:tcPr>
            <w:tcW w:w="408" w:type="pct"/>
            <w:shd w:val="clear" w:color="auto" w:fill="E2EFD9" w:themeFill="accent6" w:themeFillTint="33"/>
            <w:vAlign w:val="center"/>
          </w:tcPr>
          <w:p w:rsidR="003D72E8" w:rsidRPr="003D72E8" w:rsidRDefault="003D72E8" w:rsidP="003D72E8">
            <w:pPr>
              <w:ind w:right="45"/>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themeColor="text1"/>
              </w:rPr>
            </w:pPr>
            <w:r w:rsidRPr="003D72E8">
              <w:rPr>
                <w:rFonts w:ascii="Cambria" w:eastAsia="Times New Roman" w:hAnsi="Cambria"/>
                <w:color w:val="000000" w:themeColor="text1"/>
              </w:rPr>
              <w:t>657</w:t>
            </w:r>
          </w:p>
        </w:tc>
        <w:tc>
          <w:tcPr>
            <w:tcW w:w="3326" w:type="pct"/>
            <w:shd w:val="clear" w:color="auto" w:fill="E2EFD9" w:themeFill="accent6" w:themeFillTint="33"/>
            <w:vAlign w:val="center"/>
          </w:tcPr>
          <w:p w:rsidR="003D72E8" w:rsidRPr="003D72E8" w:rsidRDefault="003D72E8" w:rsidP="003D72E8">
            <w:pPr>
              <w:ind w:right="45"/>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themeColor="text1"/>
              </w:rPr>
            </w:pPr>
            <w:r w:rsidRPr="003D72E8">
              <w:rPr>
                <w:rFonts w:ascii="Cambria" w:eastAsia="Times New Roman" w:hAnsi="Cambria"/>
                <w:color w:val="000000" w:themeColor="text1"/>
              </w:rPr>
              <w:t>Devlet Memurları Kanunu</w:t>
            </w:r>
          </w:p>
        </w:tc>
      </w:tr>
      <w:tr w:rsidR="003D72E8" w:rsidRPr="003D72E8" w:rsidTr="003D72E8">
        <w:trPr>
          <w:trHeight w:val="235"/>
        </w:trPr>
        <w:tc>
          <w:tcPr>
            <w:cnfStyle w:val="001000000000" w:firstRow="0" w:lastRow="0" w:firstColumn="1" w:lastColumn="0" w:oddVBand="0" w:evenVBand="0" w:oddHBand="0" w:evenHBand="0" w:firstRowFirstColumn="0" w:firstRowLastColumn="0" w:lastRowFirstColumn="0" w:lastRowLastColumn="0"/>
            <w:tcW w:w="791" w:type="pct"/>
            <w:shd w:val="clear" w:color="auto" w:fill="C5E0B3" w:themeFill="accent6" w:themeFillTint="66"/>
            <w:vAlign w:val="center"/>
          </w:tcPr>
          <w:p w:rsidR="003D72E8" w:rsidRPr="003D72E8" w:rsidRDefault="003D72E8" w:rsidP="003D72E8">
            <w:pPr>
              <w:ind w:right="45"/>
              <w:rPr>
                <w:rFonts w:ascii="Cambria" w:eastAsia="Times New Roman" w:hAnsi="Cambria"/>
                <w:color w:val="000000" w:themeColor="text1"/>
              </w:rPr>
            </w:pPr>
            <w:r w:rsidRPr="003D72E8">
              <w:rPr>
                <w:rFonts w:ascii="Cambria" w:eastAsia="Times New Roman" w:hAnsi="Cambria"/>
                <w:color w:val="000000" w:themeColor="text1"/>
              </w:rPr>
              <w:t>14/06/1973</w:t>
            </w:r>
          </w:p>
        </w:tc>
        <w:tc>
          <w:tcPr>
            <w:tcW w:w="475" w:type="pct"/>
            <w:shd w:val="clear" w:color="auto" w:fill="E2EFD9" w:themeFill="accent6" w:themeFillTint="33"/>
            <w:vAlign w:val="center"/>
          </w:tcPr>
          <w:p w:rsidR="003D72E8" w:rsidRPr="003D72E8" w:rsidRDefault="003D72E8" w:rsidP="003D72E8">
            <w:pPr>
              <w:ind w:right="45"/>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themeColor="text1"/>
              </w:rPr>
            </w:pPr>
            <w:r w:rsidRPr="003D72E8">
              <w:rPr>
                <w:rFonts w:ascii="Cambria" w:hAnsi="Cambria"/>
              </w:rPr>
              <w:t>14574</w:t>
            </w:r>
          </w:p>
        </w:tc>
        <w:tc>
          <w:tcPr>
            <w:tcW w:w="408" w:type="pct"/>
            <w:shd w:val="clear" w:color="auto" w:fill="E2EFD9" w:themeFill="accent6" w:themeFillTint="33"/>
            <w:vAlign w:val="center"/>
          </w:tcPr>
          <w:p w:rsidR="003D72E8" w:rsidRPr="003D72E8" w:rsidRDefault="003D72E8" w:rsidP="003D72E8">
            <w:pPr>
              <w:ind w:right="45"/>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themeColor="text1"/>
              </w:rPr>
            </w:pPr>
            <w:r w:rsidRPr="003D72E8">
              <w:rPr>
                <w:rFonts w:ascii="Cambria" w:eastAsia="Times New Roman" w:hAnsi="Cambria"/>
                <w:color w:val="000000" w:themeColor="text1"/>
              </w:rPr>
              <w:t>1739</w:t>
            </w:r>
          </w:p>
        </w:tc>
        <w:tc>
          <w:tcPr>
            <w:tcW w:w="3326" w:type="pct"/>
            <w:shd w:val="clear" w:color="auto" w:fill="E2EFD9" w:themeFill="accent6" w:themeFillTint="33"/>
            <w:vAlign w:val="center"/>
          </w:tcPr>
          <w:p w:rsidR="003D72E8" w:rsidRPr="003D72E8" w:rsidRDefault="003D72E8" w:rsidP="003D72E8">
            <w:pPr>
              <w:ind w:right="45"/>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themeColor="text1"/>
              </w:rPr>
            </w:pPr>
            <w:r w:rsidRPr="003D72E8">
              <w:rPr>
                <w:rFonts w:ascii="Cambria" w:eastAsia="Times New Roman" w:hAnsi="Cambria"/>
                <w:color w:val="000000" w:themeColor="text1"/>
              </w:rPr>
              <w:t>Milli Eğitim Temel Kanunu</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791" w:type="pct"/>
            <w:shd w:val="clear" w:color="auto" w:fill="C5E0B3" w:themeFill="accent6" w:themeFillTint="66"/>
            <w:vAlign w:val="center"/>
          </w:tcPr>
          <w:p w:rsidR="003D72E8" w:rsidRPr="003D72E8" w:rsidRDefault="003D72E8" w:rsidP="003D72E8">
            <w:pPr>
              <w:ind w:right="45"/>
              <w:jc w:val="center"/>
              <w:rPr>
                <w:rFonts w:ascii="Cambria" w:eastAsia="Times New Roman" w:hAnsi="Cambria"/>
                <w:color w:val="000000" w:themeColor="text1"/>
              </w:rPr>
            </w:pPr>
            <w:r w:rsidRPr="003D72E8">
              <w:rPr>
                <w:rFonts w:ascii="Cambria" w:eastAsia="Times New Roman" w:hAnsi="Cambria"/>
                <w:color w:val="000000" w:themeColor="text1"/>
              </w:rPr>
              <w:t>24/10/2003</w:t>
            </w:r>
          </w:p>
        </w:tc>
        <w:tc>
          <w:tcPr>
            <w:tcW w:w="475" w:type="pct"/>
            <w:shd w:val="clear" w:color="auto" w:fill="E2EFD9" w:themeFill="accent6" w:themeFillTint="33"/>
            <w:vAlign w:val="center"/>
          </w:tcPr>
          <w:p w:rsidR="003D72E8" w:rsidRPr="003D72E8" w:rsidRDefault="003D72E8" w:rsidP="003D72E8">
            <w:pPr>
              <w:ind w:right="45"/>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themeColor="text1"/>
              </w:rPr>
            </w:pPr>
            <w:r w:rsidRPr="003D72E8">
              <w:rPr>
                <w:rFonts w:ascii="Cambria" w:eastAsia="Times New Roman" w:hAnsi="Cambria"/>
                <w:color w:val="000000" w:themeColor="text1"/>
              </w:rPr>
              <w:t>25269</w:t>
            </w:r>
          </w:p>
        </w:tc>
        <w:tc>
          <w:tcPr>
            <w:tcW w:w="408" w:type="pct"/>
            <w:shd w:val="clear" w:color="auto" w:fill="E2EFD9" w:themeFill="accent6" w:themeFillTint="33"/>
            <w:vAlign w:val="center"/>
          </w:tcPr>
          <w:p w:rsidR="003D72E8" w:rsidRPr="003D72E8" w:rsidRDefault="003D72E8" w:rsidP="003D72E8">
            <w:pPr>
              <w:ind w:right="45"/>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themeColor="text1"/>
              </w:rPr>
            </w:pPr>
            <w:r w:rsidRPr="003D72E8">
              <w:rPr>
                <w:rFonts w:ascii="Cambria" w:eastAsia="Times New Roman" w:hAnsi="Cambria"/>
                <w:color w:val="000000" w:themeColor="text1"/>
              </w:rPr>
              <w:t>4982</w:t>
            </w:r>
          </w:p>
        </w:tc>
        <w:tc>
          <w:tcPr>
            <w:tcW w:w="3326" w:type="pct"/>
            <w:shd w:val="clear" w:color="auto" w:fill="E2EFD9" w:themeFill="accent6" w:themeFillTint="33"/>
            <w:vAlign w:val="center"/>
          </w:tcPr>
          <w:p w:rsidR="003D72E8" w:rsidRPr="003D72E8" w:rsidRDefault="003D72E8" w:rsidP="003D72E8">
            <w:pPr>
              <w:ind w:right="45"/>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themeColor="text1"/>
              </w:rPr>
            </w:pPr>
            <w:r w:rsidRPr="003D72E8">
              <w:rPr>
                <w:rFonts w:ascii="Cambria" w:eastAsia="Times New Roman" w:hAnsi="Cambria"/>
                <w:color w:val="000000" w:themeColor="text1"/>
              </w:rPr>
              <w:t>Bilgi Edinme Hakkı Kanunu</w:t>
            </w:r>
          </w:p>
        </w:tc>
      </w:tr>
      <w:tr w:rsidR="003D72E8" w:rsidRPr="003D72E8" w:rsidTr="003D72E8">
        <w:trPr>
          <w:trHeight w:val="241"/>
        </w:trPr>
        <w:tc>
          <w:tcPr>
            <w:cnfStyle w:val="001000000000" w:firstRow="0" w:lastRow="0" w:firstColumn="1" w:lastColumn="0" w:oddVBand="0" w:evenVBand="0" w:oddHBand="0" w:evenHBand="0" w:firstRowFirstColumn="0" w:firstRowLastColumn="0" w:lastRowFirstColumn="0" w:lastRowLastColumn="0"/>
            <w:tcW w:w="791" w:type="pct"/>
            <w:shd w:val="clear" w:color="auto" w:fill="C5E0B3" w:themeFill="accent6" w:themeFillTint="66"/>
            <w:vAlign w:val="center"/>
          </w:tcPr>
          <w:p w:rsidR="003D72E8" w:rsidRPr="003D72E8" w:rsidRDefault="003D72E8" w:rsidP="003D72E8">
            <w:pPr>
              <w:ind w:right="45"/>
              <w:jc w:val="center"/>
              <w:rPr>
                <w:rFonts w:ascii="Cambria" w:eastAsia="Times New Roman" w:hAnsi="Cambria"/>
                <w:color w:val="000000" w:themeColor="text1"/>
              </w:rPr>
            </w:pPr>
            <w:r w:rsidRPr="003D72E8">
              <w:rPr>
                <w:rFonts w:ascii="Cambria" w:eastAsia="Times New Roman" w:hAnsi="Cambria"/>
                <w:color w:val="000000" w:themeColor="text1"/>
              </w:rPr>
              <w:t>30/03/2012</w:t>
            </w:r>
          </w:p>
        </w:tc>
        <w:tc>
          <w:tcPr>
            <w:tcW w:w="475" w:type="pct"/>
            <w:shd w:val="clear" w:color="auto" w:fill="E2EFD9" w:themeFill="accent6" w:themeFillTint="33"/>
            <w:vAlign w:val="center"/>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00000" w:themeColor="text1"/>
              </w:rPr>
            </w:pPr>
            <w:r w:rsidRPr="003D72E8">
              <w:rPr>
                <w:rFonts w:ascii="Cambria" w:eastAsia="Times New Roman" w:hAnsi="Cambria"/>
                <w:bCs/>
                <w:color w:val="000000" w:themeColor="text1"/>
              </w:rPr>
              <w:t>28261</w:t>
            </w:r>
          </w:p>
        </w:tc>
        <w:tc>
          <w:tcPr>
            <w:tcW w:w="408" w:type="pct"/>
            <w:shd w:val="clear" w:color="auto" w:fill="E2EFD9" w:themeFill="accent6" w:themeFillTint="33"/>
            <w:vAlign w:val="center"/>
          </w:tcPr>
          <w:p w:rsidR="003D72E8" w:rsidRPr="003D72E8" w:rsidRDefault="003D72E8" w:rsidP="003D72E8">
            <w:pPr>
              <w:ind w:right="45"/>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00000" w:themeColor="text1"/>
              </w:rPr>
            </w:pPr>
            <w:r w:rsidRPr="003D72E8">
              <w:rPr>
                <w:rFonts w:ascii="Cambria" w:eastAsia="Times New Roman" w:hAnsi="Cambria"/>
                <w:bCs/>
                <w:color w:val="000000" w:themeColor="text1"/>
              </w:rPr>
              <w:t>6287</w:t>
            </w:r>
          </w:p>
        </w:tc>
        <w:tc>
          <w:tcPr>
            <w:tcW w:w="3326" w:type="pct"/>
            <w:shd w:val="clear" w:color="auto" w:fill="E2EFD9" w:themeFill="accent6" w:themeFillTint="33"/>
            <w:vAlign w:val="center"/>
          </w:tcPr>
          <w:p w:rsidR="003D72E8" w:rsidRPr="003D72E8" w:rsidRDefault="003D72E8" w:rsidP="003D72E8">
            <w:pP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3D72E8">
              <w:rPr>
                <w:rFonts w:ascii="Cambria" w:eastAsia="Times New Roman" w:hAnsi="Cambria"/>
              </w:rPr>
              <w:t>Ortaöğretim Kurumları Yönetmeliği</w:t>
            </w:r>
          </w:p>
        </w:tc>
      </w:tr>
    </w:tbl>
    <w:p w:rsidR="003D72E8" w:rsidRPr="003D72E8" w:rsidRDefault="003D72E8" w:rsidP="003D72E8">
      <w:pPr>
        <w:spacing w:after="0" w:line="240" w:lineRule="auto"/>
        <w:jc w:val="both"/>
        <w:rPr>
          <w:rFonts w:ascii="Cambria" w:hAnsi="Cambria"/>
          <w:bCs/>
          <w:sz w:val="24"/>
          <w:szCs w:val="24"/>
        </w:rPr>
      </w:pPr>
    </w:p>
    <w:tbl>
      <w:tblPr>
        <w:tblW w:w="9168" w:type="dxa"/>
        <w:tblInd w:w="-5" w:type="dxa"/>
        <w:tblCellMar>
          <w:left w:w="70" w:type="dxa"/>
          <w:right w:w="70" w:type="dxa"/>
        </w:tblCellMar>
        <w:tblLook w:val="04A0" w:firstRow="1" w:lastRow="0" w:firstColumn="1" w:lastColumn="0" w:noHBand="0" w:noVBand="1"/>
      </w:tblPr>
      <w:tblGrid>
        <w:gridCol w:w="1418"/>
        <w:gridCol w:w="850"/>
        <w:gridCol w:w="6900"/>
      </w:tblGrid>
      <w:tr w:rsidR="003D72E8" w:rsidRPr="003D72E8" w:rsidTr="003D72E8">
        <w:trPr>
          <w:trHeight w:val="298"/>
        </w:trPr>
        <w:tc>
          <w:tcPr>
            <w:tcW w:w="916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rsidR="003D72E8" w:rsidRPr="003D72E8" w:rsidRDefault="003D72E8" w:rsidP="003D72E8">
            <w:pPr>
              <w:spacing w:after="0" w:line="240" w:lineRule="auto"/>
              <w:jc w:val="center"/>
              <w:rPr>
                <w:rFonts w:ascii="Cambria" w:eastAsia="Times New Roman" w:hAnsi="Cambria" w:cs="Calibri"/>
                <w:b/>
                <w:color w:val="000000"/>
                <w:sz w:val="24"/>
                <w:szCs w:val="24"/>
                <w:lang w:eastAsia="tr-TR"/>
              </w:rPr>
            </w:pPr>
            <w:r w:rsidRPr="003D72E8">
              <w:rPr>
                <w:rFonts w:ascii="Cambria" w:eastAsia="Times New Roman" w:hAnsi="Cambria" w:cs="Calibri"/>
                <w:b/>
                <w:color w:val="000000"/>
                <w:sz w:val="24"/>
                <w:szCs w:val="24"/>
                <w:lang w:eastAsia="tr-TR"/>
              </w:rPr>
              <w:t>YÖNETMELİK</w:t>
            </w:r>
          </w:p>
        </w:tc>
      </w:tr>
      <w:tr w:rsidR="003D72E8" w:rsidRPr="003D72E8" w:rsidTr="003D72E8">
        <w:trPr>
          <w:trHeight w:val="409"/>
        </w:trPr>
        <w:tc>
          <w:tcPr>
            <w:tcW w:w="916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jc w:val="center"/>
              <w:rPr>
                <w:rFonts w:ascii="Cambria" w:eastAsia="Times New Roman" w:hAnsi="Cambria" w:cs="Calibri"/>
                <w:b/>
                <w:color w:val="000000"/>
                <w:sz w:val="24"/>
                <w:szCs w:val="24"/>
                <w:lang w:eastAsia="tr-TR"/>
              </w:rPr>
            </w:pPr>
            <w:r w:rsidRPr="003D72E8">
              <w:rPr>
                <w:rFonts w:ascii="Cambria" w:eastAsia="Times New Roman" w:hAnsi="Cambria" w:cs="Calibri"/>
                <w:b/>
                <w:color w:val="000000"/>
                <w:sz w:val="24"/>
                <w:szCs w:val="24"/>
                <w:lang w:eastAsia="tr-TR"/>
              </w:rPr>
              <w:t>Yayımlandığı Resmî Gazete/Tebliğler Dergisi</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jc w:val="center"/>
              <w:rPr>
                <w:rFonts w:ascii="Cambria" w:eastAsia="Times New Roman" w:hAnsi="Cambria" w:cs="Calibri"/>
                <w:b/>
                <w:color w:val="000000"/>
                <w:sz w:val="24"/>
                <w:szCs w:val="24"/>
                <w:lang w:eastAsia="tr-TR"/>
              </w:rPr>
            </w:pPr>
            <w:r w:rsidRPr="003D72E8">
              <w:rPr>
                <w:rFonts w:ascii="Cambria" w:eastAsia="Times New Roman" w:hAnsi="Cambria" w:cs="Calibri"/>
                <w:b/>
                <w:color w:val="000000"/>
                <w:sz w:val="24"/>
                <w:szCs w:val="24"/>
                <w:lang w:eastAsia="tr-TR"/>
              </w:rPr>
              <w:t>Tarih</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jc w:val="center"/>
              <w:rPr>
                <w:rFonts w:ascii="Cambria" w:eastAsia="Times New Roman" w:hAnsi="Cambria" w:cs="Calibri"/>
                <w:b/>
                <w:color w:val="000000"/>
                <w:sz w:val="24"/>
                <w:szCs w:val="24"/>
                <w:lang w:eastAsia="tr-TR"/>
              </w:rPr>
            </w:pPr>
            <w:r w:rsidRPr="003D72E8">
              <w:rPr>
                <w:rFonts w:ascii="Cambria" w:eastAsia="Times New Roman" w:hAnsi="Cambria" w:cs="Calibri"/>
                <w:b/>
                <w:color w:val="000000"/>
                <w:sz w:val="24"/>
                <w:szCs w:val="24"/>
                <w:lang w:eastAsia="tr-TR"/>
              </w:rPr>
              <w:t>Sayı</w:t>
            </w:r>
          </w:p>
        </w:tc>
        <w:tc>
          <w:tcPr>
            <w:tcW w:w="690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b/>
                <w:color w:val="000000"/>
                <w:sz w:val="24"/>
                <w:szCs w:val="24"/>
                <w:lang w:eastAsia="tr-TR"/>
              </w:rPr>
            </w:pPr>
            <w:r w:rsidRPr="003D72E8">
              <w:rPr>
                <w:rFonts w:ascii="Cambria" w:eastAsia="Times New Roman" w:hAnsi="Cambria" w:cs="Calibri"/>
                <w:b/>
                <w:color w:val="000000"/>
                <w:sz w:val="24"/>
                <w:szCs w:val="24"/>
                <w:lang w:eastAsia="tr-TR"/>
              </w:rPr>
              <w:t>Adı</w:t>
            </w:r>
          </w:p>
        </w:tc>
      </w:tr>
      <w:tr w:rsidR="003D72E8" w:rsidRPr="003D72E8" w:rsidTr="003D72E8">
        <w:trPr>
          <w:trHeight w:val="560"/>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12.10.2013</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28793 </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Milli Eğitim Bakanlığı Personelinin Görevde Yükselme, Unvan Değişikliği ve Yer Değiştirme Suretiyle Atanması Hakkında Yönetmelik</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07.09.2013</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28758</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Millî Eğitim Bakanlığı Ortaöğretim Kurumları Yönetmeliği</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09.02.2012</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28199</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Millî Eğitim Bakanlığı Okul-Aile Birliği Yönetmeliği</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18.01.2007</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26407</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Taşınır Mal Yönetmeliği</w:t>
            </w:r>
          </w:p>
        </w:tc>
      </w:tr>
      <w:tr w:rsidR="003D72E8" w:rsidRPr="003D72E8" w:rsidTr="003D72E8">
        <w:trPr>
          <w:trHeight w:val="241"/>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31.12.2009</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27449</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Millî Eğitim Bakanlığı Ders Kitapları Ve Eğitim Araçları Yönetmeliği</w:t>
            </w:r>
          </w:p>
        </w:tc>
      </w:tr>
      <w:tr w:rsidR="003D72E8" w:rsidRPr="003D72E8" w:rsidTr="003D72E8">
        <w:trPr>
          <w:trHeight w:val="260"/>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11.08.1973</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14622</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Devlet Memurlarının Tedavi Yardımı Ve Cenaze Giderleri Yönetmeliği</w:t>
            </w:r>
          </w:p>
        </w:tc>
      </w:tr>
      <w:tr w:rsidR="003D72E8" w:rsidRPr="003D72E8" w:rsidTr="003D72E8">
        <w:trPr>
          <w:trHeight w:val="405"/>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25.10.1982</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17849</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Kamu Kurum Ve Kuruluşlarında Çalışan Personelin Kılık Ve Kıyafetine Dair Yönetmelik</w:t>
            </w:r>
          </w:p>
        </w:tc>
      </w:tr>
      <w:tr w:rsidR="003D72E8" w:rsidRPr="003D72E8" w:rsidTr="003D72E8">
        <w:trPr>
          <w:trHeight w:val="596"/>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29.10.2011</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28099</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Devlet Memurlarına Verilecek Hastalık Raporları İle Hastalık Ve Refakat İznine İlişkin Usul Ve Esaslar Hakkında Yönetmelik</w:t>
            </w:r>
          </w:p>
        </w:tc>
      </w:tr>
      <w:tr w:rsidR="003D72E8" w:rsidRPr="003D72E8" w:rsidTr="003D72E8">
        <w:trPr>
          <w:trHeight w:val="563"/>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12.10.2013</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28793</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Millî Eğitim Bakanlığı Personelinin Görevde Yükselme, Unvan Değişikliği Ve Yer Değiştirme Suretiyle Atanması Hakkında Yönetmelik</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13.08.2005</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25905</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Öğretmenlik Kariyer Basamaklarında Yükselme Yönetmeliği</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12.09.1984</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18513</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Resmi Mühür Yönetmeliği</w:t>
            </w:r>
          </w:p>
        </w:tc>
      </w:tr>
      <w:tr w:rsidR="003D72E8" w:rsidRPr="003D72E8" w:rsidTr="003D72E8">
        <w:trPr>
          <w:trHeight w:val="239"/>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02.12.2004</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25658</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Resmî Yazışmalarda Uygulanacak Esas Ve Usuller Hakkında Yönetmelik</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16.05.1988</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19816</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Devlet Arşiv Hizmetleri Hakkında Yönetmelik</w:t>
            </w:r>
          </w:p>
        </w:tc>
      </w:tr>
      <w:tr w:rsidR="003D72E8" w:rsidRPr="003D72E8" w:rsidTr="003D72E8">
        <w:trPr>
          <w:trHeight w:val="555"/>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17.04.2001</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24376</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Millî Eğitim Bakanlığı Rehberlik Ve Psikolojik Danışma Hizmetleri Yönetmeliği</w:t>
            </w:r>
          </w:p>
        </w:tc>
      </w:tr>
      <w:tr w:rsidR="003D72E8" w:rsidRPr="003D72E8" w:rsidTr="003D72E8">
        <w:trPr>
          <w:trHeight w:val="555"/>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13.01.2005</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25699</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Millî Eğitim Bakanlığı İlköğretim Ve Orta Öğretim Kurumları Sosyal Etkinlikler Yönetmeliği</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28.08.2007</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26627</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Okul Servis Araçları Hizmet Yönetmeliği</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lastRenderedPageBreak/>
              <w:t>09.08.2006</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26254</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Millî Eğitim Bakanlığı Kurum Tanıtım Yönetmeliği</w:t>
            </w:r>
          </w:p>
        </w:tc>
      </w:tr>
      <w:tr w:rsidR="003D72E8" w:rsidRPr="003D72E8" w:rsidTr="003D72E8">
        <w:trPr>
          <w:trHeight w:val="555"/>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02.04.1993</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21540</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Millî Eğitim Bakanlığına Bağlı Kurumlara Ait Açma, Kapatma Ve Ad Verme Yönetmeliği</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28.12.1988</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20033</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Sabotajlara Karşı Koruma Yönetmeliği</w:t>
            </w:r>
          </w:p>
        </w:tc>
      </w:tr>
      <w:tr w:rsidR="003D72E8" w:rsidRPr="003D72E8" w:rsidTr="003D72E8">
        <w:trPr>
          <w:trHeight w:val="284"/>
        </w:trPr>
        <w:tc>
          <w:tcPr>
            <w:tcW w:w="1418"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26.07.2002</w:t>
            </w:r>
          </w:p>
        </w:tc>
        <w:tc>
          <w:tcPr>
            <w:tcW w:w="850" w:type="dxa"/>
            <w:tcBorders>
              <w:top w:val="nil"/>
              <w:left w:val="nil"/>
              <w:bottom w:val="single" w:sz="4" w:space="0" w:color="auto"/>
              <w:right w:val="single" w:sz="4" w:space="0" w:color="auto"/>
            </w:tcBorders>
            <w:shd w:val="clear" w:color="auto" w:fill="C5E0B3" w:themeFill="accent6" w:themeFillTint="66"/>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24822</w:t>
            </w:r>
          </w:p>
        </w:tc>
        <w:tc>
          <w:tcPr>
            <w:tcW w:w="6900" w:type="dxa"/>
            <w:tcBorders>
              <w:top w:val="nil"/>
              <w:left w:val="nil"/>
              <w:bottom w:val="single" w:sz="4" w:space="0" w:color="auto"/>
              <w:right w:val="single" w:sz="4" w:space="0" w:color="auto"/>
            </w:tcBorders>
            <w:shd w:val="clear" w:color="auto" w:fill="E2EFD9" w:themeFill="accent6" w:themeFillTint="33"/>
            <w:vAlign w:val="bottom"/>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Binaların Yangından Korunması Hakkında Yönetmelik</w:t>
            </w:r>
          </w:p>
        </w:tc>
      </w:tr>
    </w:tbl>
    <w:p w:rsidR="00C51074" w:rsidRPr="003D72E8" w:rsidRDefault="00C51074" w:rsidP="003D72E8">
      <w:pPr>
        <w:spacing w:after="0" w:line="240" w:lineRule="auto"/>
        <w:jc w:val="both"/>
        <w:rPr>
          <w:rFonts w:ascii="Cambria" w:hAnsi="Cambria"/>
          <w:bCs/>
          <w:sz w:val="24"/>
          <w:szCs w:val="24"/>
        </w:rPr>
      </w:pPr>
    </w:p>
    <w:p w:rsidR="003D72E8" w:rsidRPr="003D72E8" w:rsidRDefault="003D72E8" w:rsidP="003D72E8">
      <w:pPr>
        <w:spacing w:after="0" w:line="240" w:lineRule="auto"/>
        <w:ind w:firstLine="708"/>
        <w:jc w:val="both"/>
        <w:rPr>
          <w:rFonts w:ascii="Cambria" w:hAnsi="Cambria"/>
          <w:bCs/>
          <w:sz w:val="24"/>
          <w:szCs w:val="24"/>
        </w:rPr>
      </w:pPr>
      <w:r w:rsidRPr="003D72E8">
        <w:rPr>
          <w:rFonts w:ascii="Cambria" w:hAnsi="Cambria"/>
          <w:bCs/>
          <w:sz w:val="24"/>
          <w:szCs w:val="24"/>
        </w:rPr>
        <w:t>Millî Eğitim Bakanlığı Eğitim Kurumları Sosyal Etkinlikler Yönetmeliği kapsamında okul içi ve dışı yapılacak tüm faaliyetler için izlenmesi gereken yasal yollar ve sınırlılıklar gözden geçirilmiştir.</w:t>
      </w:r>
    </w:p>
    <w:p w:rsidR="003D72E8" w:rsidRPr="003D72E8" w:rsidRDefault="003D72E8" w:rsidP="003D72E8">
      <w:pPr>
        <w:spacing w:after="0" w:line="240" w:lineRule="auto"/>
        <w:ind w:firstLine="708"/>
        <w:jc w:val="both"/>
        <w:rPr>
          <w:rFonts w:ascii="Cambria" w:hAnsi="Cambria"/>
          <w:bCs/>
          <w:sz w:val="24"/>
          <w:szCs w:val="24"/>
        </w:rPr>
      </w:pPr>
      <w:r w:rsidRPr="003D72E8">
        <w:rPr>
          <w:rFonts w:ascii="Cambria" w:hAnsi="Cambria"/>
          <w:bCs/>
          <w:sz w:val="24"/>
          <w:szCs w:val="24"/>
        </w:rPr>
        <w:t>Yukarıda belirtilen kanun, yönetmelik ve yönergeler kapsamında Türk Millî Eğitiminin genel amaç ve temel ilkelerine uygun olarak görev ve işleyişi ile ilgili Millî Eğitim Bakanlığına bağlı resmî ve özel, okul öncesi eğitim ve ilköğretim kurumlarının görev ve sorumlulukları incelenerek okulumuzun yasal sorumlulukları aşağıdaki gibi listelenmiştir:</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Okulun genel işleyişinin sağlıklı olmasını sağlamak.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Öğrencilere eğitimde fırsat eşitliği sunan ortamlar hazırlamak.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Öğrencilerin okula kayıt işlemlerini yapmak. Kayıt yaptırmayanlar için gerekli tedbiri almak.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Öğrencilerin/velilerin nakil taleplerinin mevzuata uygun şekilde gerçekleştirmek.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Haftalık ders programı yapmak.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sz w:val="24"/>
          <w:szCs w:val="24"/>
        </w:rPr>
        <w:t>Öğrencileri bedenî, zihnî, ahlâkî, manevî, sosyal ve kültürel nitelikler yönünden geliştirmeyi, demokrasi ve insan haklarına saygılı olmayı, çağımızın gerektirdiği bilgi ve becerilerle donatarak geleceğe hazırlamak.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Öğrencileri ortaöğretim düzeyinde ortak bir genel kültür vererek yükseköğretime, mesleğe, hayata ve iş alanlarına hazırlamak.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Öğrencilere Türk milletinin milli, manevi değerlerini kazandıracak etkinlikler düzenlemek.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Öğrencilerin öz güven, öz denetim ve sorumluluk duygularının geliştirilmek.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Öğrencilere çalışma ve dayanışma alışkanlığı kazandırmak.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Öğrencilere yaratıcı ve eleştirel düşünme becerisi kazandırmak.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Atatürk milliyetçiliğini ders planlarında bulunmasını sağlamak.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Okulun temizlik işlerinin yapılmasını sağlamak.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Öğrencilerin rehberlik hizmetlerinden etkin şekilde yararlanmasını sağlamak.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İş sağlığı ve güvenliği açısından gerekli tedbirleri almak.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Okul Aile Birliği, veli ve diğer paydaşlarla iş birliği içinde sağlıklı, güvenli ve verimli bir eğitim öğretim dönemi oluşturmak.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DYS üzerinden resmi yazışmalar yapmak, yazışmaların takibini sağlamak.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Okulun ihtiyacına ve öğrencilerin ilgi ve yeteneğine göre kulüpler oluşturmak. Her öğrencinin bu kulüplerden en az biri ile ilişkilendirmek.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 xml:space="preserve">Öğrenci izinlerini, devamsızlıklarını e-okul sistemine işlemek. </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bCs/>
          <w:sz w:val="24"/>
          <w:szCs w:val="24"/>
        </w:rPr>
        <w:t>Seçmeli ders işlemlerini yürütmek</w:t>
      </w:r>
    </w:p>
    <w:p w:rsidR="003D72E8" w:rsidRPr="003D72E8" w:rsidRDefault="003D72E8" w:rsidP="003D72E8">
      <w:pPr>
        <w:numPr>
          <w:ilvl w:val="0"/>
          <w:numId w:val="5"/>
        </w:numPr>
        <w:spacing w:after="0" w:line="240" w:lineRule="auto"/>
        <w:contextualSpacing/>
        <w:jc w:val="both"/>
        <w:rPr>
          <w:rFonts w:ascii="Cambria" w:hAnsi="Cambria"/>
          <w:bCs/>
          <w:sz w:val="24"/>
          <w:szCs w:val="24"/>
        </w:rPr>
      </w:pPr>
      <w:r w:rsidRPr="003D72E8">
        <w:rPr>
          <w:rFonts w:ascii="Cambria" w:hAnsi="Cambria" w:cstheme="minorHAnsi"/>
          <w:bCs/>
          <w:sz w:val="24"/>
          <w:szCs w:val="24"/>
        </w:rPr>
        <w:t>Telafi eğitimi ve yetiştirme programları düzenlemek</w:t>
      </w:r>
    </w:p>
    <w:p w:rsidR="003D72E8" w:rsidRPr="003D72E8" w:rsidRDefault="003D72E8" w:rsidP="003D72E8">
      <w:pPr>
        <w:numPr>
          <w:ilvl w:val="0"/>
          <w:numId w:val="5"/>
        </w:numPr>
        <w:spacing w:after="0" w:line="240" w:lineRule="auto"/>
        <w:contextualSpacing/>
        <w:jc w:val="both"/>
        <w:rPr>
          <w:rFonts w:ascii="Cambria" w:hAnsi="Cambria" w:cstheme="minorHAnsi"/>
          <w:sz w:val="24"/>
          <w:szCs w:val="24"/>
        </w:rPr>
      </w:pPr>
      <w:r w:rsidRPr="003D72E8">
        <w:rPr>
          <w:rFonts w:ascii="Cambria" w:hAnsi="Cambria" w:cstheme="minorHAnsi"/>
          <w:bCs/>
          <w:sz w:val="24"/>
          <w:szCs w:val="24"/>
        </w:rPr>
        <w:t>Okul kurullarını oluşturmak.</w:t>
      </w:r>
    </w:p>
    <w:p w:rsidR="003D72E8" w:rsidRPr="003D72E8" w:rsidRDefault="003D72E8" w:rsidP="003D72E8">
      <w:pPr>
        <w:spacing w:after="0" w:line="240" w:lineRule="auto"/>
        <w:ind w:left="360"/>
        <w:contextualSpacing/>
        <w:jc w:val="both"/>
        <w:rPr>
          <w:rFonts w:ascii="Cambria" w:hAnsi="Cambria" w:cstheme="minorHAnsi"/>
          <w:sz w:val="24"/>
          <w:szCs w:val="24"/>
        </w:rPr>
      </w:pPr>
    </w:p>
    <w:p w:rsidR="003D72E8" w:rsidRPr="003D72E8" w:rsidRDefault="003D72E8" w:rsidP="003D72E8">
      <w:pPr>
        <w:spacing w:after="0" w:line="240" w:lineRule="auto"/>
        <w:jc w:val="both"/>
        <w:rPr>
          <w:rFonts w:ascii="Cambria" w:hAnsi="Cambria" w:cstheme="minorHAnsi"/>
          <w:sz w:val="24"/>
          <w:szCs w:val="24"/>
        </w:rPr>
      </w:pPr>
      <w:r w:rsidRPr="003D72E8">
        <w:rPr>
          <w:rFonts w:ascii="Cambria" w:hAnsi="Cambria" w:cstheme="minorHAnsi"/>
          <w:sz w:val="24"/>
          <w:szCs w:val="24"/>
        </w:rPr>
        <w:tab/>
        <w:t>Yasal yükümlülükler açısından bakıldığında okulumuz tarafından üretilen hizmetler, yönetim ile eğitim-öğretim süreci faaliyetlerini kapsamaktadır.</w:t>
      </w:r>
    </w:p>
    <w:p w:rsidR="00547BAB" w:rsidRDefault="003D72E8" w:rsidP="00C51074">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8" w:name="_Toc170392906"/>
      <w:r w:rsidRPr="00547BAB">
        <w:rPr>
          <w:rFonts w:ascii="Cambria" w:eastAsiaTheme="majorEastAsia" w:hAnsi="Cambria" w:cstheme="majorBidi"/>
          <w:b/>
          <w:color w:val="000000" w:themeColor="text1"/>
          <w:sz w:val="28"/>
          <w:szCs w:val="28"/>
        </w:rPr>
        <w:lastRenderedPageBreak/>
        <w:t>Mevzuat Analizi</w:t>
      </w:r>
      <w:bookmarkEnd w:id="8"/>
    </w:p>
    <w:p w:rsidR="00C51074" w:rsidRPr="00C51074" w:rsidRDefault="00C51074" w:rsidP="00C51074">
      <w:pPr>
        <w:keepNext/>
        <w:keepLines/>
        <w:spacing w:before="40" w:after="0"/>
        <w:ind w:left="792"/>
        <w:outlineLvl w:val="1"/>
        <w:rPr>
          <w:rFonts w:ascii="Cambria" w:eastAsiaTheme="majorEastAsia" w:hAnsi="Cambria" w:cstheme="majorBidi"/>
          <w:b/>
          <w:color w:val="000000" w:themeColor="text1"/>
          <w:sz w:val="16"/>
          <w:szCs w:val="16"/>
        </w:rPr>
      </w:pPr>
    </w:p>
    <w:tbl>
      <w:tblPr>
        <w:tblStyle w:val="OrtaKlavuz1-Vurgu5"/>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05"/>
      </w:tblGrid>
      <w:tr w:rsidR="003D72E8" w:rsidRPr="003D72E8" w:rsidTr="003D72E8">
        <w:trPr>
          <w:cnfStyle w:val="100000000000" w:firstRow="1" w:lastRow="0" w:firstColumn="0" w:lastColumn="0" w:oddVBand="0" w:evenVBand="0" w:oddHBand="0" w:evenHBand="0" w:firstRowFirstColumn="0" w:firstRowLastColumn="0" w:lastRowFirstColumn="0" w:lastRowLastColumn="0"/>
          <w:trHeight w:val="1698"/>
          <w:jc w:val="center"/>
        </w:trPr>
        <w:tc>
          <w:tcPr>
            <w:cnfStyle w:val="001000000000" w:firstRow="0" w:lastRow="0" w:firstColumn="1" w:lastColumn="0" w:oddVBand="0" w:evenVBand="0" w:oddHBand="0" w:evenHBand="0" w:firstRowFirstColumn="0" w:firstRowLastColumn="0" w:lastRowFirstColumn="0" w:lastRowLastColumn="0"/>
            <w:tcW w:w="6804" w:type="dxa"/>
            <w:tcBorders>
              <w:right w:val="single" w:sz="4" w:space="0" w:color="auto"/>
            </w:tcBorders>
            <w:shd w:val="clear" w:color="auto" w:fill="E2EFD9" w:themeFill="accent6" w:themeFillTint="33"/>
            <w:vAlign w:val="center"/>
          </w:tcPr>
          <w:p w:rsidR="003D72E8" w:rsidRPr="003D72E8" w:rsidRDefault="003D72E8" w:rsidP="003D72E8">
            <w:pPr>
              <w:ind w:right="168"/>
              <w:jc w:val="both"/>
              <w:rPr>
                <w:rFonts w:ascii="Cambria" w:eastAsia="Times New Roman" w:hAnsi="Cambria" w:cstheme="minorHAnsi"/>
                <w:sz w:val="21"/>
                <w:szCs w:val="21"/>
              </w:rPr>
            </w:pPr>
            <w:r w:rsidRPr="003D72E8">
              <w:rPr>
                <w:rFonts w:ascii="Cambria" w:eastAsia="Times New Roman" w:hAnsi="Cambria" w:cstheme="minorHAnsi"/>
                <w:sz w:val="21"/>
                <w:szCs w:val="21"/>
              </w:rPr>
              <w:t>Türk Milletinin bütün fertlerini, Atatürk inkılap ve ilkelerine ve Anayasada ifadesini bulan Atatürk milliyetçiliğine bağlı; Türk Milletinin milli, ahlaki, insani, manevi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olarak yetiştirmek. Böylece vatanına milletine bağlı bireyler yetişir.</w:t>
            </w:r>
          </w:p>
        </w:tc>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D72E8" w:rsidRPr="003D72E8" w:rsidRDefault="003D72E8" w:rsidP="003D72E8">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1"/>
                <w:szCs w:val="21"/>
              </w:rPr>
            </w:pPr>
            <w:r w:rsidRPr="003D72E8">
              <w:rPr>
                <w:rFonts w:ascii="Cambria" w:hAnsi="Cambria" w:cstheme="minorHAnsi"/>
                <w:sz w:val="21"/>
                <w:szCs w:val="21"/>
              </w:rPr>
              <w:t>Milli Eğitim Temel Kanunu</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1080"/>
          <w:jc w:val="center"/>
        </w:trPr>
        <w:tc>
          <w:tcPr>
            <w:cnfStyle w:val="001000000000" w:firstRow="0" w:lastRow="0" w:firstColumn="1" w:lastColumn="0" w:oddVBand="0" w:evenVBand="0" w:oddHBand="0" w:evenHBand="0" w:firstRowFirstColumn="0" w:firstRowLastColumn="0" w:lastRowFirstColumn="0" w:lastRowLastColumn="0"/>
            <w:tcW w:w="6804" w:type="dxa"/>
            <w:shd w:val="clear" w:color="auto" w:fill="C5E0B3" w:themeFill="accent6" w:themeFillTint="66"/>
            <w:vAlign w:val="center"/>
          </w:tcPr>
          <w:p w:rsidR="003D72E8" w:rsidRPr="003D72E8" w:rsidRDefault="003D72E8" w:rsidP="003D72E8">
            <w:pPr>
              <w:ind w:right="26"/>
              <w:jc w:val="both"/>
              <w:rPr>
                <w:rFonts w:ascii="Cambria" w:eastAsia="Times New Roman" w:hAnsi="Cambria" w:cstheme="minorHAnsi"/>
                <w:sz w:val="21"/>
                <w:szCs w:val="21"/>
              </w:rPr>
            </w:pPr>
            <w:r w:rsidRPr="003D72E8">
              <w:rPr>
                <w:rFonts w:ascii="Cambria" w:eastAsia="Times New Roman" w:hAnsi="Cambria" w:cstheme="minorHAnsi"/>
                <w:sz w:val="21"/>
                <w:szCs w:val="21"/>
              </w:rPr>
              <w:t xml:space="preserve">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tc>
        <w:tc>
          <w:tcPr>
            <w:tcW w:w="2405" w:type="dxa"/>
            <w:tcBorders>
              <w:top w:val="single" w:sz="4" w:space="0" w:color="auto"/>
            </w:tcBorders>
            <w:shd w:val="clear" w:color="auto" w:fill="C5E0B3" w:themeFill="accent6" w:themeFillTint="66"/>
            <w:vAlign w:val="center"/>
          </w:tcPr>
          <w:p w:rsidR="003D72E8" w:rsidRPr="003D72E8" w:rsidRDefault="003D72E8" w:rsidP="003D72E8">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1"/>
                <w:szCs w:val="21"/>
              </w:rPr>
            </w:pPr>
            <w:r w:rsidRPr="003D72E8">
              <w:rPr>
                <w:rFonts w:ascii="Cambria" w:hAnsi="Cambria" w:cstheme="minorHAnsi"/>
                <w:sz w:val="21"/>
                <w:szCs w:val="21"/>
              </w:rPr>
              <w:t>Milli Eğitim Temel Kanunu</w:t>
            </w:r>
          </w:p>
        </w:tc>
      </w:tr>
      <w:tr w:rsidR="003D72E8" w:rsidRPr="003D72E8" w:rsidTr="003D72E8">
        <w:trPr>
          <w:trHeight w:val="2190"/>
          <w:jc w:val="center"/>
        </w:trPr>
        <w:tc>
          <w:tcPr>
            <w:cnfStyle w:val="001000000000" w:firstRow="0" w:lastRow="0" w:firstColumn="1" w:lastColumn="0" w:oddVBand="0" w:evenVBand="0" w:oddHBand="0" w:evenHBand="0" w:firstRowFirstColumn="0" w:firstRowLastColumn="0" w:lastRowFirstColumn="0" w:lastRowLastColumn="0"/>
            <w:tcW w:w="6804" w:type="dxa"/>
            <w:shd w:val="clear" w:color="auto" w:fill="E2EFD9" w:themeFill="accent6" w:themeFillTint="33"/>
            <w:vAlign w:val="center"/>
          </w:tcPr>
          <w:p w:rsidR="003D72E8" w:rsidRPr="003D72E8" w:rsidRDefault="003D72E8" w:rsidP="003D72E8">
            <w:pPr>
              <w:ind w:right="26"/>
              <w:jc w:val="both"/>
              <w:rPr>
                <w:rFonts w:ascii="Cambria" w:eastAsia="Times New Roman" w:hAnsi="Cambria" w:cstheme="minorHAnsi"/>
                <w:sz w:val="21"/>
                <w:szCs w:val="21"/>
              </w:rPr>
            </w:pPr>
            <w:r w:rsidRPr="003D72E8">
              <w:rPr>
                <w:rFonts w:ascii="Cambria" w:eastAsia="Times New Roman" w:hAnsi="Cambria" w:cstheme="minorHAnsi"/>
                <w:sz w:val="21"/>
                <w:szCs w:val="21"/>
              </w:rPr>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c>
          <w:tcPr>
            <w:tcW w:w="2405" w:type="dxa"/>
            <w:shd w:val="clear" w:color="auto" w:fill="E2EFD9" w:themeFill="accent6" w:themeFillTint="33"/>
            <w:vAlign w:val="center"/>
          </w:tcPr>
          <w:p w:rsidR="003D72E8" w:rsidRPr="003D72E8" w:rsidRDefault="003D72E8" w:rsidP="003D72E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1"/>
                <w:szCs w:val="21"/>
              </w:rPr>
            </w:pPr>
            <w:r w:rsidRPr="003D72E8">
              <w:rPr>
                <w:rFonts w:ascii="Cambria" w:hAnsi="Cambria" w:cstheme="minorHAnsi"/>
                <w:sz w:val="21"/>
                <w:szCs w:val="21"/>
              </w:rPr>
              <w:t>Milli Eğitim Temel Kanunu</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6804" w:type="dxa"/>
            <w:shd w:val="clear" w:color="auto" w:fill="C5E0B3" w:themeFill="accent6" w:themeFillTint="66"/>
            <w:vAlign w:val="center"/>
          </w:tcPr>
          <w:p w:rsidR="003D72E8" w:rsidRPr="003D72E8" w:rsidRDefault="003D72E8" w:rsidP="003D72E8">
            <w:pPr>
              <w:ind w:right="26"/>
              <w:jc w:val="both"/>
              <w:rPr>
                <w:rFonts w:ascii="Cambria" w:eastAsia="Times New Roman" w:hAnsi="Cambria" w:cstheme="minorHAnsi"/>
                <w:sz w:val="21"/>
                <w:szCs w:val="21"/>
              </w:rPr>
            </w:pPr>
            <w:r w:rsidRPr="003D72E8">
              <w:rPr>
                <w:rFonts w:ascii="Cambria" w:eastAsia="Times New Roman" w:hAnsi="Cambria" w:cstheme="minorHAnsi"/>
                <w:sz w:val="21"/>
                <w:szCs w:val="21"/>
              </w:rPr>
              <w:t>Ortaöğretim kurumları işlevlerini Türk millî eğitiminin genel ve özel amaç ile temel ilkeleri doğrultusunda, evrensel hukuka, demokrasi ve insan haklarına uygun; öğrenci merkezli, aktif öğrenme ve demokratik kurum kültürü anlayışıyla yerine getirir.</w:t>
            </w:r>
          </w:p>
        </w:tc>
        <w:tc>
          <w:tcPr>
            <w:tcW w:w="2405" w:type="dxa"/>
            <w:shd w:val="clear" w:color="auto" w:fill="C5E0B3" w:themeFill="accent6" w:themeFillTint="66"/>
            <w:vAlign w:val="center"/>
          </w:tcPr>
          <w:p w:rsidR="003D72E8" w:rsidRPr="003D72E8" w:rsidRDefault="003D72E8" w:rsidP="003D72E8">
            <w:pPr>
              <w:ind w:right="27"/>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1"/>
                <w:szCs w:val="21"/>
              </w:rPr>
            </w:pPr>
            <w:r w:rsidRPr="003D72E8">
              <w:rPr>
                <w:rFonts w:ascii="Cambria" w:eastAsia="Times New Roman" w:hAnsi="Cambria" w:cstheme="minorHAnsi"/>
                <w:sz w:val="21"/>
                <w:szCs w:val="21"/>
              </w:rPr>
              <w:t>Millî Eğitim Bakanlığı Ortaöğretim Kurumları Yönetmeliği</w:t>
            </w:r>
          </w:p>
        </w:tc>
      </w:tr>
      <w:tr w:rsidR="003D72E8" w:rsidRPr="003D72E8" w:rsidTr="003D72E8">
        <w:trPr>
          <w:trHeight w:val="1076"/>
          <w:jc w:val="center"/>
        </w:trPr>
        <w:tc>
          <w:tcPr>
            <w:cnfStyle w:val="001000000000" w:firstRow="0" w:lastRow="0" w:firstColumn="1" w:lastColumn="0" w:oddVBand="0" w:evenVBand="0" w:oddHBand="0" w:evenHBand="0" w:firstRowFirstColumn="0" w:firstRowLastColumn="0" w:lastRowFirstColumn="0" w:lastRowLastColumn="0"/>
            <w:tcW w:w="6804" w:type="dxa"/>
            <w:shd w:val="clear" w:color="auto" w:fill="E2EFD9" w:themeFill="accent6" w:themeFillTint="33"/>
            <w:vAlign w:val="center"/>
          </w:tcPr>
          <w:p w:rsidR="003D72E8" w:rsidRPr="003D72E8" w:rsidRDefault="003D72E8" w:rsidP="003D72E8">
            <w:pPr>
              <w:ind w:right="26"/>
              <w:jc w:val="both"/>
              <w:rPr>
                <w:rFonts w:ascii="Cambria" w:eastAsia="Times New Roman" w:hAnsi="Cambria" w:cstheme="minorHAnsi"/>
                <w:sz w:val="21"/>
                <w:szCs w:val="21"/>
              </w:rPr>
            </w:pPr>
            <w:r w:rsidRPr="003D72E8">
              <w:rPr>
                <w:rFonts w:ascii="Cambria" w:eastAsia="Times New Roman" w:hAnsi="Cambria" w:cstheme="minorHAnsi"/>
                <w:sz w:val="21"/>
                <w:szCs w:val="21"/>
              </w:rPr>
              <w:t>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tc>
        <w:tc>
          <w:tcPr>
            <w:tcW w:w="2405" w:type="dxa"/>
            <w:shd w:val="clear" w:color="auto" w:fill="E2EFD9" w:themeFill="accent6" w:themeFillTint="33"/>
            <w:vAlign w:val="center"/>
          </w:tcPr>
          <w:p w:rsidR="003D72E8" w:rsidRPr="003D72E8" w:rsidRDefault="003D72E8" w:rsidP="003D72E8">
            <w:pPr>
              <w:ind w:right="27"/>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1"/>
                <w:szCs w:val="21"/>
              </w:rPr>
            </w:pPr>
            <w:r w:rsidRPr="003D72E8">
              <w:rPr>
                <w:rFonts w:ascii="Cambria" w:eastAsia="Times New Roman" w:hAnsi="Cambria" w:cstheme="minorHAnsi"/>
                <w:sz w:val="21"/>
                <w:szCs w:val="21"/>
              </w:rPr>
              <w:t>Millî Eğitim Bakanlığı Ortaöğretim Kurumları Yönetmeliği</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6804" w:type="dxa"/>
            <w:shd w:val="clear" w:color="auto" w:fill="C5E0B3" w:themeFill="accent6" w:themeFillTint="66"/>
            <w:vAlign w:val="center"/>
          </w:tcPr>
          <w:p w:rsidR="003D72E8" w:rsidRPr="003D72E8" w:rsidRDefault="003D72E8" w:rsidP="003D72E8">
            <w:pPr>
              <w:ind w:right="26"/>
              <w:jc w:val="both"/>
              <w:rPr>
                <w:rFonts w:ascii="Cambria" w:eastAsia="Times New Roman" w:hAnsi="Cambria" w:cstheme="minorHAnsi"/>
                <w:sz w:val="21"/>
                <w:szCs w:val="21"/>
              </w:rPr>
            </w:pPr>
            <w:r w:rsidRPr="003D72E8">
              <w:rPr>
                <w:rFonts w:ascii="Cambria" w:eastAsia="Times New Roman" w:hAnsi="Cambria" w:cstheme="minorHAnsi"/>
                <w:sz w:val="21"/>
                <w:szCs w:val="21"/>
              </w:rPr>
              <w:t>Okul, işletme ve/veya programların özelliğine uygun mekânlarda yürütülür.</w:t>
            </w:r>
          </w:p>
        </w:tc>
        <w:tc>
          <w:tcPr>
            <w:tcW w:w="2405" w:type="dxa"/>
            <w:shd w:val="clear" w:color="auto" w:fill="C5E0B3" w:themeFill="accent6" w:themeFillTint="66"/>
            <w:vAlign w:val="center"/>
          </w:tcPr>
          <w:p w:rsidR="003D72E8" w:rsidRPr="003D72E8" w:rsidRDefault="003D72E8" w:rsidP="003D72E8">
            <w:pPr>
              <w:ind w:right="27"/>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1"/>
                <w:szCs w:val="21"/>
              </w:rPr>
            </w:pPr>
            <w:r w:rsidRPr="003D72E8">
              <w:rPr>
                <w:rFonts w:ascii="Cambria" w:eastAsia="Times New Roman" w:hAnsi="Cambria" w:cstheme="minorHAnsi"/>
                <w:sz w:val="21"/>
                <w:szCs w:val="21"/>
              </w:rPr>
              <w:t>Millî Eğitim Bakanlığı Ortaöğretim Kurumları Yönetmeliği</w:t>
            </w:r>
          </w:p>
        </w:tc>
      </w:tr>
      <w:tr w:rsidR="003D72E8" w:rsidRPr="003D72E8" w:rsidTr="003D72E8">
        <w:trPr>
          <w:trHeight w:val="836"/>
          <w:jc w:val="center"/>
        </w:trPr>
        <w:tc>
          <w:tcPr>
            <w:cnfStyle w:val="001000000000" w:firstRow="0" w:lastRow="0" w:firstColumn="1" w:lastColumn="0" w:oddVBand="0" w:evenVBand="0" w:oddHBand="0" w:evenHBand="0" w:firstRowFirstColumn="0" w:firstRowLastColumn="0" w:lastRowFirstColumn="0" w:lastRowLastColumn="0"/>
            <w:tcW w:w="6804" w:type="dxa"/>
            <w:shd w:val="clear" w:color="auto" w:fill="E2EFD9" w:themeFill="accent6" w:themeFillTint="33"/>
            <w:vAlign w:val="center"/>
          </w:tcPr>
          <w:p w:rsidR="003D72E8" w:rsidRPr="003D72E8" w:rsidRDefault="003D72E8" w:rsidP="003D72E8">
            <w:pPr>
              <w:ind w:right="26"/>
              <w:jc w:val="both"/>
              <w:rPr>
                <w:rFonts w:ascii="Cambria" w:eastAsia="Times New Roman" w:hAnsi="Cambria" w:cstheme="minorHAnsi"/>
                <w:sz w:val="21"/>
                <w:szCs w:val="21"/>
              </w:rPr>
            </w:pPr>
            <w:r w:rsidRPr="003D72E8">
              <w:rPr>
                <w:rFonts w:ascii="Cambria" w:eastAsia="Times New Roman" w:hAnsi="Cambria" w:cstheme="minorHAnsi"/>
                <w:sz w:val="21"/>
                <w:szCs w:val="21"/>
              </w:rPr>
              <w:t>Yabancı dil, Kur’an-ı Kerim ve meslek derslerinde şube ve grup oluşturulurken okulların, programların ve derslerin özelliklerinin yanı sıra öğrenci seviyeleri de dikkate alınır.</w:t>
            </w:r>
          </w:p>
        </w:tc>
        <w:tc>
          <w:tcPr>
            <w:tcW w:w="2405" w:type="dxa"/>
            <w:shd w:val="clear" w:color="auto" w:fill="E2EFD9" w:themeFill="accent6" w:themeFillTint="33"/>
            <w:vAlign w:val="center"/>
          </w:tcPr>
          <w:p w:rsidR="003D72E8" w:rsidRPr="003D72E8" w:rsidRDefault="003D72E8" w:rsidP="003D72E8">
            <w:pPr>
              <w:ind w:right="27"/>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1"/>
                <w:szCs w:val="21"/>
              </w:rPr>
            </w:pPr>
            <w:r w:rsidRPr="003D72E8">
              <w:rPr>
                <w:rFonts w:ascii="Cambria" w:eastAsia="Times New Roman" w:hAnsi="Cambria" w:cstheme="minorHAnsi"/>
                <w:sz w:val="21"/>
                <w:szCs w:val="21"/>
              </w:rPr>
              <w:t>Millî Eğitim Bakanlığı Ortaöğretim Kurumları Yönetmeliği</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2166"/>
          <w:jc w:val="center"/>
        </w:trPr>
        <w:tc>
          <w:tcPr>
            <w:cnfStyle w:val="001000000000" w:firstRow="0" w:lastRow="0" w:firstColumn="1" w:lastColumn="0" w:oddVBand="0" w:evenVBand="0" w:oddHBand="0" w:evenHBand="0" w:firstRowFirstColumn="0" w:firstRowLastColumn="0" w:lastRowFirstColumn="0" w:lastRowLastColumn="0"/>
            <w:tcW w:w="6804" w:type="dxa"/>
            <w:shd w:val="clear" w:color="auto" w:fill="C5E0B3" w:themeFill="accent6" w:themeFillTint="66"/>
            <w:vAlign w:val="center"/>
          </w:tcPr>
          <w:p w:rsidR="003D72E8" w:rsidRPr="003D72E8" w:rsidRDefault="003D72E8" w:rsidP="003D72E8">
            <w:pPr>
              <w:ind w:right="26"/>
              <w:jc w:val="both"/>
              <w:rPr>
                <w:rFonts w:ascii="Cambria" w:eastAsia="Times New Roman" w:hAnsi="Cambria" w:cstheme="minorHAnsi"/>
                <w:sz w:val="21"/>
                <w:szCs w:val="21"/>
              </w:rPr>
            </w:pPr>
            <w:r w:rsidRPr="003D72E8">
              <w:rPr>
                <w:rFonts w:ascii="Cambria" w:eastAsia="Times New Roman" w:hAnsi="Cambria" w:cstheme="minorHAnsi"/>
                <w:sz w:val="21"/>
                <w:szCs w:val="21"/>
              </w:rPr>
              <w:t>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w:t>
            </w:r>
          </w:p>
        </w:tc>
        <w:tc>
          <w:tcPr>
            <w:tcW w:w="2405" w:type="dxa"/>
            <w:shd w:val="clear" w:color="auto" w:fill="C5E0B3" w:themeFill="accent6" w:themeFillTint="66"/>
            <w:vAlign w:val="center"/>
          </w:tcPr>
          <w:p w:rsidR="003D72E8" w:rsidRPr="003D72E8" w:rsidRDefault="003D72E8" w:rsidP="003D72E8">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1"/>
                <w:szCs w:val="21"/>
              </w:rPr>
            </w:pPr>
            <w:r w:rsidRPr="003D72E8">
              <w:rPr>
                <w:rFonts w:ascii="Cambria" w:hAnsi="Cambria" w:cstheme="minorHAnsi"/>
                <w:sz w:val="21"/>
                <w:szCs w:val="21"/>
              </w:rPr>
              <w:t>Millî Eğitim Bakanlığı Ortaöğretim Kurumları Yönetmeliği</w:t>
            </w:r>
          </w:p>
        </w:tc>
      </w:tr>
      <w:tr w:rsidR="00547BAB" w:rsidRPr="003D72E8" w:rsidTr="003D72E8">
        <w:trPr>
          <w:trHeight w:val="2166"/>
          <w:jc w:val="center"/>
        </w:trPr>
        <w:tc>
          <w:tcPr>
            <w:cnfStyle w:val="001000000000" w:firstRow="0" w:lastRow="0" w:firstColumn="1" w:lastColumn="0" w:oddVBand="0" w:evenVBand="0" w:oddHBand="0" w:evenHBand="0" w:firstRowFirstColumn="0" w:firstRowLastColumn="0" w:lastRowFirstColumn="0" w:lastRowLastColumn="0"/>
            <w:tcW w:w="6804" w:type="dxa"/>
            <w:shd w:val="clear" w:color="auto" w:fill="C5E0B3" w:themeFill="accent6" w:themeFillTint="66"/>
            <w:vAlign w:val="center"/>
          </w:tcPr>
          <w:p w:rsidR="00547BAB" w:rsidRPr="003D72E8" w:rsidRDefault="00547BAB" w:rsidP="00547BAB">
            <w:pPr>
              <w:ind w:left="164" w:right="168"/>
              <w:rPr>
                <w:rFonts w:ascii="Cambria" w:eastAsia="Times New Roman" w:hAnsi="Cambria" w:cstheme="minorHAnsi"/>
                <w:sz w:val="21"/>
                <w:szCs w:val="21"/>
              </w:rPr>
            </w:pPr>
            <w:r w:rsidRPr="003D72E8">
              <w:rPr>
                <w:rFonts w:ascii="Cambria" w:eastAsia="Times New Roman" w:hAnsi="Cambria" w:cstheme="minorHAnsi"/>
                <w:sz w:val="21"/>
                <w:szCs w:val="21"/>
              </w:rPr>
              <w:lastRenderedPageBreak/>
              <w:t>Kız öğrencileri, engellerin ve toplumun özel ilgi bekleyen diğer kesimlerin eğitime katılımını artıracak çalışmalar yapmak.</w:t>
            </w:r>
          </w:p>
        </w:tc>
        <w:tc>
          <w:tcPr>
            <w:tcW w:w="2405" w:type="dxa"/>
            <w:shd w:val="clear" w:color="auto" w:fill="C5E0B3" w:themeFill="accent6" w:themeFillTint="66"/>
            <w:vAlign w:val="center"/>
          </w:tcPr>
          <w:p w:rsidR="00547BAB" w:rsidRPr="003D72E8" w:rsidRDefault="00547BAB" w:rsidP="00547BAB">
            <w:pPr>
              <w:tabs>
                <w:tab w:val="left" w:pos="1980"/>
              </w:tabs>
              <w:cnfStyle w:val="000000000000" w:firstRow="0" w:lastRow="0" w:firstColumn="0" w:lastColumn="0" w:oddVBand="0" w:evenVBand="0" w:oddHBand="0" w:evenHBand="0" w:firstRowFirstColumn="0" w:firstRowLastColumn="0" w:lastRowFirstColumn="0" w:lastRowLastColumn="0"/>
              <w:rPr>
                <w:rFonts w:ascii="Cambria" w:hAnsi="Cambria" w:cstheme="minorHAnsi"/>
                <w:sz w:val="21"/>
                <w:szCs w:val="21"/>
              </w:rPr>
            </w:pPr>
            <w:r w:rsidRPr="003D72E8">
              <w:rPr>
                <w:rFonts w:ascii="Cambria" w:hAnsi="Cambria" w:cstheme="minorHAnsi"/>
                <w:sz w:val="21"/>
                <w:szCs w:val="21"/>
              </w:rPr>
              <w:t xml:space="preserve">10.07.2018 tarihli ve 30474 sayılı Cumhurbaşkanlığı Teşkilatı Hakkında Cumhurbaşkanlığı Kararnamesi (Md.301) </w:t>
            </w:r>
          </w:p>
        </w:tc>
      </w:tr>
    </w:tbl>
    <w:p w:rsidR="003D72E8" w:rsidRPr="003D72E8" w:rsidRDefault="003D72E8" w:rsidP="003D72E8">
      <w:pPr>
        <w:spacing w:after="0" w:line="240" w:lineRule="auto"/>
        <w:ind w:firstLine="708"/>
        <w:rPr>
          <w:rFonts w:ascii="Cambria" w:hAnsi="Cambria"/>
          <w:bCs/>
          <w:sz w:val="24"/>
          <w:szCs w:val="24"/>
        </w:rPr>
      </w:pPr>
    </w:p>
    <w:p w:rsidR="003D72E8" w:rsidRPr="00C51074"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9" w:name="_Toc170392907"/>
      <w:r w:rsidRPr="00C51074">
        <w:rPr>
          <w:rFonts w:ascii="Cambria" w:eastAsiaTheme="majorEastAsia" w:hAnsi="Cambria" w:cstheme="majorBidi"/>
          <w:b/>
          <w:color w:val="000000" w:themeColor="text1"/>
          <w:sz w:val="28"/>
          <w:szCs w:val="28"/>
        </w:rPr>
        <w:t>Üst Politika Belgeleri Analizi</w:t>
      </w:r>
      <w:bookmarkEnd w:id="9"/>
    </w:p>
    <w:p w:rsidR="003D72E8" w:rsidRPr="003D72E8" w:rsidRDefault="003D72E8" w:rsidP="003D72E8">
      <w:pPr>
        <w:spacing w:after="0" w:line="240" w:lineRule="auto"/>
        <w:ind w:firstLine="708"/>
        <w:jc w:val="both"/>
        <w:rPr>
          <w:rFonts w:ascii="Cambria" w:hAnsi="Cambria"/>
          <w:bCs/>
          <w:sz w:val="24"/>
          <w:szCs w:val="24"/>
        </w:rPr>
      </w:pPr>
      <w:r w:rsidRPr="003D72E8">
        <w:rPr>
          <w:rFonts w:ascii="Cambria" w:hAnsi="Cambria"/>
          <w:bCs/>
          <w:sz w:val="24"/>
          <w:szCs w:val="24"/>
        </w:rPr>
        <w:t>Okulumuzun durum analizi yapılırken incelediği üst politika belgeleri aşağıda belirtilmiştir. Yerel, ulusal ve uluslararası düzeyde eğitim ile eğitim yönetimi konularında tarama yapılmıştır. Ayrıca Bakanlığımızca belirlenen öncelikler baz alınmış, eğitimin geleceği, ilimizin ve ülkemizin gelecekteki ihtiyaçlarının neler olacağı tespit edilmeye çalışılmıştır. Okulumuza bakanlığımız ve il milli eğitim müdürlüğümüz tarafından verilen görevlerin tespit edilmesi için tüm üst politika belgeleri ayrıntılı olarak taranmış ve bu belgelerde yer alan politikalar incelenmiştir. Üst politika belgeleri; temel üst politika belgeleri ile sektörel ve tematik strateji belgeleri olarak iki bölümde ele alınmıştır. Analiz edilen belgelerden Vestel Mesleki ve Teknik Anadolu Lisesi 2024-2028 Stratejik Planı’nın stratejik amaç, hedef, performans göstergeleri ve stratejilerinin hazırlanması aşamasında yararlanılmıştır. Analiz edilen belgeler Tabloda gösterilmiş olup, Müdürlüğümüz faaliyet alanı kapsamında olan ve önümüzdeki 5 yıllık sürede ulaşılması öngörülen amaç ve hedeflere dayanak oluşturan üst politika belgelerine durum analizi raporunda ayrıntılı olarak yer verilmiştir.</w:t>
      </w:r>
    </w:p>
    <w:p w:rsidR="003D72E8" w:rsidRPr="003D72E8" w:rsidRDefault="003D72E8" w:rsidP="003D72E8">
      <w:pPr>
        <w:spacing w:after="0" w:line="240" w:lineRule="auto"/>
        <w:rPr>
          <w:rFonts w:ascii="Cambria" w:eastAsia="Times New Roman" w:hAnsi="Cambria" w:cs="Times New Roman"/>
          <w:sz w:val="24"/>
          <w:szCs w:val="24"/>
        </w:rPr>
      </w:pPr>
      <w:r w:rsidRPr="003D72E8">
        <w:rPr>
          <w:rFonts w:ascii="Cambria" w:eastAsia="Times New Roman" w:hAnsi="Cambria" w:cs="Times New Roman"/>
          <w:sz w:val="24"/>
          <w:szCs w:val="24"/>
        </w:rPr>
        <w:tab/>
      </w:r>
    </w:p>
    <w:p w:rsidR="003D72E8" w:rsidRPr="003D72E8" w:rsidRDefault="003D72E8" w:rsidP="003D72E8">
      <w:pPr>
        <w:spacing w:after="0" w:line="240" w:lineRule="auto"/>
        <w:rPr>
          <w:rFonts w:ascii="Cambria" w:eastAsia="Times New Roman" w:hAnsi="Cambria" w:cs="Times New Roman"/>
          <w:sz w:val="24"/>
          <w:szCs w:val="24"/>
        </w:rPr>
      </w:pPr>
      <w:r w:rsidRPr="003D72E8">
        <w:rPr>
          <w:rFonts w:ascii="Cambria" w:eastAsia="Times New Roman" w:hAnsi="Cambria" w:cs="Times New Roman"/>
          <w:sz w:val="24"/>
          <w:szCs w:val="24"/>
        </w:rPr>
        <w:tab/>
      </w:r>
      <w:r w:rsidRPr="003D72E8">
        <w:rPr>
          <w:rFonts w:ascii="Cambria" w:eastAsia="Times New Roman" w:hAnsi="Cambria" w:cs="Times New Roman"/>
          <w:b/>
          <w:i/>
          <w:sz w:val="24"/>
          <w:szCs w:val="24"/>
        </w:rPr>
        <w:t>Üst politika belgeleri;</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sz w:val="24"/>
          <w:szCs w:val="24"/>
        </w:rPr>
        <w:t>12. Kalkınma Planı</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Cumhurbaşkanlığı Programı,</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Orta Vadeli Program,</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Cumhurbaşkanlığı Yıllık Programı,</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Millî Eğitim Bakanlığı 2024-2028 Stratejik Planı,</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Van İl ve İpekyolu İlçe Millî Eğitim Müdürlüğü 2024-2028 Stratejik Planı,</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Okul/kurumu ilgilendiren ulusal, bölgesel ve sektörel strateji eylem planlarını ifade eder.</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5018 sayılı Kamu Mali Yönetimi ve Kontrol Kanunu</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30344 sayılı Kamu İdarelerinde Stratejik Plan Hazırlamaya İlişkin Usul ve Esaslar Hakkında Yönetmelik</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 xml:space="preserve">Kamu İdarelerince Hazırlanacak Stratejik Planlar ve Performans Programları ile Faaliyet Raporlarına İlişkin Usul ve Esaslar Hakkında Yönetmelik </w:t>
      </w:r>
    </w:p>
    <w:p w:rsidR="003D72E8" w:rsidRPr="003D72E8" w:rsidRDefault="003D72E8" w:rsidP="003D72E8">
      <w:pPr>
        <w:numPr>
          <w:ilvl w:val="0"/>
          <w:numId w:val="9"/>
        </w:numPr>
        <w:spacing w:after="0" w:line="240" w:lineRule="auto"/>
        <w:ind w:firstLine="340"/>
        <w:rPr>
          <w:rFonts w:ascii="Cambria" w:eastAsia="Times New Roman" w:hAnsi="Cambria" w:cs="Times New Roman"/>
          <w:bCs/>
          <w:sz w:val="24"/>
          <w:szCs w:val="24"/>
        </w:rPr>
      </w:pPr>
      <w:r w:rsidRPr="003D72E8">
        <w:rPr>
          <w:rFonts w:ascii="Cambria" w:eastAsia="Times New Roman" w:hAnsi="Cambria" w:cs="Times New Roman"/>
          <w:bCs/>
          <w:sz w:val="24"/>
          <w:szCs w:val="24"/>
        </w:rPr>
        <w:t>Kamu İdarelerince Hazırlanacak Faaliyet Raporu Hakkında Yönetmelik</w:t>
      </w:r>
    </w:p>
    <w:p w:rsidR="003D72E8" w:rsidRPr="003D72E8" w:rsidRDefault="003D72E8" w:rsidP="003D72E8">
      <w:pPr>
        <w:spacing w:after="0" w:line="240" w:lineRule="auto"/>
        <w:rPr>
          <w:rFonts w:ascii="Cambria" w:eastAsia="Times New Roman" w:hAnsi="Cambria" w:cs="Times New Roman"/>
          <w:bCs/>
          <w:sz w:val="24"/>
          <w:szCs w:val="24"/>
        </w:rPr>
      </w:pPr>
    </w:p>
    <w:p w:rsidR="003D72E8" w:rsidRDefault="003D72E8" w:rsidP="003D72E8">
      <w:pPr>
        <w:widowControl w:val="0"/>
        <w:tabs>
          <w:tab w:val="left" w:pos="709"/>
          <w:tab w:val="left" w:pos="1276"/>
        </w:tabs>
        <w:autoSpaceDE w:val="0"/>
        <w:autoSpaceDN w:val="0"/>
        <w:spacing w:after="0" w:line="240" w:lineRule="auto"/>
        <w:ind w:right="1015" w:firstLine="425"/>
        <w:rPr>
          <w:rFonts w:ascii="Cambria" w:hAnsi="Cambria" w:cs="Times New Roman"/>
          <w:b/>
          <w:sz w:val="24"/>
          <w:szCs w:val="24"/>
        </w:rPr>
      </w:pPr>
      <w:r w:rsidRPr="003D72E8">
        <w:rPr>
          <w:rFonts w:ascii="Cambria" w:hAnsi="Cambria" w:cs="Times New Roman"/>
          <w:b/>
          <w:sz w:val="24"/>
          <w:szCs w:val="24"/>
        </w:rPr>
        <w:t>Tablo 2. Üst Politika Belgeleri Analiz Tablosu</w:t>
      </w:r>
    </w:p>
    <w:p w:rsidR="00B76B6D" w:rsidRPr="003D72E8" w:rsidRDefault="00B76B6D" w:rsidP="003D72E8">
      <w:pPr>
        <w:widowControl w:val="0"/>
        <w:tabs>
          <w:tab w:val="left" w:pos="709"/>
          <w:tab w:val="left" w:pos="1276"/>
        </w:tabs>
        <w:autoSpaceDE w:val="0"/>
        <w:autoSpaceDN w:val="0"/>
        <w:spacing w:after="0" w:line="240" w:lineRule="auto"/>
        <w:ind w:right="1015" w:firstLine="425"/>
        <w:rPr>
          <w:rFonts w:ascii="Cambria" w:hAnsi="Cambria" w:cs="Times New Roman"/>
          <w:b/>
          <w:sz w:val="24"/>
          <w:szCs w:val="24"/>
        </w:rPr>
      </w:pPr>
    </w:p>
    <w:tbl>
      <w:tblPr>
        <w:tblW w:w="9124" w:type="dxa"/>
        <w:jc w:val="center"/>
        <w:tblLayout w:type="fixed"/>
        <w:tblCellMar>
          <w:left w:w="70" w:type="dxa"/>
          <w:right w:w="70" w:type="dxa"/>
        </w:tblCellMar>
        <w:tblLook w:val="04A0" w:firstRow="1" w:lastRow="0" w:firstColumn="1" w:lastColumn="0" w:noHBand="0" w:noVBand="1"/>
      </w:tblPr>
      <w:tblGrid>
        <w:gridCol w:w="2263"/>
        <w:gridCol w:w="2982"/>
        <w:gridCol w:w="3879"/>
      </w:tblGrid>
      <w:tr w:rsidR="003D72E8" w:rsidRPr="003D72E8" w:rsidTr="00873A13">
        <w:trPr>
          <w:trHeight w:val="415"/>
          <w:jc w:val="center"/>
        </w:trPr>
        <w:tc>
          <w:tcPr>
            <w:tcW w:w="2263" w:type="dxa"/>
            <w:tcBorders>
              <w:top w:val="single" w:sz="4" w:space="0" w:color="auto"/>
              <w:left w:val="single" w:sz="4" w:space="0" w:color="auto"/>
              <w:bottom w:val="single" w:sz="8" w:space="0" w:color="auto"/>
              <w:right w:val="single" w:sz="8"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Üst Politika Belgesi</w:t>
            </w:r>
          </w:p>
        </w:tc>
        <w:tc>
          <w:tcPr>
            <w:tcW w:w="2982" w:type="dxa"/>
            <w:tcBorders>
              <w:top w:val="single" w:sz="4" w:space="0" w:color="auto"/>
              <w:left w:val="nil"/>
              <w:bottom w:val="single" w:sz="8" w:space="0" w:color="auto"/>
              <w:right w:val="single" w:sz="8"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İlgili Bölüm/Referans</w:t>
            </w:r>
          </w:p>
        </w:tc>
        <w:tc>
          <w:tcPr>
            <w:tcW w:w="3879" w:type="dxa"/>
            <w:tcBorders>
              <w:top w:val="single" w:sz="4" w:space="0" w:color="auto"/>
              <w:left w:val="nil"/>
              <w:bottom w:val="single" w:sz="8"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Verilen Görevler/İhtiyaçlar</w:t>
            </w:r>
          </w:p>
        </w:tc>
      </w:tr>
      <w:tr w:rsidR="003D72E8" w:rsidRPr="003D72E8" w:rsidTr="00873A13">
        <w:trPr>
          <w:trHeight w:val="143"/>
          <w:jc w:val="center"/>
        </w:trPr>
        <w:tc>
          <w:tcPr>
            <w:tcW w:w="2263" w:type="dxa"/>
            <w:vMerge w:val="restart"/>
            <w:tcBorders>
              <w:top w:val="nil"/>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On ikinci Kalkınma Planı</w:t>
            </w: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Mali Piyasalar</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379.2 Sayılı Tedbir Maddesi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Girişimcilik ve Kobi’ler</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559.2,559.3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Fikri Mülkiyet Hakları</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565.5,565.6,565.7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Eğitim </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658,659,660 Sayılı Amaç Maddeleri ve Bunlara Bağlı Politika ile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Çocuk</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731.2,731.3,731.5,733.1,733.2,734.4,735.8,739.1,739.3,739.4,740.4,742.4,P.743,744.1 Sayılı Politika ve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Gençlik </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746.1,746.2,746.6,747.1,747.2,748.6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Engelli Hizmetleri</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758.1,758.2,758.3,758.4,758.5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Sosyal Hizmetler, Sosyal Yardımlar ve Yoksullukla Mücadele Hedefleri</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773.1,774.1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Kültür ve Sanat</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783.1,783.2,783.5,785.1,785.2,785.3,785.5,789.1,789.2,790.4,793.2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Spor </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796.1,796.2,796.3,798.3,799.1,799.2,799.3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Nüfus ve Yaşlanma</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804.1,809.1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Uluslararası Göç</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815.4,816.1 Sayılı Tedbir Maddeleri</w:t>
            </w:r>
          </w:p>
        </w:tc>
      </w:tr>
      <w:tr w:rsidR="003D72E8" w:rsidRPr="003D72E8" w:rsidTr="00873A13">
        <w:trPr>
          <w:trHeight w:val="143"/>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Afet Yönetimi</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830.7,831.3,832.1,832.4,833.6,839.1,839.3,841.1, Sayılı Tedbir Maddeleri</w:t>
            </w:r>
          </w:p>
        </w:tc>
      </w:tr>
      <w:tr w:rsidR="003D72E8" w:rsidRPr="003D72E8" w:rsidTr="00873A13">
        <w:trPr>
          <w:trHeight w:val="341"/>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Sivil Toplum</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940.3 Sayılı Tedbir Maddesi</w:t>
            </w:r>
          </w:p>
        </w:tc>
      </w:tr>
      <w:tr w:rsidR="003D72E8" w:rsidRPr="003D72E8" w:rsidTr="00873A13">
        <w:trPr>
          <w:trHeight w:val="642"/>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Kamuda Stratejik Yönetim</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942.1,970.6,972.6,973.2,973.3,973.4 Sayılı Tedbir Maddeleri</w:t>
            </w:r>
          </w:p>
        </w:tc>
      </w:tr>
      <w:tr w:rsidR="003D72E8" w:rsidRPr="003D72E8" w:rsidTr="00873A13">
        <w:trPr>
          <w:trHeight w:val="410"/>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İstihdam </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12 Sayılı Tedbir Maddesi</w:t>
            </w:r>
          </w:p>
        </w:tc>
      </w:tr>
      <w:tr w:rsidR="003D72E8" w:rsidRPr="003D72E8" w:rsidTr="00873A13">
        <w:trPr>
          <w:trHeight w:val="143"/>
          <w:jc w:val="center"/>
        </w:trPr>
        <w:tc>
          <w:tcPr>
            <w:tcW w:w="2263" w:type="dxa"/>
            <w:vMerge w:val="restart"/>
            <w:tcBorders>
              <w:top w:val="nil"/>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Orta Vadeli Program</w:t>
            </w:r>
          </w:p>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(2024-2026)</w:t>
            </w: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Programda bakanlığımızı ilgilendiren on dokuz (19) politika ve tedbir ile öncelikli Reform alanlarına yönelik on (10) düzenleme yer almaktadır.</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r>
      <w:tr w:rsidR="003D72E8" w:rsidRPr="003D72E8" w:rsidTr="00873A13">
        <w:trPr>
          <w:trHeight w:val="139"/>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Afet Yönetimi</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1 Tedbir</w:t>
            </w:r>
          </w:p>
        </w:tc>
      </w:tr>
      <w:tr w:rsidR="003D72E8" w:rsidRPr="003D72E8" w:rsidTr="00873A13">
        <w:trPr>
          <w:trHeight w:val="139"/>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Dijital Dönüşüm</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4 Tedbir</w:t>
            </w:r>
          </w:p>
        </w:tc>
      </w:tr>
      <w:tr w:rsidR="003D72E8" w:rsidRPr="003D72E8" w:rsidTr="00873A13">
        <w:trPr>
          <w:trHeight w:val="139"/>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Hizmet ihracatının desteklenmesi</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1 Tedbir</w:t>
            </w:r>
          </w:p>
        </w:tc>
      </w:tr>
      <w:tr w:rsidR="003D72E8" w:rsidRPr="003D72E8" w:rsidTr="00873A13">
        <w:trPr>
          <w:trHeight w:val="139"/>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Eğitim ve İstihdamda olmayan gençlerin ve kadınların Eğitim ve İstihdama katılmaları</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3 Tedbir</w:t>
            </w:r>
          </w:p>
        </w:tc>
      </w:tr>
      <w:tr w:rsidR="003D72E8" w:rsidRPr="003D72E8" w:rsidTr="00873A13">
        <w:trPr>
          <w:trHeight w:val="139"/>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Yükseköğretimde ve Mesleki ve Teknik Eğitimde Özel Sektör Odaklı Dönüşüm</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2 Tedbir</w:t>
            </w:r>
          </w:p>
        </w:tc>
      </w:tr>
      <w:tr w:rsidR="003D72E8" w:rsidRPr="003D72E8" w:rsidTr="00873A13">
        <w:trPr>
          <w:trHeight w:val="195"/>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Afetlere Duyarlı Bütünleşik Mekânsal Planlama</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1 Tedbir</w:t>
            </w:r>
          </w:p>
        </w:tc>
      </w:tr>
      <w:tr w:rsidR="003D72E8" w:rsidRPr="003D72E8" w:rsidTr="00873A13">
        <w:trPr>
          <w:trHeight w:val="542"/>
          <w:jc w:val="center"/>
        </w:trPr>
        <w:tc>
          <w:tcPr>
            <w:tcW w:w="2263" w:type="dxa"/>
            <w:vMerge/>
            <w:tcBorders>
              <w:left w:val="single" w:sz="4" w:space="0" w:color="auto"/>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İklim Değişikliği Mevzuatı, Emisyon Ticaret sistemi, Sınırda Karbon Düzenlemesi</w:t>
            </w:r>
          </w:p>
        </w:tc>
        <w:tc>
          <w:tcPr>
            <w:tcW w:w="3879" w:type="dxa"/>
            <w:tcBorders>
              <w:left w:val="nil"/>
              <w:bottom w:val="single" w:sz="8" w:space="0" w:color="auto"/>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1 Tedbir</w:t>
            </w:r>
          </w:p>
        </w:tc>
      </w:tr>
      <w:tr w:rsidR="003D72E8" w:rsidRPr="003D72E8" w:rsidTr="00873A13">
        <w:trPr>
          <w:trHeight w:val="106"/>
          <w:jc w:val="center"/>
        </w:trPr>
        <w:tc>
          <w:tcPr>
            <w:tcW w:w="2263" w:type="dxa"/>
            <w:vMerge w:val="restart"/>
            <w:tcBorders>
              <w:top w:val="nil"/>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Cumhurbaşkanlığı 2024 Yıllık Programı</w:t>
            </w: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Kalkınma İçim Uluslararası İş birliği </w:t>
            </w:r>
          </w:p>
        </w:tc>
        <w:tc>
          <w:tcPr>
            <w:tcW w:w="3879" w:type="dxa"/>
            <w:tcBorders>
              <w:top w:val="nil"/>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9701,972.6,973.3 Sayılı Tedbir Maddeleri </w:t>
            </w:r>
          </w:p>
        </w:tc>
      </w:tr>
      <w:tr w:rsidR="003D72E8" w:rsidRPr="003D72E8" w:rsidTr="00873A13">
        <w:trPr>
          <w:trHeight w:val="101"/>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İmalat Sanayi</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432.1 Sayılı Tedbir Maddesi </w:t>
            </w:r>
          </w:p>
        </w:tc>
      </w:tr>
      <w:tr w:rsidR="003D72E8" w:rsidRPr="003D72E8" w:rsidTr="00873A13">
        <w:trPr>
          <w:trHeight w:val="101"/>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Girişimcilik ve KOBİ’ler</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559.2,559.3 Sayılı Tedbir Maddeleri</w:t>
            </w:r>
          </w:p>
        </w:tc>
      </w:tr>
      <w:tr w:rsidR="003D72E8" w:rsidRPr="003D72E8" w:rsidTr="00873A13">
        <w:trPr>
          <w:trHeight w:val="101"/>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Fikri Mülkiyet Hakları</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565.6, 565.7 Sayılı Tedbir Maddeleri</w:t>
            </w:r>
          </w:p>
        </w:tc>
      </w:tr>
      <w:tr w:rsidR="003D72E8" w:rsidRPr="003D72E8" w:rsidTr="00873A13">
        <w:trPr>
          <w:trHeight w:val="369"/>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Eğitim</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661.1, 661.4, P.661, P.662, P.663,P.664,P.665,P.666,P.667,P.668,P.670,P.672,P.675,P.676,P.678,P.680,P.681 Sayılı Politika ve Tedbir Maddeleri</w:t>
            </w:r>
          </w:p>
        </w:tc>
      </w:tr>
      <w:tr w:rsidR="003D72E8" w:rsidRPr="003D72E8" w:rsidTr="00873A13">
        <w:trPr>
          <w:trHeight w:val="396"/>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Çocuk</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P.732,731.2,731.3,731.5,733.1,733.2,734.4,735.8,739.1,739.3,739.4,740.4,742.4,P.743,744.1 Sayılı Politika ve Tedbir Maddeleri</w:t>
            </w:r>
          </w:p>
        </w:tc>
      </w:tr>
      <w:tr w:rsidR="003D72E8" w:rsidRPr="003D72E8" w:rsidTr="00873A13">
        <w:trPr>
          <w:trHeight w:val="252"/>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Gençlik</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746.1,746.2,746.6,747.1,747.2,748.6 Sayılı Tedbir Maddeleri</w:t>
            </w:r>
          </w:p>
        </w:tc>
      </w:tr>
      <w:tr w:rsidR="003D72E8" w:rsidRPr="003D72E8" w:rsidTr="00873A13">
        <w:trPr>
          <w:trHeight w:val="101"/>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Engelli Hizmetleri</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758.1,758.2,758.3 Sayılı Tedbir Maddeleri</w:t>
            </w:r>
          </w:p>
        </w:tc>
      </w:tr>
      <w:tr w:rsidR="003D72E8" w:rsidRPr="003D72E8" w:rsidTr="00873A13">
        <w:trPr>
          <w:trHeight w:val="101"/>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Kültür ve Sanat</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783.1,785.1,785.2,789.1 Sayılı Tedbir Maddeleri</w:t>
            </w:r>
          </w:p>
        </w:tc>
      </w:tr>
      <w:tr w:rsidR="003D72E8" w:rsidRPr="003D72E8" w:rsidTr="00873A13">
        <w:trPr>
          <w:trHeight w:val="101"/>
          <w:jc w:val="center"/>
        </w:trPr>
        <w:tc>
          <w:tcPr>
            <w:tcW w:w="2263" w:type="dxa"/>
            <w:vMerge/>
            <w:tcBorders>
              <w:left w:val="single" w:sz="4"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Uluslararası Göç</w:t>
            </w:r>
          </w:p>
        </w:tc>
        <w:tc>
          <w:tcPr>
            <w:tcW w:w="3879" w:type="dxa"/>
            <w:tcBorders>
              <w:left w:val="nil"/>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816.1 Sayılı Tedbir Maddeleri</w:t>
            </w:r>
          </w:p>
        </w:tc>
      </w:tr>
      <w:tr w:rsidR="003D72E8" w:rsidRPr="003D72E8" w:rsidTr="00873A13">
        <w:trPr>
          <w:trHeight w:val="101"/>
          <w:jc w:val="center"/>
        </w:trPr>
        <w:tc>
          <w:tcPr>
            <w:tcW w:w="2263" w:type="dxa"/>
            <w:vMerge/>
            <w:tcBorders>
              <w:left w:val="single" w:sz="4" w:space="0" w:color="auto"/>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p>
        </w:tc>
        <w:tc>
          <w:tcPr>
            <w:tcW w:w="2982" w:type="dxa"/>
            <w:tcBorders>
              <w:top w:val="nil"/>
              <w:left w:val="nil"/>
              <w:bottom w:val="single" w:sz="8" w:space="0" w:color="auto"/>
              <w:right w:val="single" w:sz="8" w:space="0" w:color="auto"/>
            </w:tcBorders>
            <w:shd w:val="clear" w:color="auto" w:fill="E2EFD9" w:themeFill="accent6" w:themeFillTint="33"/>
            <w:vAlign w:val="center"/>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Kalkınma İçin Uluslararası İş birliği</w:t>
            </w:r>
          </w:p>
        </w:tc>
        <w:tc>
          <w:tcPr>
            <w:tcW w:w="3879" w:type="dxa"/>
            <w:tcBorders>
              <w:left w:val="nil"/>
              <w:bottom w:val="single" w:sz="8" w:space="0" w:color="auto"/>
              <w:right w:val="single" w:sz="4" w:space="0" w:color="auto"/>
            </w:tcBorders>
            <w:shd w:val="clear" w:color="auto" w:fill="E2EFD9" w:themeFill="accent6" w:themeFillTint="33"/>
            <w:vAlign w:val="center"/>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970.1,972.6,973.3 Sayılı Tedbir Maddeleri</w:t>
            </w:r>
          </w:p>
        </w:tc>
      </w:tr>
      <w:tr w:rsidR="003D72E8" w:rsidRPr="003D72E8" w:rsidTr="00873A13">
        <w:trPr>
          <w:trHeight w:val="1114"/>
          <w:jc w:val="center"/>
        </w:trPr>
        <w:tc>
          <w:tcPr>
            <w:tcW w:w="2263" w:type="dxa"/>
            <w:tcBorders>
              <w:top w:val="nil"/>
              <w:left w:val="single" w:sz="4" w:space="0" w:color="auto"/>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5018 sayılı Kamu Mali Yönetimi ve Kontrol Kanunu</w:t>
            </w:r>
          </w:p>
        </w:tc>
        <w:tc>
          <w:tcPr>
            <w:tcW w:w="2982" w:type="dxa"/>
            <w:tcBorders>
              <w:top w:val="nil"/>
              <w:left w:val="nil"/>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9.Madde</w:t>
            </w:r>
            <w:r w:rsidRPr="003D72E8">
              <w:rPr>
                <w:rFonts w:ascii="Cambria" w:eastAsia="Times New Roman" w:hAnsi="Cambria" w:cs="Times New Roman"/>
                <w:color w:val="000000"/>
                <w:sz w:val="20"/>
                <w:szCs w:val="20"/>
                <w:lang w:eastAsia="tr-TR"/>
              </w:rPr>
              <w:br/>
              <w:t>41.Madde</w:t>
            </w:r>
          </w:p>
        </w:tc>
        <w:tc>
          <w:tcPr>
            <w:tcW w:w="3879" w:type="dxa"/>
            <w:tcBorders>
              <w:top w:val="nil"/>
              <w:left w:val="nil"/>
              <w:bottom w:val="single" w:sz="8"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Kurum Faaliyetlerinde bütçenin etkin ve verimli kullanımı, Stratejik Plan Hazırlama, Performans Programı, Hazırlama, Faaliyet Raporu Hazırlama</w:t>
            </w:r>
          </w:p>
        </w:tc>
      </w:tr>
      <w:tr w:rsidR="003D72E8" w:rsidRPr="003D72E8" w:rsidTr="00873A13">
        <w:trPr>
          <w:trHeight w:val="1250"/>
          <w:jc w:val="center"/>
        </w:trPr>
        <w:tc>
          <w:tcPr>
            <w:tcW w:w="2263" w:type="dxa"/>
            <w:tcBorders>
              <w:top w:val="nil"/>
              <w:left w:val="single" w:sz="4" w:space="0" w:color="auto"/>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30344 sayılı Kamu İdarelerinde Stratejik Plan Hazırlamaya İlişkin Usul ve Esaslar Hakkında Yönetmelik</w:t>
            </w:r>
          </w:p>
        </w:tc>
        <w:tc>
          <w:tcPr>
            <w:tcW w:w="2982" w:type="dxa"/>
            <w:tcBorders>
              <w:top w:val="nil"/>
              <w:left w:val="nil"/>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Tümü</w:t>
            </w:r>
          </w:p>
        </w:tc>
        <w:tc>
          <w:tcPr>
            <w:tcW w:w="3879" w:type="dxa"/>
            <w:tcBorders>
              <w:top w:val="nil"/>
              <w:left w:val="nil"/>
              <w:bottom w:val="single" w:sz="8"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 yıllık hedefleri içeren Stratejik Plan hazırlanması</w:t>
            </w:r>
          </w:p>
        </w:tc>
      </w:tr>
      <w:tr w:rsidR="003D72E8" w:rsidRPr="003D72E8" w:rsidTr="00873A13">
        <w:trPr>
          <w:trHeight w:val="1179"/>
          <w:jc w:val="center"/>
        </w:trPr>
        <w:tc>
          <w:tcPr>
            <w:tcW w:w="2263" w:type="dxa"/>
            <w:tcBorders>
              <w:top w:val="nil"/>
              <w:left w:val="single" w:sz="4" w:space="0" w:color="auto"/>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Kamu İdarelerince Hazırlanacak Stratejik Planlar Ve Performans Programları İle Faaliyet Raporlarına İlişkin Usul Ve Esaslar Hakkında Yönetmelik</w:t>
            </w:r>
          </w:p>
        </w:tc>
        <w:tc>
          <w:tcPr>
            <w:tcW w:w="2982" w:type="dxa"/>
            <w:tcBorders>
              <w:top w:val="nil"/>
              <w:left w:val="nil"/>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Tümü</w:t>
            </w:r>
          </w:p>
        </w:tc>
        <w:tc>
          <w:tcPr>
            <w:tcW w:w="3879" w:type="dxa"/>
            <w:tcBorders>
              <w:top w:val="nil"/>
              <w:left w:val="nil"/>
              <w:bottom w:val="single" w:sz="8"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2023 - 2028 Stratejik Planı Hazırlama Takvimi</w:t>
            </w:r>
          </w:p>
        </w:tc>
      </w:tr>
      <w:tr w:rsidR="003D72E8" w:rsidRPr="003D72E8" w:rsidTr="00873A13">
        <w:trPr>
          <w:trHeight w:val="814"/>
          <w:jc w:val="center"/>
        </w:trPr>
        <w:tc>
          <w:tcPr>
            <w:tcW w:w="2263" w:type="dxa"/>
            <w:tcBorders>
              <w:top w:val="nil"/>
              <w:left w:val="single" w:sz="4" w:space="0" w:color="auto"/>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MEB 2024 - 2028 Stratejik Plan Hazırlık Programı</w:t>
            </w:r>
          </w:p>
        </w:tc>
        <w:tc>
          <w:tcPr>
            <w:tcW w:w="2982" w:type="dxa"/>
            <w:tcBorders>
              <w:top w:val="nil"/>
              <w:left w:val="nil"/>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Tümü</w:t>
            </w:r>
          </w:p>
        </w:tc>
        <w:tc>
          <w:tcPr>
            <w:tcW w:w="3879" w:type="dxa"/>
            <w:tcBorders>
              <w:top w:val="nil"/>
              <w:left w:val="nil"/>
              <w:bottom w:val="single" w:sz="8"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2024 - 2028 Stratejik Planı Hazırlama Takvimi</w:t>
            </w:r>
          </w:p>
        </w:tc>
      </w:tr>
      <w:tr w:rsidR="003D72E8" w:rsidRPr="003D72E8" w:rsidTr="00873A13">
        <w:trPr>
          <w:trHeight w:val="623"/>
          <w:jc w:val="center"/>
        </w:trPr>
        <w:tc>
          <w:tcPr>
            <w:tcW w:w="2263" w:type="dxa"/>
            <w:tcBorders>
              <w:top w:val="nil"/>
              <w:left w:val="single" w:sz="4" w:space="0" w:color="auto"/>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Kamu İdarelerince Hazırlanacak Faaliyet</w:t>
            </w:r>
            <w:r w:rsidRPr="003D72E8">
              <w:rPr>
                <w:rFonts w:ascii="Cambria" w:eastAsia="Times New Roman" w:hAnsi="Cambria" w:cs="Times New Roman"/>
                <w:color w:val="000000"/>
                <w:sz w:val="20"/>
                <w:szCs w:val="20"/>
                <w:lang w:eastAsia="tr-TR"/>
              </w:rPr>
              <w:br/>
              <w:t xml:space="preserve">Raporu Hakkında Yönetmelik </w:t>
            </w:r>
          </w:p>
        </w:tc>
        <w:tc>
          <w:tcPr>
            <w:tcW w:w="2982" w:type="dxa"/>
            <w:tcBorders>
              <w:top w:val="nil"/>
              <w:left w:val="nil"/>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Tümü</w:t>
            </w:r>
          </w:p>
        </w:tc>
        <w:tc>
          <w:tcPr>
            <w:tcW w:w="3879" w:type="dxa"/>
            <w:tcBorders>
              <w:top w:val="nil"/>
              <w:left w:val="nil"/>
              <w:bottom w:val="single" w:sz="8"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Her bir mali yıl için belirlenen hedeflerin gerçekleşme</w:t>
            </w:r>
            <w:r w:rsidRPr="003D72E8">
              <w:rPr>
                <w:rFonts w:ascii="Cambria" w:eastAsia="Times New Roman" w:hAnsi="Cambria" w:cs="Times New Roman"/>
                <w:color w:val="000000"/>
                <w:sz w:val="20"/>
                <w:szCs w:val="20"/>
                <w:lang w:eastAsia="tr-TR"/>
              </w:rPr>
              <w:br/>
              <w:t>durumlarının tespiti, raporlanması</w:t>
            </w:r>
          </w:p>
        </w:tc>
      </w:tr>
      <w:tr w:rsidR="003D72E8" w:rsidRPr="003D72E8" w:rsidTr="00873A13">
        <w:trPr>
          <w:trHeight w:val="599"/>
          <w:jc w:val="center"/>
        </w:trPr>
        <w:tc>
          <w:tcPr>
            <w:tcW w:w="2263" w:type="dxa"/>
            <w:tcBorders>
              <w:top w:val="nil"/>
              <w:left w:val="single" w:sz="4" w:space="0" w:color="auto"/>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Van İl ve İpekyolu İlçe MEM 2024 - 2028 Stratejik Planı</w:t>
            </w:r>
          </w:p>
        </w:tc>
        <w:tc>
          <w:tcPr>
            <w:tcW w:w="2982" w:type="dxa"/>
            <w:tcBorders>
              <w:top w:val="nil"/>
              <w:left w:val="nil"/>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Tümü</w:t>
            </w:r>
          </w:p>
        </w:tc>
        <w:tc>
          <w:tcPr>
            <w:tcW w:w="3879"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r>
    </w:tbl>
    <w:p w:rsidR="003D72E8" w:rsidRPr="003D72E8" w:rsidRDefault="003D72E8" w:rsidP="00B76B6D">
      <w:pPr>
        <w:widowControl w:val="0"/>
        <w:tabs>
          <w:tab w:val="left" w:pos="709"/>
          <w:tab w:val="left" w:pos="1276"/>
        </w:tabs>
        <w:autoSpaceDE w:val="0"/>
        <w:autoSpaceDN w:val="0"/>
        <w:spacing w:after="0" w:line="240" w:lineRule="auto"/>
        <w:ind w:right="1015"/>
        <w:rPr>
          <w:rFonts w:ascii="Cambria" w:hAnsi="Cambria"/>
          <w:sz w:val="24"/>
          <w:szCs w:val="24"/>
        </w:rPr>
      </w:pPr>
    </w:p>
    <w:p w:rsidR="003D72E8" w:rsidRPr="00B76B6D"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10" w:name="_Toc170392908"/>
      <w:r w:rsidRPr="00B76B6D">
        <w:rPr>
          <w:rFonts w:ascii="Cambria" w:eastAsiaTheme="majorEastAsia" w:hAnsi="Cambria" w:cstheme="majorBidi"/>
          <w:b/>
          <w:color w:val="000000" w:themeColor="text1"/>
          <w:sz w:val="28"/>
          <w:szCs w:val="28"/>
        </w:rPr>
        <w:t>Faaliyet Alanları ile Ürün/Hizmetlerin Belirlenmesi</w:t>
      </w:r>
      <w:bookmarkEnd w:id="10"/>
    </w:p>
    <w:p w:rsidR="003D72E8" w:rsidRPr="003D72E8" w:rsidRDefault="003D72E8" w:rsidP="003D72E8">
      <w:pPr>
        <w:spacing w:after="0" w:line="240" w:lineRule="auto"/>
        <w:jc w:val="both"/>
        <w:rPr>
          <w:rFonts w:ascii="Cambria" w:eastAsia="Times New Roman" w:hAnsi="Cambria" w:cs="Times New Roman"/>
          <w:bCs/>
          <w:sz w:val="24"/>
          <w:szCs w:val="24"/>
        </w:rPr>
      </w:pPr>
      <w:r w:rsidRPr="003D72E8">
        <w:rPr>
          <w:rFonts w:ascii="Cambria" w:eastAsia="Times New Roman" w:hAnsi="Cambria" w:cs="Times New Roman"/>
          <w:bCs/>
          <w:sz w:val="24"/>
          <w:szCs w:val="24"/>
        </w:rPr>
        <w:tab/>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3D72E8" w:rsidRPr="003D72E8" w:rsidRDefault="003D72E8" w:rsidP="003D72E8">
      <w:pPr>
        <w:spacing w:after="0" w:line="240" w:lineRule="auto"/>
        <w:jc w:val="both"/>
        <w:rPr>
          <w:rFonts w:ascii="Cambria" w:eastAsia="Times New Roman" w:hAnsi="Cambria" w:cs="Times New Roman"/>
          <w:b/>
          <w:bCs/>
          <w:sz w:val="24"/>
          <w:szCs w:val="24"/>
        </w:rPr>
      </w:pPr>
    </w:p>
    <w:p w:rsidR="003D72E8" w:rsidRDefault="003D72E8" w:rsidP="003D72E8">
      <w:pPr>
        <w:spacing w:after="0" w:line="240" w:lineRule="auto"/>
        <w:rPr>
          <w:rFonts w:ascii="Cambria" w:eastAsia="Times New Roman" w:hAnsi="Cambria" w:cs="Times New Roman"/>
          <w:b/>
          <w:bCs/>
          <w:sz w:val="24"/>
          <w:szCs w:val="24"/>
        </w:rPr>
      </w:pPr>
      <w:r w:rsidRPr="003D72E8">
        <w:rPr>
          <w:rFonts w:ascii="Cambria" w:eastAsia="Times New Roman" w:hAnsi="Cambria" w:cs="Times New Roman"/>
          <w:b/>
          <w:bCs/>
          <w:sz w:val="24"/>
          <w:szCs w:val="24"/>
        </w:rPr>
        <w:t>Tablo 3. Faaliyet Alanları ile Ürün/Hizmetler Tablosu</w:t>
      </w:r>
    </w:p>
    <w:p w:rsidR="00B76B6D" w:rsidRPr="003D72E8" w:rsidRDefault="00B76B6D" w:rsidP="003D72E8">
      <w:pPr>
        <w:spacing w:after="0" w:line="240" w:lineRule="auto"/>
        <w:rPr>
          <w:rFonts w:ascii="Cambria" w:eastAsia="Times New Roman" w:hAnsi="Cambria" w:cs="Times New Roman"/>
          <w:b/>
          <w:bCs/>
          <w:sz w:val="24"/>
          <w:szCs w:val="24"/>
        </w:rPr>
      </w:pPr>
    </w:p>
    <w:tbl>
      <w:tblPr>
        <w:tblW w:w="9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51"/>
      </w:tblGrid>
      <w:tr w:rsidR="003D72E8" w:rsidRPr="003D72E8" w:rsidTr="00C51074">
        <w:trPr>
          <w:trHeight w:val="408"/>
        </w:trPr>
        <w:tc>
          <w:tcPr>
            <w:tcW w:w="2552"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Faaliyet Alanı</w:t>
            </w:r>
          </w:p>
        </w:tc>
        <w:tc>
          <w:tcPr>
            <w:tcW w:w="6851"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Ürün/Hizmetler</w:t>
            </w:r>
          </w:p>
        </w:tc>
      </w:tr>
      <w:tr w:rsidR="003D72E8" w:rsidRPr="003D72E8" w:rsidTr="00C51074">
        <w:trPr>
          <w:trHeight w:val="1107"/>
        </w:trPr>
        <w:tc>
          <w:tcPr>
            <w:tcW w:w="2552" w:type="dxa"/>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Eğitim-Öğretim faaliyetleri</w:t>
            </w:r>
          </w:p>
        </w:tc>
        <w:tc>
          <w:tcPr>
            <w:tcW w:w="6851" w:type="dxa"/>
            <w:shd w:val="clear" w:color="auto" w:fill="E2EFD9" w:themeFill="accent6" w:themeFillTint="33"/>
            <w:noWrap/>
            <w:vAlign w:val="center"/>
            <w:hideMark/>
          </w:tcPr>
          <w:p w:rsidR="003D72E8" w:rsidRPr="003D72E8" w:rsidRDefault="003D72E8" w:rsidP="003D72E8">
            <w:pPr>
              <w:spacing w:after="0" w:line="240" w:lineRule="auto"/>
              <w:contextualSpacing/>
              <w:rPr>
                <w:rFonts w:ascii="Cambria" w:eastAsia="Times New Roman" w:hAnsi="Cambria" w:cstheme="minorHAnsi"/>
                <w:b/>
                <w:color w:val="000000"/>
                <w:sz w:val="20"/>
                <w:szCs w:val="20"/>
                <w:lang w:eastAsia="tr-TR"/>
              </w:rPr>
            </w:pPr>
            <w:r w:rsidRPr="003D72E8">
              <w:rPr>
                <w:rFonts w:ascii="Cambria" w:eastAsia="Times New Roman" w:hAnsi="Cambria" w:cstheme="minorHAnsi"/>
                <w:b/>
                <w:color w:val="000000"/>
                <w:sz w:val="20"/>
                <w:szCs w:val="20"/>
                <w:lang w:eastAsia="tr-TR"/>
              </w:rPr>
              <w:t xml:space="preserve">Öğrenci İşleri: </w:t>
            </w:r>
          </w:p>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•Kayıt-nakil işleri, •Devam-devamsızlık, •Sınıf geçme, •Sınav hizmetleri,</w:t>
            </w:r>
          </w:p>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 xml:space="preserve">Destekleme ve Yetiştirme Kursları, •Eğitim-öğretim iş ve işlemleri •Ders Dışı Faaliyet İş ve İşlemleri, •Okulda Teknolojik Altyapı Çalışmalarını Düzenleme, •Anma ve Kutlama Programlarının Yürütülmesi, • Yarışmaların Düzenlenmesi ve Değerlendirilmesi İşleri, •Zümre Toplantılarının Planlanması ve Yürütülmesi </w:t>
            </w:r>
          </w:p>
        </w:tc>
      </w:tr>
      <w:tr w:rsidR="003D72E8" w:rsidRPr="003D72E8" w:rsidTr="00C51074">
        <w:trPr>
          <w:trHeight w:val="324"/>
        </w:trPr>
        <w:tc>
          <w:tcPr>
            <w:tcW w:w="2552"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Rehberlik faaliyetleri</w:t>
            </w:r>
          </w:p>
        </w:tc>
        <w:tc>
          <w:tcPr>
            <w:tcW w:w="6851" w:type="dxa"/>
            <w:shd w:val="clear" w:color="auto" w:fill="E2EFD9" w:themeFill="accent6" w:themeFillTint="33"/>
            <w:noWrap/>
            <w:vAlign w:val="center"/>
            <w:hideMark/>
          </w:tcPr>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Veli rehberliği, Öğrenci rehberliği, Öğretmen rehberliği</w:t>
            </w:r>
          </w:p>
        </w:tc>
      </w:tr>
      <w:tr w:rsidR="003D72E8" w:rsidRPr="003D72E8" w:rsidTr="00C51074">
        <w:trPr>
          <w:trHeight w:val="683"/>
        </w:trPr>
        <w:tc>
          <w:tcPr>
            <w:tcW w:w="2552" w:type="dxa"/>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Sosyal faaliyetler</w:t>
            </w:r>
          </w:p>
        </w:tc>
        <w:tc>
          <w:tcPr>
            <w:tcW w:w="6851" w:type="dxa"/>
            <w:shd w:val="clear" w:color="auto" w:fill="E2EFD9" w:themeFill="accent6" w:themeFillTint="33"/>
            <w:noWrap/>
            <w:vAlign w:val="center"/>
            <w:hideMark/>
          </w:tcPr>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b/>
                <w:color w:val="000000"/>
                <w:sz w:val="20"/>
                <w:szCs w:val="20"/>
                <w:lang w:eastAsia="tr-TR"/>
              </w:rPr>
              <w:t>Öğrenci Kulüpleri:</w:t>
            </w:r>
            <w:r w:rsidRPr="003D72E8">
              <w:rPr>
                <w:rFonts w:ascii="Cambria" w:eastAsia="Times New Roman" w:hAnsi="Cambria" w:cstheme="minorHAnsi"/>
                <w:color w:val="000000"/>
                <w:sz w:val="20"/>
                <w:szCs w:val="20"/>
                <w:lang w:eastAsia="tr-TR"/>
              </w:rPr>
              <w:t xml:space="preserve"> Sosyal Kulüpler.</w:t>
            </w:r>
          </w:p>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b/>
                <w:color w:val="000000"/>
                <w:sz w:val="20"/>
                <w:szCs w:val="20"/>
                <w:lang w:eastAsia="tr-TR"/>
              </w:rPr>
              <w:t>Öğrenci Meclisi:</w:t>
            </w:r>
            <w:r w:rsidRPr="003D72E8">
              <w:rPr>
                <w:rFonts w:ascii="Cambria" w:eastAsia="Times New Roman" w:hAnsi="Cambria" w:cstheme="minorHAnsi"/>
                <w:color w:val="000000"/>
                <w:sz w:val="20"/>
                <w:szCs w:val="20"/>
                <w:lang w:eastAsia="tr-TR"/>
              </w:rPr>
              <w:t xml:space="preserve"> Okul yönetimine öğrenci temsilcileri aracılığıyla katılım.</w:t>
            </w:r>
          </w:p>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 xml:space="preserve">Piknik, gezi, kermes, sinema etkinlikleri </w:t>
            </w:r>
          </w:p>
        </w:tc>
      </w:tr>
      <w:tr w:rsidR="003D72E8" w:rsidRPr="003D72E8" w:rsidTr="00C51074">
        <w:trPr>
          <w:trHeight w:val="665"/>
        </w:trPr>
        <w:tc>
          <w:tcPr>
            <w:tcW w:w="2552"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lastRenderedPageBreak/>
              <w:t>Sportif faaliyetler</w:t>
            </w:r>
          </w:p>
        </w:tc>
        <w:tc>
          <w:tcPr>
            <w:tcW w:w="6851" w:type="dxa"/>
            <w:shd w:val="clear" w:color="auto" w:fill="E2EFD9" w:themeFill="accent6" w:themeFillTint="33"/>
            <w:noWrap/>
            <w:vAlign w:val="center"/>
            <w:hideMark/>
          </w:tcPr>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b/>
                <w:color w:val="000000"/>
                <w:sz w:val="20"/>
                <w:szCs w:val="20"/>
                <w:lang w:eastAsia="tr-TR"/>
              </w:rPr>
              <w:t>Beden Eğitimi Dersleri</w:t>
            </w:r>
            <w:r w:rsidRPr="003D72E8">
              <w:rPr>
                <w:rFonts w:ascii="Cambria" w:eastAsia="Times New Roman" w:hAnsi="Cambria" w:cstheme="minorHAnsi"/>
                <w:color w:val="000000"/>
                <w:sz w:val="20"/>
                <w:szCs w:val="20"/>
                <w:lang w:eastAsia="tr-TR"/>
              </w:rPr>
              <w:t>: Fiziksel aktiviteler, spor oyunları.</w:t>
            </w:r>
          </w:p>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b/>
                <w:color w:val="000000"/>
                <w:sz w:val="20"/>
                <w:szCs w:val="20"/>
                <w:lang w:eastAsia="tr-TR"/>
              </w:rPr>
              <w:t>Okul Takımları</w:t>
            </w:r>
            <w:r w:rsidRPr="003D72E8">
              <w:rPr>
                <w:rFonts w:ascii="Cambria" w:eastAsia="Times New Roman" w:hAnsi="Cambria" w:cstheme="minorHAnsi"/>
                <w:color w:val="000000"/>
                <w:sz w:val="20"/>
                <w:szCs w:val="20"/>
                <w:lang w:eastAsia="tr-TR"/>
              </w:rPr>
              <w:t>: Futbol, basketbol, voleybol, atletizm gibi spor branşlarında takımlar.</w:t>
            </w:r>
          </w:p>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b/>
                <w:color w:val="000000"/>
                <w:sz w:val="20"/>
                <w:szCs w:val="20"/>
                <w:lang w:eastAsia="tr-TR"/>
              </w:rPr>
              <w:t>Spor Turnuvaları ve Etkinlikler</w:t>
            </w:r>
            <w:r w:rsidRPr="003D72E8">
              <w:rPr>
                <w:rFonts w:ascii="Cambria" w:eastAsia="Times New Roman" w:hAnsi="Cambria" w:cstheme="minorHAnsi"/>
                <w:color w:val="000000"/>
                <w:sz w:val="20"/>
                <w:szCs w:val="20"/>
                <w:lang w:eastAsia="tr-TR"/>
              </w:rPr>
              <w:t>: Okul içi ve okul dışı spor etkinlikleri.</w:t>
            </w:r>
          </w:p>
        </w:tc>
      </w:tr>
      <w:tr w:rsidR="003D72E8" w:rsidRPr="003D72E8" w:rsidTr="00C51074">
        <w:trPr>
          <w:trHeight w:val="761"/>
        </w:trPr>
        <w:tc>
          <w:tcPr>
            <w:tcW w:w="2552"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Kültürel ve sanatsal faaliyetler</w:t>
            </w:r>
          </w:p>
        </w:tc>
        <w:tc>
          <w:tcPr>
            <w:tcW w:w="6851" w:type="dxa"/>
            <w:shd w:val="clear" w:color="auto" w:fill="E2EFD9" w:themeFill="accent6" w:themeFillTint="33"/>
            <w:noWrap/>
            <w:vAlign w:val="center"/>
            <w:hideMark/>
          </w:tcPr>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Müzik ve Drama: Korolar, müzik dersleri, tiyatro gösterileri.</w:t>
            </w:r>
          </w:p>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Görsel Sanatlar: Resim, heykel, el sanatları atölyeleri.</w:t>
            </w:r>
          </w:p>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Edebiyat etkinlikleri: Okuma etkinlikleri, yazar ziyaretleri, edebi etkinlikler.</w:t>
            </w:r>
          </w:p>
        </w:tc>
      </w:tr>
      <w:tr w:rsidR="003D72E8" w:rsidRPr="003D72E8" w:rsidTr="00C51074">
        <w:trPr>
          <w:trHeight w:val="701"/>
        </w:trPr>
        <w:tc>
          <w:tcPr>
            <w:tcW w:w="2552" w:type="dxa"/>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 xml:space="preserve">İnsan kaynakları faaliyetleri </w:t>
            </w:r>
          </w:p>
        </w:tc>
        <w:tc>
          <w:tcPr>
            <w:tcW w:w="6851" w:type="dxa"/>
            <w:shd w:val="clear" w:color="auto" w:fill="E2EFD9" w:themeFill="accent6" w:themeFillTint="33"/>
            <w:noWrap/>
            <w:vAlign w:val="center"/>
            <w:hideMark/>
          </w:tcPr>
          <w:p w:rsidR="003D72E8" w:rsidRPr="003D72E8" w:rsidRDefault="003D72E8" w:rsidP="003D72E8">
            <w:pPr>
              <w:spacing w:after="0" w:line="240" w:lineRule="auto"/>
              <w:contextualSpacing/>
              <w:rPr>
                <w:rFonts w:ascii="Cambria" w:eastAsia="Times New Roman" w:hAnsi="Cambria" w:cstheme="minorHAnsi"/>
                <w:b/>
                <w:color w:val="000000"/>
                <w:sz w:val="20"/>
                <w:szCs w:val="20"/>
                <w:lang w:eastAsia="tr-TR"/>
              </w:rPr>
            </w:pPr>
            <w:r w:rsidRPr="003D72E8">
              <w:rPr>
                <w:rFonts w:ascii="Cambria" w:eastAsia="Times New Roman" w:hAnsi="Cambria" w:cstheme="minorHAnsi"/>
                <w:b/>
                <w:color w:val="000000"/>
                <w:sz w:val="20"/>
                <w:szCs w:val="20"/>
                <w:lang w:eastAsia="tr-TR"/>
              </w:rPr>
              <w:t xml:space="preserve">Mesleki Gelişim Faaliyetleri: </w:t>
            </w:r>
            <w:r w:rsidRPr="003D72E8">
              <w:rPr>
                <w:rFonts w:ascii="Cambria" w:eastAsia="Times New Roman" w:hAnsi="Cambria" w:cstheme="minorHAnsi"/>
                <w:color w:val="000000"/>
                <w:sz w:val="20"/>
                <w:szCs w:val="20"/>
                <w:lang w:eastAsia="tr-TR"/>
              </w:rPr>
              <w:t>ÖBA, cbiko, kariyer.net vb. dijital platformların aktif kullanımı</w:t>
            </w:r>
          </w:p>
          <w:p w:rsidR="003D72E8" w:rsidRPr="003D72E8" w:rsidRDefault="003D72E8" w:rsidP="003D72E8">
            <w:pPr>
              <w:spacing w:after="0" w:line="240" w:lineRule="auto"/>
              <w:contextualSpacing/>
              <w:rPr>
                <w:rFonts w:ascii="Cambria" w:eastAsia="Times New Roman" w:hAnsi="Cambria" w:cstheme="minorHAnsi"/>
                <w:b/>
                <w:color w:val="000000"/>
                <w:sz w:val="20"/>
                <w:szCs w:val="20"/>
                <w:lang w:eastAsia="tr-TR"/>
              </w:rPr>
            </w:pPr>
            <w:r w:rsidRPr="003D72E8">
              <w:rPr>
                <w:rFonts w:ascii="Cambria" w:eastAsia="Times New Roman" w:hAnsi="Cambria" w:cstheme="minorHAnsi"/>
                <w:b/>
                <w:color w:val="000000"/>
                <w:sz w:val="20"/>
                <w:szCs w:val="20"/>
                <w:lang w:eastAsia="tr-TR"/>
              </w:rPr>
              <w:t xml:space="preserve">Personel Etkinlikleri: </w:t>
            </w:r>
            <w:r w:rsidRPr="003D72E8">
              <w:rPr>
                <w:rFonts w:ascii="Cambria" w:eastAsia="Times New Roman" w:hAnsi="Cambria" w:cstheme="minorHAnsi"/>
                <w:color w:val="000000"/>
                <w:sz w:val="20"/>
                <w:szCs w:val="20"/>
                <w:lang w:eastAsia="tr-TR"/>
              </w:rPr>
              <w:t>Derece/kademe terfi Hizmet içi eğitim Özlük hakları Rehberlik</w:t>
            </w:r>
          </w:p>
        </w:tc>
      </w:tr>
      <w:tr w:rsidR="003D72E8" w:rsidRPr="003D72E8" w:rsidTr="00C51074">
        <w:trPr>
          <w:trHeight w:val="527"/>
        </w:trPr>
        <w:tc>
          <w:tcPr>
            <w:tcW w:w="2552"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Okul aile birliği faaliyetleri</w:t>
            </w:r>
          </w:p>
        </w:tc>
        <w:tc>
          <w:tcPr>
            <w:tcW w:w="6851" w:type="dxa"/>
            <w:shd w:val="clear" w:color="auto" w:fill="E2EFD9" w:themeFill="accent6" w:themeFillTint="33"/>
            <w:noWrap/>
            <w:vAlign w:val="center"/>
            <w:hideMark/>
          </w:tcPr>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Kermes, Kantin işletmesi, Okul bütçesinin desteklenmesi</w:t>
            </w:r>
          </w:p>
          <w:p w:rsidR="003D72E8" w:rsidRPr="003D72E8" w:rsidRDefault="003D72E8" w:rsidP="003D72E8">
            <w:pPr>
              <w:spacing w:after="0" w:line="240" w:lineRule="auto"/>
              <w:contextualSpacing/>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Aynî ve nakdî yardım sağlanması konusunda faaliyetlerde bulunma</w:t>
            </w:r>
          </w:p>
        </w:tc>
      </w:tr>
      <w:tr w:rsidR="003D72E8" w:rsidRPr="003D72E8" w:rsidTr="00C51074">
        <w:trPr>
          <w:trHeight w:val="847"/>
        </w:trPr>
        <w:tc>
          <w:tcPr>
            <w:tcW w:w="2552"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Öğrencilere yönelik faaliyetler</w:t>
            </w:r>
          </w:p>
        </w:tc>
        <w:tc>
          <w:tcPr>
            <w:tcW w:w="6851" w:type="dxa"/>
            <w:shd w:val="clear" w:color="auto" w:fill="E2EFD9" w:themeFill="accent6" w:themeFillTint="33"/>
            <w:noWrap/>
            <w:vAlign w:val="center"/>
            <w:hideMark/>
          </w:tcPr>
          <w:p w:rsidR="003D72E8" w:rsidRPr="003D72E8" w:rsidRDefault="003D72E8" w:rsidP="003D72E8">
            <w:pPr>
              <w:spacing w:after="0" w:line="240" w:lineRule="auto"/>
              <w:contextualSpacing/>
              <w:rPr>
                <w:rFonts w:ascii="Cambria" w:eastAsia="Times New Roman" w:hAnsi="Cambria" w:cstheme="minorHAnsi"/>
                <w:bCs/>
                <w:color w:val="000000"/>
                <w:sz w:val="20"/>
                <w:szCs w:val="20"/>
                <w:lang w:eastAsia="tr-TR"/>
              </w:rPr>
            </w:pPr>
            <w:r w:rsidRPr="003D72E8">
              <w:rPr>
                <w:rFonts w:ascii="Cambria" w:eastAsia="Times New Roman" w:hAnsi="Cambria" w:cstheme="minorHAnsi"/>
                <w:b/>
                <w:bCs/>
                <w:color w:val="000000"/>
                <w:sz w:val="20"/>
                <w:szCs w:val="20"/>
                <w:lang w:eastAsia="tr-TR"/>
              </w:rPr>
              <w:t xml:space="preserve">Sosyal Sorumluluk Projeleri: </w:t>
            </w:r>
            <w:r w:rsidRPr="003D72E8">
              <w:rPr>
                <w:rFonts w:ascii="Cambria" w:eastAsia="Times New Roman" w:hAnsi="Cambria" w:cstheme="minorHAnsi"/>
                <w:bCs/>
                <w:iCs/>
                <w:color w:val="000000"/>
                <w:sz w:val="20"/>
                <w:szCs w:val="20"/>
                <w:lang w:eastAsia="tr-TR"/>
              </w:rPr>
              <w:t>Toplum Hizmeti, Yardım Kampanyaları</w:t>
            </w:r>
          </w:p>
          <w:p w:rsidR="003D72E8" w:rsidRPr="003D72E8" w:rsidRDefault="003D72E8" w:rsidP="003D72E8">
            <w:pPr>
              <w:spacing w:after="0" w:line="240" w:lineRule="auto"/>
              <w:contextualSpacing/>
              <w:rPr>
                <w:rFonts w:ascii="Cambria" w:eastAsia="Times New Roman" w:hAnsi="Cambria" w:cstheme="minorHAnsi"/>
                <w:bCs/>
                <w:color w:val="000000"/>
                <w:sz w:val="20"/>
                <w:szCs w:val="20"/>
                <w:lang w:eastAsia="tr-TR"/>
              </w:rPr>
            </w:pPr>
            <w:r w:rsidRPr="003D72E8">
              <w:rPr>
                <w:rFonts w:ascii="Cambria" w:eastAsia="Times New Roman" w:hAnsi="Cambria" w:cstheme="minorHAnsi"/>
                <w:b/>
                <w:bCs/>
                <w:color w:val="000000"/>
                <w:sz w:val="20"/>
                <w:szCs w:val="20"/>
                <w:lang w:eastAsia="tr-TR"/>
              </w:rPr>
              <w:t>Meslek Tanıtım Etkinlikleri:</w:t>
            </w:r>
            <w:r w:rsidRPr="003D72E8">
              <w:rPr>
                <w:rFonts w:ascii="Cambria" w:eastAsia="Times New Roman" w:hAnsi="Cambria" w:cstheme="minorHAnsi"/>
                <w:bCs/>
                <w:color w:val="000000"/>
                <w:sz w:val="20"/>
                <w:szCs w:val="20"/>
                <w:lang w:eastAsia="tr-TR"/>
              </w:rPr>
              <w:t xml:space="preserve"> Meslek Fuarları, Kariyer Günleri</w:t>
            </w:r>
          </w:p>
          <w:p w:rsidR="003D72E8" w:rsidRPr="003D72E8" w:rsidRDefault="003D72E8" w:rsidP="003D72E8">
            <w:pPr>
              <w:spacing w:after="0" w:line="240" w:lineRule="auto"/>
              <w:contextualSpacing/>
              <w:rPr>
                <w:rFonts w:ascii="Cambria" w:eastAsia="Times New Roman" w:hAnsi="Cambria" w:cstheme="minorHAnsi"/>
                <w:bCs/>
                <w:color w:val="000000"/>
                <w:sz w:val="20"/>
                <w:szCs w:val="20"/>
                <w:lang w:eastAsia="tr-TR"/>
              </w:rPr>
            </w:pPr>
            <w:r w:rsidRPr="003D72E8">
              <w:rPr>
                <w:rFonts w:ascii="Cambria" w:eastAsia="Times New Roman" w:hAnsi="Cambria" w:cstheme="minorHAnsi"/>
                <w:b/>
                <w:bCs/>
                <w:color w:val="000000"/>
                <w:sz w:val="20"/>
                <w:szCs w:val="20"/>
                <w:lang w:eastAsia="tr-TR"/>
              </w:rPr>
              <w:t xml:space="preserve">Spor ve Rekabet Etkinlikleri: </w:t>
            </w:r>
            <w:r w:rsidRPr="003D72E8">
              <w:rPr>
                <w:rFonts w:ascii="Cambria" w:eastAsia="Times New Roman" w:hAnsi="Cambria" w:cstheme="minorHAnsi"/>
                <w:bCs/>
                <w:color w:val="000000"/>
                <w:sz w:val="20"/>
                <w:szCs w:val="20"/>
                <w:lang w:eastAsia="tr-TR"/>
              </w:rPr>
              <w:t>Spor Turnuvaları, Bilgi Yarışmaları</w:t>
            </w:r>
          </w:p>
          <w:p w:rsidR="003D72E8" w:rsidRPr="003D72E8" w:rsidRDefault="003D72E8" w:rsidP="003D72E8">
            <w:pPr>
              <w:spacing w:after="0" w:line="240" w:lineRule="auto"/>
              <w:contextualSpacing/>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 xml:space="preserve">Sanat ve Kültür Etkinlikleri: </w:t>
            </w:r>
            <w:r w:rsidRPr="003D72E8">
              <w:rPr>
                <w:rFonts w:ascii="Cambria" w:eastAsia="Times New Roman" w:hAnsi="Cambria" w:cstheme="minorHAnsi"/>
                <w:bCs/>
                <w:color w:val="000000"/>
                <w:sz w:val="20"/>
                <w:szCs w:val="20"/>
                <w:lang w:eastAsia="tr-TR"/>
              </w:rPr>
              <w:t>Yaratıcı Atölye Çalışmaları,</w:t>
            </w:r>
            <w:r w:rsidRPr="003D72E8">
              <w:rPr>
                <w:rFonts w:ascii="Cambria" w:hAnsi="Cambria" w:cstheme="minorHAnsi"/>
                <w:sz w:val="20"/>
                <w:szCs w:val="20"/>
              </w:rPr>
              <w:t xml:space="preserve"> </w:t>
            </w:r>
            <w:r w:rsidRPr="003D72E8">
              <w:rPr>
                <w:rFonts w:ascii="Cambria" w:eastAsia="Times New Roman" w:hAnsi="Cambria" w:cstheme="minorHAnsi"/>
                <w:bCs/>
                <w:color w:val="000000"/>
                <w:sz w:val="20"/>
                <w:szCs w:val="20"/>
                <w:lang w:eastAsia="tr-TR"/>
              </w:rPr>
              <w:t>El Sanatları.</w:t>
            </w:r>
          </w:p>
        </w:tc>
      </w:tr>
      <w:tr w:rsidR="003D72E8" w:rsidRPr="003D72E8" w:rsidTr="00873A13">
        <w:trPr>
          <w:trHeight w:val="358"/>
        </w:trPr>
        <w:tc>
          <w:tcPr>
            <w:tcW w:w="2552"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Ölçme değerlendirme faaliyetleri</w:t>
            </w:r>
          </w:p>
        </w:tc>
        <w:tc>
          <w:tcPr>
            <w:tcW w:w="6851" w:type="dxa"/>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Sınav işleri</w:t>
            </w:r>
          </w:p>
        </w:tc>
      </w:tr>
      <w:tr w:rsidR="003D72E8" w:rsidRPr="003D72E8" w:rsidTr="00C51074">
        <w:trPr>
          <w:trHeight w:val="500"/>
        </w:trPr>
        <w:tc>
          <w:tcPr>
            <w:tcW w:w="2552" w:type="dxa"/>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Öğrenme ortamlarına yönelik faaliyetler</w:t>
            </w:r>
          </w:p>
        </w:tc>
        <w:tc>
          <w:tcPr>
            <w:tcW w:w="6851" w:type="dxa"/>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 Gezi, gözlem, deney</w:t>
            </w:r>
          </w:p>
        </w:tc>
      </w:tr>
      <w:tr w:rsidR="003D72E8" w:rsidRPr="003D72E8" w:rsidTr="00C51074">
        <w:trPr>
          <w:trHeight w:val="408"/>
        </w:trPr>
        <w:tc>
          <w:tcPr>
            <w:tcW w:w="2552" w:type="dxa"/>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Ders dışı faaliyetler</w:t>
            </w:r>
          </w:p>
        </w:tc>
        <w:tc>
          <w:tcPr>
            <w:tcW w:w="6851" w:type="dxa"/>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 Okul şenlikleri, bilim fuarları, doğa gezileri</w:t>
            </w:r>
          </w:p>
        </w:tc>
      </w:tr>
    </w:tbl>
    <w:p w:rsidR="003D72E8" w:rsidRPr="003D72E8" w:rsidRDefault="003D72E8" w:rsidP="003D72E8">
      <w:pPr>
        <w:spacing w:after="0" w:line="240" w:lineRule="auto"/>
        <w:rPr>
          <w:rFonts w:ascii="Cambria" w:eastAsia="Times New Roman" w:hAnsi="Cambria" w:cs="Times New Roman"/>
          <w:b/>
          <w:bCs/>
          <w:sz w:val="24"/>
          <w:szCs w:val="24"/>
        </w:rPr>
      </w:pPr>
    </w:p>
    <w:p w:rsidR="003D72E8" w:rsidRPr="00C51074"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11" w:name="_Toc170392909"/>
      <w:r w:rsidRPr="00C51074">
        <w:rPr>
          <w:rFonts w:ascii="Cambria" w:eastAsiaTheme="majorEastAsia" w:hAnsi="Cambria" w:cstheme="majorBidi"/>
          <w:b/>
          <w:color w:val="000000" w:themeColor="text1"/>
          <w:sz w:val="28"/>
          <w:szCs w:val="28"/>
        </w:rPr>
        <w:t>Paydaş Analizi</w:t>
      </w:r>
      <w:bookmarkEnd w:id="11"/>
    </w:p>
    <w:p w:rsidR="003D72E8" w:rsidRPr="003D72E8" w:rsidRDefault="00873A13" w:rsidP="003D72E8">
      <w:pPr>
        <w:spacing w:after="0" w:line="240" w:lineRule="auto"/>
        <w:rPr>
          <w:rFonts w:ascii="Cambria" w:eastAsia="Times New Roman" w:hAnsi="Cambria" w:cs="Times New Roman"/>
          <w:bCs/>
          <w:sz w:val="24"/>
          <w:szCs w:val="24"/>
        </w:rPr>
      </w:pPr>
      <w:r w:rsidRPr="003D72E8">
        <w:rPr>
          <w:rFonts w:ascii="Calibri" w:eastAsia="Times New Roman" w:hAnsi="Calibri" w:cs="Times New Roman"/>
          <w:noProof/>
          <w:lang w:eastAsia="tr-TR"/>
        </w:rPr>
        <w:drawing>
          <wp:anchor distT="0" distB="0" distL="114300" distR="114300" simplePos="0" relativeHeight="251663360" behindDoc="1" locked="0" layoutInCell="1" allowOverlap="1" wp14:anchorId="1B4F16C4" wp14:editId="4429285B">
            <wp:simplePos x="0" y="0"/>
            <wp:positionH relativeFrom="column">
              <wp:posOffset>1405420</wp:posOffset>
            </wp:positionH>
            <wp:positionV relativeFrom="paragraph">
              <wp:posOffset>824341</wp:posOffset>
            </wp:positionV>
            <wp:extent cx="2719070" cy="1574165"/>
            <wp:effectExtent l="0" t="57150" r="0" b="26035"/>
            <wp:wrapTight wrapText="bothSides">
              <wp:wrapPolygon edited="0">
                <wp:start x="9837" y="-784"/>
                <wp:lineTo x="8626" y="-261"/>
                <wp:lineTo x="5902" y="2614"/>
                <wp:lineTo x="5902" y="3921"/>
                <wp:lineTo x="5145" y="3921"/>
                <wp:lineTo x="4691" y="5489"/>
                <wp:lineTo x="4540" y="12286"/>
                <wp:lineTo x="5448" y="16468"/>
                <wp:lineTo x="5448" y="16729"/>
                <wp:lineTo x="10291" y="20650"/>
                <wp:lineTo x="10896" y="21696"/>
                <wp:lineTo x="11652" y="21696"/>
                <wp:lineTo x="11804" y="20650"/>
                <wp:lineTo x="15738" y="16729"/>
                <wp:lineTo x="16041" y="16468"/>
                <wp:lineTo x="16798" y="13331"/>
                <wp:lineTo x="16798" y="7058"/>
                <wp:lineTo x="15738" y="3921"/>
                <wp:lineTo x="15738" y="-261"/>
                <wp:lineTo x="10593" y="-784"/>
                <wp:lineTo x="9837" y="-784"/>
              </wp:wrapPolygon>
            </wp:wrapTight>
            <wp:docPr id="5"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3D72E8" w:rsidRPr="003D72E8">
        <w:rPr>
          <w:rFonts w:ascii="Cambria" w:eastAsia="Times New Roman" w:hAnsi="Cambria" w:cs="Times New Roman"/>
          <w:bCs/>
          <w:sz w:val="24"/>
          <w:szCs w:val="24"/>
        </w:rPr>
        <w:tab/>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Cs/>
          <w:sz w:val="24"/>
          <w:szCs w:val="24"/>
        </w:rPr>
      </w:pPr>
    </w:p>
    <w:p w:rsidR="003D72E8" w:rsidRPr="003D72E8" w:rsidRDefault="003D72E8" w:rsidP="003D72E8">
      <w:pPr>
        <w:spacing w:after="0" w:line="240" w:lineRule="auto"/>
        <w:rPr>
          <w:rFonts w:ascii="Cambria" w:eastAsia="Times New Roman" w:hAnsi="Cambria" w:cs="Times New Roman"/>
          <w:b/>
          <w:bCs/>
          <w:sz w:val="24"/>
          <w:szCs w:val="24"/>
        </w:rPr>
      </w:pPr>
      <w:r w:rsidRPr="003D72E8">
        <w:rPr>
          <w:rFonts w:ascii="Cambria" w:eastAsia="Times New Roman" w:hAnsi="Cambria" w:cs="Times New Roman"/>
          <w:b/>
          <w:bCs/>
          <w:sz w:val="24"/>
          <w:szCs w:val="24"/>
        </w:rPr>
        <w:t>Tablo 4. Paydaş Sınıflandırma Matrisi</w:t>
      </w:r>
    </w:p>
    <w:tbl>
      <w:tblPr>
        <w:tblW w:w="8647" w:type="dxa"/>
        <w:tblInd w:w="-5" w:type="dxa"/>
        <w:tblCellMar>
          <w:left w:w="70" w:type="dxa"/>
          <w:right w:w="70" w:type="dxa"/>
        </w:tblCellMar>
        <w:tblLook w:val="04A0" w:firstRow="1" w:lastRow="0" w:firstColumn="1" w:lastColumn="0" w:noHBand="0" w:noVBand="1"/>
      </w:tblPr>
      <w:tblGrid>
        <w:gridCol w:w="3140"/>
        <w:gridCol w:w="952"/>
        <w:gridCol w:w="161"/>
        <w:gridCol w:w="3407"/>
        <w:gridCol w:w="987"/>
      </w:tblGrid>
      <w:tr w:rsidR="003D72E8" w:rsidRPr="003D72E8" w:rsidTr="003D72E8">
        <w:trPr>
          <w:trHeight w:val="300"/>
        </w:trPr>
        <w:tc>
          <w:tcPr>
            <w:tcW w:w="4092" w:type="dxa"/>
            <w:gridSpan w:val="2"/>
            <w:tcBorders>
              <w:top w:val="single" w:sz="4" w:space="0" w:color="auto"/>
              <w:left w:val="single" w:sz="4" w:space="0" w:color="auto"/>
              <w:bottom w:val="single" w:sz="4" w:space="0" w:color="auto"/>
              <w:right w:val="single" w:sz="4" w:space="0" w:color="000000"/>
            </w:tcBorders>
            <w:shd w:val="clear" w:color="auto" w:fill="A8D08D" w:themeFill="accent6" w:themeFillTint="99"/>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val="en-US" w:eastAsia="tr-TR"/>
              </w:rPr>
              <w:t>PAYDAŞ LİSTESİ</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p>
        </w:tc>
        <w:tc>
          <w:tcPr>
            <w:tcW w:w="4394" w:type="dxa"/>
            <w:gridSpan w:val="2"/>
            <w:tcBorders>
              <w:top w:val="single" w:sz="4" w:space="0" w:color="auto"/>
              <w:left w:val="single" w:sz="4" w:space="0" w:color="auto"/>
              <w:bottom w:val="single" w:sz="4" w:space="0" w:color="auto"/>
              <w:right w:val="single" w:sz="4" w:space="0" w:color="000000"/>
            </w:tcBorders>
            <w:shd w:val="clear" w:color="auto" w:fill="A8D08D" w:themeFill="accent6" w:themeFillTint="99"/>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val="en-US" w:eastAsia="tr-TR"/>
              </w:rPr>
              <w:t>PAYDAŞ LİSTESİ</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Calibri"/>
                <w:b/>
                <w:bCs/>
                <w:color w:val="000000"/>
                <w:lang w:eastAsia="tr-TR"/>
              </w:rPr>
            </w:pPr>
            <w:r w:rsidRPr="003D72E8">
              <w:rPr>
                <w:rFonts w:ascii="Cambria" w:eastAsia="Times New Roman" w:hAnsi="Cambria" w:cs="Calibri"/>
                <w:b/>
                <w:bCs/>
                <w:color w:val="000000"/>
                <w:lang w:val="en-US" w:eastAsia="tr-TR"/>
              </w:rPr>
              <w:t xml:space="preserve">PAYDAŞ ADI </w:t>
            </w:r>
          </w:p>
        </w:tc>
        <w:tc>
          <w:tcPr>
            <w:tcW w:w="952" w:type="dxa"/>
            <w:tcBorders>
              <w:top w:val="nil"/>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val="en-US" w:eastAsia="tr-TR"/>
              </w:rPr>
              <w:t xml:space="preserve">İÇ-DIŞ </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p>
        </w:tc>
        <w:tc>
          <w:tcPr>
            <w:tcW w:w="340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Calibri"/>
                <w:b/>
                <w:bCs/>
                <w:color w:val="000000"/>
                <w:lang w:eastAsia="tr-TR"/>
              </w:rPr>
            </w:pPr>
            <w:r w:rsidRPr="003D72E8">
              <w:rPr>
                <w:rFonts w:ascii="Cambria" w:eastAsia="Times New Roman" w:hAnsi="Cambria" w:cs="Calibri"/>
                <w:b/>
                <w:bCs/>
                <w:color w:val="000000"/>
                <w:lang w:val="en-US" w:eastAsia="tr-TR"/>
              </w:rPr>
              <w:t xml:space="preserve">PAYDAŞ ADI </w:t>
            </w:r>
          </w:p>
        </w:tc>
        <w:tc>
          <w:tcPr>
            <w:tcW w:w="987" w:type="dxa"/>
            <w:tcBorders>
              <w:top w:val="nil"/>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val="en-US" w:eastAsia="tr-TR"/>
              </w:rPr>
              <w:t xml:space="preserve">İÇ-DIŞ </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Bakanlık</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Mezunlarımız</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Valilik</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Velilerimiz</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İl Milli Eğitim Müdürlüğü</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Üniversite</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Okul yöneticileri</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İç</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Belediye Başkanlığı</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Ders Öğretmenleri</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İç</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Emniyet Teşkilatı</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Rehber öğretmen</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İç</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Sağlık kuruluşları</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Memur</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İç</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Yardımsever kişi ve kuruluşlar</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Hizmetli</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İç</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Okullar ve Bağlı Kurumlar</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Dış</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Öğrenciler</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İç</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Kantin işletmecisi</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İç</w:t>
            </w:r>
          </w:p>
        </w:tc>
      </w:tr>
      <w:tr w:rsidR="003D72E8" w:rsidRPr="003D72E8" w:rsidTr="003D72E8">
        <w:trPr>
          <w:trHeight w:val="300"/>
        </w:trPr>
        <w:tc>
          <w:tcPr>
            <w:tcW w:w="314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val="en-US" w:eastAsia="tr-TR"/>
              </w:rPr>
              <w:t>Okul-Aile Birliği</w:t>
            </w:r>
          </w:p>
        </w:tc>
        <w:tc>
          <w:tcPr>
            <w:tcW w:w="95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val="en-US" w:eastAsia="tr-TR"/>
              </w:rPr>
              <w:t>İç</w:t>
            </w:r>
          </w:p>
        </w:tc>
        <w:tc>
          <w:tcPr>
            <w:tcW w:w="161" w:type="dxa"/>
            <w:tcBorders>
              <w:top w:val="nil"/>
              <w:left w:val="nil"/>
              <w:bottom w:val="nil"/>
              <w:right w:val="nil"/>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p>
        </w:tc>
        <w:tc>
          <w:tcPr>
            <w:tcW w:w="340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Mahalle Muhtarı</w:t>
            </w:r>
          </w:p>
        </w:tc>
        <w:tc>
          <w:tcPr>
            <w:tcW w:w="98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7D244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Dış</w:t>
            </w:r>
          </w:p>
        </w:tc>
      </w:tr>
    </w:tbl>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lastRenderedPageBreak/>
        <w:tab/>
        <w:t>Paydaş Önceliklendirilmesi</w:t>
      </w: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sz w:val="24"/>
          <w:szCs w:val="24"/>
        </w:rPr>
        <w:tab/>
        <w:t>Stratejik Plan Hazırlama Ekibi, paydaşların ve paydaş türlerinin belirlenmesinin ardından paydaşların önem derecesi, etki derecesi ve önceliğini tespit etmiştir. Paydaşların önceliklendirilmesi, etki ve önemlerinin tespit edilmesinde Kamu İdareleri İçin Stratejik Plan Hazırlama Kılavuzunda (26 Şubat 2018) belirtilen Paydaş Etki/Önem Matrisi tablosundan (Tablo 7) yararlanılmıştır</w:t>
      </w:r>
      <w:r w:rsidRPr="003D72E8">
        <w:rPr>
          <w:rFonts w:ascii="Cambria" w:eastAsia="Times New Roman" w:hAnsi="Cambria" w:cs="Times New Roman"/>
          <w:b/>
          <w:sz w:val="24"/>
          <w:szCs w:val="24"/>
        </w:rPr>
        <w:t>.</w:t>
      </w:r>
    </w:p>
    <w:p w:rsidR="003D72E8" w:rsidRPr="003D72E8" w:rsidRDefault="003D72E8" w:rsidP="003D72E8">
      <w:pPr>
        <w:spacing w:after="0" w:line="240" w:lineRule="auto"/>
        <w:rPr>
          <w:rFonts w:ascii="Cambria" w:eastAsia="Times New Roman" w:hAnsi="Cambria" w:cs="Times New Roman"/>
          <w:b/>
          <w:sz w:val="24"/>
          <w:szCs w:val="24"/>
        </w:rPr>
      </w:pPr>
    </w:p>
    <w:p w:rsid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5. Paydaş Önceliklendirme Matrisi</w:t>
      </w:r>
    </w:p>
    <w:p w:rsidR="00C51074" w:rsidRPr="003D72E8" w:rsidRDefault="00C51074" w:rsidP="003D72E8">
      <w:pPr>
        <w:spacing w:after="0" w:line="240" w:lineRule="auto"/>
        <w:rPr>
          <w:rFonts w:ascii="Cambria" w:eastAsia="Times New Roman" w:hAnsi="Cambria" w:cs="Times New Roman"/>
          <w:b/>
          <w:sz w:val="24"/>
          <w:szCs w:val="24"/>
        </w:rPr>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451"/>
        <w:gridCol w:w="451"/>
        <w:gridCol w:w="451"/>
        <w:gridCol w:w="2593"/>
        <w:gridCol w:w="1381"/>
        <w:gridCol w:w="1212"/>
        <w:gridCol w:w="1406"/>
      </w:tblGrid>
      <w:tr w:rsidR="003D72E8" w:rsidRPr="003D72E8" w:rsidTr="003D72E8">
        <w:trPr>
          <w:trHeight w:val="1212"/>
        </w:trPr>
        <w:tc>
          <w:tcPr>
            <w:tcW w:w="1446" w:type="dxa"/>
            <w:vMerge w:val="restart"/>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PAYDAŞLAR</w:t>
            </w:r>
          </w:p>
        </w:tc>
        <w:tc>
          <w:tcPr>
            <w:tcW w:w="477" w:type="dxa"/>
            <w:vMerge w:val="restart"/>
            <w:shd w:val="clear" w:color="auto" w:fill="A8D08D" w:themeFill="accent6" w:themeFillTint="99"/>
            <w:textDirection w:val="btLr"/>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İÇ PAYDAŞ</w:t>
            </w:r>
          </w:p>
        </w:tc>
        <w:tc>
          <w:tcPr>
            <w:tcW w:w="477" w:type="dxa"/>
            <w:vMerge w:val="restart"/>
            <w:shd w:val="clear" w:color="auto" w:fill="A8D08D" w:themeFill="accent6" w:themeFillTint="99"/>
            <w:textDirection w:val="btLr"/>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DIŞ PAYDAŞ</w:t>
            </w:r>
          </w:p>
        </w:tc>
        <w:tc>
          <w:tcPr>
            <w:tcW w:w="477" w:type="dxa"/>
            <w:vMerge w:val="restart"/>
            <w:shd w:val="clear" w:color="auto" w:fill="A8D08D" w:themeFill="accent6" w:themeFillTint="99"/>
            <w:textDirection w:val="btLr"/>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HİZMET ALAN</w:t>
            </w:r>
          </w:p>
        </w:tc>
        <w:tc>
          <w:tcPr>
            <w:tcW w:w="2935" w:type="dxa"/>
            <w:vMerge w:val="restart"/>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NEDEN PAYDAŞ</w:t>
            </w:r>
          </w:p>
        </w:tc>
        <w:tc>
          <w:tcPr>
            <w:tcW w:w="942" w:type="dxa"/>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Paydaşın Kurum Faaliyetlerini Etkileme Derecesi</w:t>
            </w:r>
          </w:p>
        </w:tc>
        <w:tc>
          <w:tcPr>
            <w:tcW w:w="1073" w:type="dxa"/>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Paydaşın Taleplerine Verilen Önem</w:t>
            </w:r>
          </w:p>
        </w:tc>
        <w:tc>
          <w:tcPr>
            <w:tcW w:w="1527" w:type="dxa"/>
            <w:vMerge w:val="restart"/>
            <w:shd w:val="clear" w:color="auto" w:fill="A8D08D" w:themeFill="accent6" w:themeFillTint="99"/>
            <w:textDirection w:val="btLr"/>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0"/>
                <w:szCs w:val="20"/>
                <w:lang w:eastAsia="tr-TR"/>
              </w:rPr>
            </w:pPr>
            <w:r w:rsidRPr="003D72E8">
              <w:rPr>
                <w:rFonts w:ascii="Cambria" w:eastAsia="Times New Roman" w:hAnsi="Cambria" w:cs="Times New Roman"/>
                <w:b/>
                <w:bCs/>
                <w:color w:val="000000"/>
                <w:sz w:val="20"/>
                <w:szCs w:val="20"/>
                <w:lang w:eastAsia="tr-TR"/>
              </w:rPr>
              <w:t>Sonuç</w:t>
            </w:r>
          </w:p>
        </w:tc>
      </w:tr>
      <w:tr w:rsidR="003D72E8" w:rsidRPr="003D72E8" w:rsidTr="003D72E8">
        <w:trPr>
          <w:trHeight w:val="550"/>
        </w:trPr>
        <w:tc>
          <w:tcPr>
            <w:tcW w:w="1446"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477"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477"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477"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2935"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2015" w:type="dxa"/>
            <w:gridSpan w:val="2"/>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Tam 5" "Çok 4", "Orta 3", "Az 2", "Hiç 1"</w:t>
            </w:r>
          </w:p>
        </w:tc>
        <w:tc>
          <w:tcPr>
            <w:tcW w:w="1527"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r>
      <w:tr w:rsidR="003D72E8" w:rsidRPr="003D72E8" w:rsidTr="003D72E8">
        <w:trPr>
          <w:trHeight w:val="841"/>
        </w:trPr>
        <w:tc>
          <w:tcPr>
            <w:tcW w:w="1446"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477"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477"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477"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2935"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c>
          <w:tcPr>
            <w:tcW w:w="942" w:type="dxa"/>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1,2,3 İzle 4,5 bilgilendir</w:t>
            </w:r>
          </w:p>
        </w:tc>
        <w:tc>
          <w:tcPr>
            <w:tcW w:w="1073" w:type="dxa"/>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1,2,3 gözet 4,5 Birlikte Çalış </w:t>
            </w:r>
          </w:p>
        </w:tc>
        <w:tc>
          <w:tcPr>
            <w:tcW w:w="1527" w:type="dxa"/>
            <w:vMerge/>
            <w:vAlign w:val="center"/>
            <w:hideMark/>
          </w:tcPr>
          <w:p w:rsidR="003D72E8" w:rsidRPr="003D72E8" w:rsidRDefault="003D72E8" w:rsidP="003D72E8">
            <w:pPr>
              <w:spacing w:after="0" w:line="240" w:lineRule="auto"/>
              <w:rPr>
                <w:rFonts w:ascii="Cambria" w:eastAsia="Times New Roman" w:hAnsi="Cambria" w:cs="Times New Roman"/>
                <w:b/>
                <w:bCs/>
                <w:color w:val="000000"/>
                <w:sz w:val="20"/>
                <w:szCs w:val="20"/>
                <w:lang w:eastAsia="tr-TR"/>
              </w:rPr>
            </w:pPr>
          </w:p>
        </w:tc>
      </w:tr>
      <w:tr w:rsidR="003D72E8" w:rsidRPr="003D72E8" w:rsidTr="003D72E8">
        <w:trPr>
          <w:trHeight w:val="679"/>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Millî Eğitim Bakanlığı</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Amaçlarımıza Ulaşmada Destek İçin İş birliği İçinde Olmamız Gereken Kurum</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Bilgilendir, Birlikte çalış</w:t>
            </w:r>
          </w:p>
        </w:tc>
      </w:tr>
      <w:tr w:rsidR="003D72E8" w:rsidRPr="003D72E8" w:rsidTr="003D72E8">
        <w:trPr>
          <w:trHeight w:val="93"/>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Valilik</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İlin en üst idare merkezi</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Bilgilendir, Birlikte çalış</w:t>
            </w:r>
          </w:p>
        </w:tc>
      </w:tr>
      <w:tr w:rsidR="003D72E8" w:rsidRPr="003D72E8" w:rsidTr="003D72E8">
        <w:trPr>
          <w:trHeight w:val="483"/>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Kaymakamlık</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İlçenin en üst idare merkezi</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Bilgilendir, Birlikte çalış</w:t>
            </w:r>
          </w:p>
        </w:tc>
      </w:tr>
      <w:tr w:rsidR="003D72E8" w:rsidRPr="003D72E8" w:rsidTr="003D72E8">
        <w:trPr>
          <w:trHeight w:val="361"/>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İl Milli Eğitim Müdürlüğü</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Bağlı olduğumuz idare</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Bilgilendir, Birlikte çalış</w:t>
            </w:r>
          </w:p>
        </w:tc>
      </w:tr>
      <w:tr w:rsidR="003D72E8" w:rsidRPr="003D72E8" w:rsidTr="003D72E8">
        <w:trPr>
          <w:trHeight w:val="452"/>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İlçe Milli Eğitim Müdürlüğü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Bağlı olduğumuz idare</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 xml:space="preserve">Bilgilendir, Birlikte çalış </w:t>
            </w:r>
          </w:p>
        </w:tc>
      </w:tr>
      <w:tr w:rsidR="003D72E8" w:rsidRPr="003D72E8" w:rsidTr="003D72E8">
        <w:trPr>
          <w:trHeight w:val="505"/>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Öğretmenler ve Diğer Çalışanlar</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Eğitim öğretimi uygulayanlar, doğrudan ve dolaylı hizmet veren</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Bilgilendir, Birlikte çalış</w:t>
            </w:r>
          </w:p>
        </w:tc>
      </w:tr>
      <w:tr w:rsidR="003D72E8" w:rsidRPr="003D72E8" w:rsidTr="00C51074">
        <w:trPr>
          <w:trHeight w:val="650"/>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Veliler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Hizmetlerimizden yararlananların ebeveynleri</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4</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4</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Bilgilendir, Birlikte çalış</w:t>
            </w:r>
          </w:p>
        </w:tc>
      </w:tr>
      <w:tr w:rsidR="003D72E8" w:rsidRPr="003D72E8" w:rsidTr="00873A13">
        <w:trPr>
          <w:trHeight w:val="1341"/>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Okul Aile Birliği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Okula gelir getirici faaliyetlerde ve eğitim öğretime dair etkinliklerde yer aldıkları için</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 xml:space="preserve">Bilgilendir, Birlikte çalış </w:t>
            </w:r>
          </w:p>
        </w:tc>
      </w:tr>
      <w:tr w:rsidR="003D72E8" w:rsidRPr="003D72E8" w:rsidTr="00C51074">
        <w:trPr>
          <w:trHeight w:val="642"/>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Öğrenciler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Hizmetlerimizden yararlanıyorlar</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5</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 xml:space="preserve">Bilgilendir, Birlikte Çalış </w:t>
            </w:r>
          </w:p>
        </w:tc>
      </w:tr>
      <w:tr w:rsidR="003D72E8" w:rsidRPr="003D72E8" w:rsidTr="00873A13">
        <w:trPr>
          <w:trHeight w:val="1009"/>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Mahalle Muhtarı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Amaçlarımıza Ulaşmada Destek İçin İş birliği İçinde Olmamız Gereken Kurum</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1</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2</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 xml:space="preserve">İzle, Gözet </w:t>
            </w:r>
          </w:p>
        </w:tc>
      </w:tr>
      <w:tr w:rsidR="003D72E8" w:rsidRPr="003D72E8" w:rsidTr="00873A13">
        <w:trPr>
          <w:trHeight w:val="1246"/>
        </w:trPr>
        <w:tc>
          <w:tcPr>
            <w:tcW w:w="1446"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xml:space="preserve">Sağlık Ocağı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 </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47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X</w:t>
            </w:r>
          </w:p>
        </w:tc>
        <w:tc>
          <w:tcPr>
            <w:tcW w:w="2935" w:type="dxa"/>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Amaçlarımıza Ulaşmada Destek İçin İş birliği İçinde Olmamız Gereken Kurum</w:t>
            </w:r>
          </w:p>
        </w:tc>
        <w:tc>
          <w:tcPr>
            <w:tcW w:w="942"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2</w:t>
            </w:r>
          </w:p>
        </w:tc>
        <w:tc>
          <w:tcPr>
            <w:tcW w:w="1073"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color w:val="000000"/>
                <w:sz w:val="20"/>
                <w:szCs w:val="20"/>
                <w:lang w:eastAsia="tr-TR"/>
              </w:rPr>
            </w:pPr>
            <w:r w:rsidRPr="003D72E8">
              <w:rPr>
                <w:rFonts w:ascii="Cambria" w:eastAsia="Times New Roman" w:hAnsi="Cambria" w:cs="Times New Roman"/>
                <w:color w:val="000000"/>
                <w:sz w:val="20"/>
                <w:szCs w:val="20"/>
                <w:lang w:eastAsia="tr-TR"/>
              </w:rPr>
              <w:t>4</w:t>
            </w:r>
          </w:p>
        </w:tc>
        <w:tc>
          <w:tcPr>
            <w:tcW w:w="1527" w:type="dxa"/>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sz w:val="20"/>
                <w:szCs w:val="20"/>
                <w:lang w:eastAsia="tr-TR"/>
              </w:rPr>
            </w:pPr>
            <w:r w:rsidRPr="003D72E8">
              <w:rPr>
                <w:rFonts w:ascii="Cambria" w:eastAsia="Times New Roman" w:hAnsi="Cambria" w:cs="Times New Roman"/>
                <w:bCs/>
                <w:color w:val="000000"/>
                <w:sz w:val="20"/>
                <w:szCs w:val="20"/>
                <w:lang w:eastAsia="tr-TR"/>
              </w:rPr>
              <w:t xml:space="preserve">İzle, Birlikte Çalış </w:t>
            </w:r>
          </w:p>
        </w:tc>
      </w:tr>
    </w:tbl>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lastRenderedPageBreak/>
        <w:t>Tablo 6. Yararlanıcı Ürün/Hizmet Matrisi</w:t>
      </w:r>
    </w:p>
    <w:tbl>
      <w:tblPr>
        <w:tblW w:w="9107" w:type="dxa"/>
        <w:tblInd w:w="-10" w:type="dxa"/>
        <w:tblCellMar>
          <w:left w:w="70" w:type="dxa"/>
          <w:right w:w="70" w:type="dxa"/>
        </w:tblCellMar>
        <w:tblLook w:val="04A0" w:firstRow="1" w:lastRow="0" w:firstColumn="1" w:lastColumn="0" w:noHBand="0" w:noVBand="1"/>
      </w:tblPr>
      <w:tblGrid>
        <w:gridCol w:w="2519"/>
        <w:gridCol w:w="732"/>
        <w:gridCol w:w="732"/>
        <w:gridCol w:w="732"/>
        <w:gridCol w:w="732"/>
        <w:gridCol w:w="732"/>
        <w:gridCol w:w="732"/>
        <w:gridCol w:w="732"/>
        <w:gridCol w:w="732"/>
        <w:gridCol w:w="732"/>
      </w:tblGrid>
      <w:tr w:rsidR="003D72E8" w:rsidRPr="003D72E8" w:rsidTr="003D72E8">
        <w:trPr>
          <w:trHeight w:val="1274"/>
        </w:trPr>
        <w:tc>
          <w:tcPr>
            <w:tcW w:w="2519" w:type="dxa"/>
            <w:tcBorders>
              <w:top w:val="single" w:sz="8" w:space="0" w:color="auto"/>
              <w:left w:val="single" w:sz="8" w:space="0" w:color="auto"/>
              <w:bottom w:val="nil"/>
              <w:right w:val="single" w:sz="8" w:space="0" w:color="auto"/>
            </w:tcBorders>
            <w:shd w:val="clear" w:color="auto" w:fill="C5E0B3" w:themeFill="accent6" w:themeFillTint="66"/>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br/>
            </w:r>
            <w:r w:rsidRPr="003D72E8">
              <w:rPr>
                <w:rFonts w:ascii="Cambria" w:eastAsia="Times New Roman" w:hAnsi="Cambria" w:cs="Times New Roman"/>
                <w:bCs/>
                <w:color w:val="000000"/>
                <w:lang w:eastAsia="tr-TR"/>
              </w:rPr>
              <w:br/>
            </w:r>
            <w:r w:rsidRPr="003D72E8">
              <w:rPr>
                <w:rFonts w:ascii="Cambria" w:eastAsia="Times New Roman" w:hAnsi="Cambria" w:cs="Times New Roman"/>
                <w:bCs/>
                <w:color w:val="000000"/>
                <w:lang w:eastAsia="tr-TR"/>
              </w:rPr>
              <w:br/>
            </w:r>
            <w:r w:rsidRPr="003D72E8">
              <w:rPr>
                <w:rFonts w:ascii="Cambria" w:eastAsia="Times New Roman" w:hAnsi="Cambria" w:cs="Times New Roman"/>
                <w:bCs/>
                <w:color w:val="000000"/>
                <w:lang w:eastAsia="tr-TR"/>
              </w:rPr>
              <w:br/>
              <w:t>Ürün/Hizmet</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Eğitim Öğretim (Örgün -Yaygın</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Yatılılık- Bursluluk</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Nitelikli iş gücü</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AR-GE Projeler</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Alt yapı, Donatım, Yatırım</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Yayın</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Rehberlik, Kurs, Sosyal Etkinlikler</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Mezunlar (Öğrenci)</w:t>
            </w:r>
          </w:p>
        </w:tc>
        <w:tc>
          <w:tcPr>
            <w:tcW w:w="732" w:type="dxa"/>
            <w:vMerge w:val="restart"/>
            <w:tcBorders>
              <w:top w:val="single" w:sz="8" w:space="0" w:color="auto"/>
              <w:left w:val="single" w:sz="8" w:space="0" w:color="auto"/>
              <w:bottom w:val="nil"/>
              <w:right w:val="single" w:sz="8" w:space="0" w:color="auto"/>
            </w:tcBorders>
            <w:shd w:val="clear" w:color="auto" w:fill="C5E0B3" w:themeFill="accent6" w:themeFillTint="66"/>
            <w:noWrap/>
            <w:textDirection w:val="btLr"/>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Ölçme- değerlendirme</w:t>
            </w:r>
          </w:p>
        </w:tc>
      </w:tr>
      <w:tr w:rsidR="003D72E8" w:rsidRPr="003D72E8" w:rsidTr="003D72E8">
        <w:trPr>
          <w:trHeight w:val="535"/>
        </w:trPr>
        <w:tc>
          <w:tcPr>
            <w:tcW w:w="2519" w:type="dxa"/>
            <w:tcBorders>
              <w:top w:val="single" w:sz="8" w:space="0" w:color="auto"/>
              <w:left w:val="single" w:sz="8" w:space="0" w:color="auto"/>
              <w:bottom w:val="nil"/>
              <w:right w:val="single" w:sz="8"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Yararlanıcı</w:t>
            </w:r>
          </w:p>
        </w:tc>
        <w:tc>
          <w:tcPr>
            <w:tcW w:w="732" w:type="dxa"/>
            <w:vMerge/>
            <w:tcBorders>
              <w:top w:val="single" w:sz="8" w:space="0" w:color="auto"/>
              <w:left w:val="single" w:sz="8" w:space="0" w:color="auto"/>
              <w:bottom w:val="nil"/>
              <w:right w:val="single" w:sz="8"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c>
          <w:tcPr>
            <w:tcW w:w="732" w:type="dxa"/>
            <w:vMerge/>
            <w:tcBorders>
              <w:top w:val="single" w:sz="8" w:space="0" w:color="auto"/>
              <w:left w:val="single" w:sz="8" w:space="0" w:color="auto"/>
              <w:bottom w:val="nil"/>
              <w:right w:val="single" w:sz="8" w:space="0" w:color="auto"/>
            </w:tcBorders>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c>
          <w:tcPr>
            <w:tcW w:w="732" w:type="dxa"/>
            <w:vMerge/>
            <w:tcBorders>
              <w:top w:val="single" w:sz="8" w:space="0" w:color="auto"/>
              <w:left w:val="single" w:sz="8" w:space="0" w:color="auto"/>
              <w:bottom w:val="nil"/>
              <w:right w:val="single" w:sz="8" w:space="0" w:color="auto"/>
            </w:tcBorders>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c>
          <w:tcPr>
            <w:tcW w:w="732" w:type="dxa"/>
            <w:vMerge/>
            <w:tcBorders>
              <w:top w:val="single" w:sz="8" w:space="0" w:color="auto"/>
              <w:left w:val="single" w:sz="8" w:space="0" w:color="auto"/>
              <w:bottom w:val="nil"/>
              <w:right w:val="single" w:sz="8" w:space="0" w:color="auto"/>
            </w:tcBorders>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c>
          <w:tcPr>
            <w:tcW w:w="732" w:type="dxa"/>
            <w:vMerge/>
            <w:tcBorders>
              <w:top w:val="single" w:sz="8" w:space="0" w:color="auto"/>
              <w:left w:val="single" w:sz="8" w:space="0" w:color="auto"/>
              <w:bottom w:val="nil"/>
              <w:right w:val="single" w:sz="8" w:space="0" w:color="auto"/>
            </w:tcBorders>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c>
          <w:tcPr>
            <w:tcW w:w="732" w:type="dxa"/>
            <w:vMerge/>
            <w:tcBorders>
              <w:top w:val="single" w:sz="8" w:space="0" w:color="auto"/>
              <w:left w:val="single" w:sz="8" w:space="0" w:color="auto"/>
              <w:bottom w:val="nil"/>
              <w:right w:val="single" w:sz="8" w:space="0" w:color="auto"/>
            </w:tcBorders>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c>
          <w:tcPr>
            <w:tcW w:w="732" w:type="dxa"/>
            <w:vMerge/>
            <w:tcBorders>
              <w:top w:val="single" w:sz="8" w:space="0" w:color="auto"/>
              <w:left w:val="single" w:sz="8" w:space="0" w:color="auto"/>
              <w:bottom w:val="nil"/>
              <w:right w:val="single" w:sz="8" w:space="0" w:color="auto"/>
            </w:tcBorders>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c>
          <w:tcPr>
            <w:tcW w:w="732" w:type="dxa"/>
            <w:vMerge/>
            <w:tcBorders>
              <w:top w:val="single" w:sz="8" w:space="0" w:color="auto"/>
              <w:left w:val="single" w:sz="8" w:space="0" w:color="auto"/>
              <w:bottom w:val="nil"/>
              <w:right w:val="single" w:sz="8" w:space="0" w:color="auto"/>
            </w:tcBorders>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c>
          <w:tcPr>
            <w:tcW w:w="732" w:type="dxa"/>
            <w:vMerge/>
            <w:tcBorders>
              <w:top w:val="single" w:sz="8" w:space="0" w:color="auto"/>
              <w:left w:val="single" w:sz="8" w:space="0" w:color="auto"/>
              <w:bottom w:val="nil"/>
              <w:right w:val="single" w:sz="8" w:space="0" w:color="auto"/>
            </w:tcBorders>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p>
        </w:tc>
      </w:tr>
      <w:tr w:rsidR="003D72E8" w:rsidRPr="003D72E8" w:rsidTr="003D72E8">
        <w:trPr>
          <w:trHeight w:val="415"/>
        </w:trPr>
        <w:tc>
          <w:tcPr>
            <w:tcW w:w="2519" w:type="dxa"/>
            <w:tcBorders>
              <w:top w:val="single" w:sz="8" w:space="0" w:color="auto"/>
              <w:left w:val="single" w:sz="8" w:space="0" w:color="auto"/>
              <w:bottom w:val="single" w:sz="4"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xml:space="preserve">Öğrenciler </w:t>
            </w:r>
          </w:p>
        </w:tc>
        <w:tc>
          <w:tcPr>
            <w:tcW w:w="732" w:type="dxa"/>
            <w:tcBorders>
              <w:top w:val="single" w:sz="8" w:space="0" w:color="auto"/>
              <w:left w:val="single" w:sz="8"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w:t>
            </w:r>
          </w:p>
        </w:tc>
        <w:tc>
          <w:tcPr>
            <w:tcW w:w="732" w:type="dxa"/>
            <w:tcBorders>
              <w:top w:val="single" w:sz="8" w:space="0" w:color="auto"/>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single" w:sz="8" w:space="0" w:color="auto"/>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single" w:sz="8" w:space="0" w:color="auto"/>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single" w:sz="8" w:space="0" w:color="auto"/>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w:t>
            </w:r>
          </w:p>
        </w:tc>
        <w:tc>
          <w:tcPr>
            <w:tcW w:w="732" w:type="dxa"/>
            <w:tcBorders>
              <w:top w:val="single" w:sz="8" w:space="0" w:color="auto"/>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w:t>
            </w:r>
          </w:p>
        </w:tc>
        <w:tc>
          <w:tcPr>
            <w:tcW w:w="732" w:type="dxa"/>
            <w:tcBorders>
              <w:top w:val="single" w:sz="8" w:space="0" w:color="auto"/>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w:t>
            </w:r>
          </w:p>
        </w:tc>
        <w:tc>
          <w:tcPr>
            <w:tcW w:w="732" w:type="dxa"/>
            <w:tcBorders>
              <w:top w:val="single" w:sz="8" w:space="0" w:color="auto"/>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single" w:sz="8" w:space="0" w:color="auto"/>
              <w:left w:val="nil"/>
              <w:bottom w:val="single" w:sz="4" w:space="0" w:color="auto"/>
              <w:right w:val="single" w:sz="8"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w:t>
            </w:r>
          </w:p>
        </w:tc>
      </w:tr>
      <w:tr w:rsidR="003D72E8" w:rsidRPr="003D72E8" w:rsidTr="003D72E8">
        <w:trPr>
          <w:trHeight w:val="403"/>
        </w:trPr>
        <w:tc>
          <w:tcPr>
            <w:tcW w:w="2519" w:type="dxa"/>
            <w:tcBorders>
              <w:top w:val="nil"/>
              <w:left w:val="single" w:sz="8" w:space="0" w:color="auto"/>
              <w:bottom w:val="single" w:sz="4"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xml:space="preserve">Veliler </w:t>
            </w:r>
          </w:p>
        </w:tc>
        <w:tc>
          <w:tcPr>
            <w:tcW w:w="732" w:type="dxa"/>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r>
      <w:tr w:rsidR="003D72E8" w:rsidRPr="003D72E8" w:rsidTr="003D72E8">
        <w:trPr>
          <w:trHeight w:val="409"/>
        </w:trPr>
        <w:tc>
          <w:tcPr>
            <w:tcW w:w="2519" w:type="dxa"/>
            <w:tcBorders>
              <w:top w:val="nil"/>
              <w:left w:val="single" w:sz="8" w:space="0" w:color="auto"/>
              <w:bottom w:val="single" w:sz="4"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Üniversiteler</w:t>
            </w:r>
          </w:p>
        </w:tc>
        <w:tc>
          <w:tcPr>
            <w:tcW w:w="732" w:type="dxa"/>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w:t>
            </w:r>
          </w:p>
        </w:tc>
        <w:tc>
          <w:tcPr>
            <w:tcW w:w="732" w:type="dxa"/>
            <w:tcBorders>
              <w:top w:val="nil"/>
              <w:left w:val="nil"/>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r>
      <w:tr w:rsidR="003D72E8" w:rsidRPr="003D72E8" w:rsidTr="003D72E8">
        <w:trPr>
          <w:trHeight w:val="415"/>
        </w:trPr>
        <w:tc>
          <w:tcPr>
            <w:tcW w:w="2519" w:type="dxa"/>
            <w:tcBorders>
              <w:top w:val="nil"/>
              <w:left w:val="single" w:sz="8" w:space="0" w:color="auto"/>
              <w:bottom w:val="single" w:sz="4"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Medya</w:t>
            </w:r>
          </w:p>
        </w:tc>
        <w:tc>
          <w:tcPr>
            <w:tcW w:w="732" w:type="dxa"/>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r>
      <w:tr w:rsidR="003D72E8" w:rsidRPr="003D72E8" w:rsidTr="003D72E8">
        <w:trPr>
          <w:trHeight w:val="421"/>
        </w:trPr>
        <w:tc>
          <w:tcPr>
            <w:tcW w:w="2519" w:type="dxa"/>
            <w:tcBorders>
              <w:top w:val="nil"/>
              <w:left w:val="single" w:sz="8" w:space="0" w:color="auto"/>
              <w:bottom w:val="single" w:sz="4"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Uluslararası kuruluşlar</w:t>
            </w:r>
          </w:p>
        </w:tc>
        <w:tc>
          <w:tcPr>
            <w:tcW w:w="732" w:type="dxa"/>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r>
      <w:tr w:rsidR="003D72E8" w:rsidRPr="003D72E8" w:rsidTr="003D72E8">
        <w:trPr>
          <w:trHeight w:val="412"/>
        </w:trPr>
        <w:tc>
          <w:tcPr>
            <w:tcW w:w="2519" w:type="dxa"/>
            <w:tcBorders>
              <w:top w:val="nil"/>
              <w:left w:val="single" w:sz="8" w:space="0" w:color="auto"/>
              <w:bottom w:val="single" w:sz="4"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Meslek kuruluşları</w:t>
            </w:r>
          </w:p>
        </w:tc>
        <w:tc>
          <w:tcPr>
            <w:tcW w:w="732" w:type="dxa"/>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r>
      <w:tr w:rsidR="003D72E8" w:rsidRPr="003D72E8" w:rsidTr="003D72E8">
        <w:trPr>
          <w:trHeight w:val="432"/>
        </w:trPr>
        <w:tc>
          <w:tcPr>
            <w:tcW w:w="2519" w:type="dxa"/>
            <w:tcBorders>
              <w:top w:val="nil"/>
              <w:left w:val="single" w:sz="8" w:space="0" w:color="auto"/>
              <w:bottom w:val="single" w:sz="4"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Sağlık kuruluşları</w:t>
            </w:r>
          </w:p>
        </w:tc>
        <w:tc>
          <w:tcPr>
            <w:tcW w:w="732" w:type="dxa"/>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r>
      <w:tr w:rsidR="003D72E8" w:rsidRPr="003D72E8" w:rsidTr="003D72E8">
        <w:trPr>
          <w:trHeight w:val="411"/>
        </w:trPr>
        <w:tc>
          <w:tcPr>
            <w:tcW w:w="2519" w:type="dxa"/>
            <w:tcBorders>
              <w:top w:val="nil"/>
              <w:left w:val="single" w:sz="8" w:space="0" w:color="auto"/>
              <w:bottom w:val="single" w:sz="4"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Diğer kurumlar</w:t>
            </w:r>
          </w:p>
        </w:tc>
        <w:tc>
          <w:tcPr>
            <w:tcW w:w="732" w:type="dxa"/>
            <w:tcBorders>
              <w:top w:val="nil"/>
              <w:left w:val="single" w:sz="8"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 </w:t>
            </w:r>
          </w:p>
        </w:tc>
        <w:tc>
          <w:tcPr>
            <w:tcW w:w="73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4"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r>
      <w:tr w:rsidR="003D72E8" w:rsidRPr="003D72E8" w:rsidTr="003D72E8">
        <w:trPr>
          <w:trHeight w:val="417"/>
        </w:trPr>
        <w:tc>
          <w:tcPr>
            <w:tcW w:w="2519" w:type="dxa"/>
            <w:tcBorders>
              <w:top w:val="nil"/>
              <w:left w:val="single" w:sz="8" w:space="0" w:color="auto"/>
              <w:bottom w:val="single" w:sz="8" w:space="0" w:color="auto"/>
              <w:right w:val="nil"/>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Özel sektör</w:t>
            </w:r>
          </w:p>
        </w:tc>
        <w:tc>
          <w:tcPr>
            <w:tcW w:w="732" w:type="dxa"/>
            <w:tcBorders>
              <w:top w:val="nil"/>
              <w:left w:val="single" w:sz="8" w:space="0" w:color="auto"/>
              <w:bottom w:val="single" w:sz="8"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 </w:t>
            </w:r>
          </w:p>
        </w:tc>
        <w:tc>
          <w:tcPr>
            <w:tcW w:w="732" w:type="dxa"/>
            <w:tcBorders>
              <w:top w:val="nil"/>
              <w:left w:val="nil"/>
              <w:bottom w:val="single" w:sz="8"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 </w:t>
            </w:r>
          </w:p>
        </w:tc>
        <w:tc>
          <w:tcPr>
            <w:tcW w:w="732" w:type="dxa"/>
            <w:tcBorders>
              <w:top w:val="nil"/>
              <w:left w:val="nil"/>
              <w:bottom w:val="single" w:sz="8"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w:t>
            </w:r>
          </w:p>
        </w:tc>
        <w:tc>
          <w:tcPr>
            <w:tcW w:w="732" w:type="dxa"/>
            <w:tcBorders>
              <w:top w:val="nil"/>
              <w:left w:val="nil"/>
              <w:bottom w:val="single" w:sz="8"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0</w:t>
            </w:r>
          </w:p>
        </w:tc>
        <w:tc>
          <w:tcPr>
            <w:tcW w:w="732" w:type="dxa"/>
            <w:tcBorders>
              <w:top w:val="nil"/>
              <w:left w:val="nil"/>
              <w:bottom w:val="single" w:sz="8"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8"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8"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bCs/>
                <w:color w:val="000000"/>
                <w:lang w:eastAsia="tr-TR"/>
              </w:rPr>
            </w:pPr>
            <w:r w:rsidRPr="003D72E8">
              <w:rPr>
                <w:rFonts w:ascii="Cambria" w:eastAsia="Times New Roman" w:hAnsi="Cambria" w:cs="Calibri"/>
                <w:bCs/>
                <w:color w:val="000000"/>
                <w:lang w:eastAsia="tr-TR"/>
              </w:rPr>
              <w:t> </w:t>
            </w:r>
          </w:p>
        </w:tc>
        <w:tc>
          <w:tcPr>
            <w:tcW w:w="732" w:type="dxa"/>
            <w:tcBorders>
              <w:top w:val="nil"/>
              <w:left w:val="nil"/>
              <w:bottom w:val="single" w:sz="8"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c>
          <w:tcPr>
            <w:tcW w:w="732" w:type="dxa"/>
            <w:tcBorders>
              <w:top w:val="nil"/>
              <w:left w:val="nil"/>
              <w:bottom w:val="single" w:sz="8" w:space="0" w:color="auto"/>
              <w:right w:val="single" w:sz="8" w:space="0" w:color="auto"/>
            </w:tcBorders>
            <w:shd w:val="clear" w:color="auto" w:fill="E2EFD9" w:themeFill="accent6" w:themeFillTint="33"/>
            <w:vAlign w:val="center"/>
            <w:hideMark/>
          </w:tcPr>
          <w:p w:rsidR="003D72E8" w:rsidRPr="003D72E8" w:rsidRDefault="003D72E8" w:rsidP="003D72E8">
            <w:pPr>
              <w:spacing w:after="0" w:line="240" w:lineRule="auto"/>
              <w:jc w:val="center"/>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w:t>
            </w:r>
          </w:p>
        </w:tc>
      </w:tr>
    </w:tbl>
    <w:p w:rsid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 xml:space="preserve">√ : Tamamı </w:t>
      </w:r>
      <w:r w:rsidRPr="003D72E8">
        <w:rPr>
          <w:rFonts w:ascii="Cambria" w:eastAsia="Times New Roman" w:hAnsi="Cambria" w:cs="Times New Roman"/>
          <w:b/>
          <w:sz w:val="24"/>
          <w:szCs w:val="24"/>
        </w:rPr>
        <w:tab/>
      </w:r>
      <w:r w:rsidRPr="003D72E8">
        <w:rPr>
          <w:rFonts w:ascii="Cambria" w:eastAsia="Times New Roman" w:hAnsi="Cambria" w:cs="Times New Roman"/>
          <w:b/>
          <w:sz w:val="24"/>
          <w:szCs w:val="24"/>
        </w:rPr>
        <w:tab/>
        <w:t>O: Bir kısmı</w:t>
      </w:r>
    </w:p>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ab/>
        <w:t>Paydaş Görüşlerinin Alınması ve Değerlendirilmesi</w:t>
      </w:r>
    </w:p>
    <w:p w:rsidR="003D72E8" w:rsidRPr="003D72E8" w:rsidRDefault="003D72E8" w:rsidP="003D72E8">
      <w:pPr>
        <w:spacing w:after="0" w:line="240" w:lineRule="auto"/>
        <w:rPr>
          <w:rFonts w:ascii="Cambria" w:eastAsia="Times New Roman" w:hAnsi="Cambria" w:cs="Times New Roman"/>
          <w:b/>
          <w:sz w:val="24"/>
          <w:szCs w:val="24"/>
        </w:rPr>
      </w:pPr>
    </w:p>
    <w:p w:rsid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sz w:val="24"/>
          <w:szCs w:val="24"/>
        </w:rPr>
        <w:tab/>
        <w:t>Paydaş Analizi kapsamında, paydaş görüşlerinin planımıza yansıması için alınması çalışmalarında anket yöntemler izlenmiştir. İl Milli Eğitim Müdürlüğü Strateji Geliştirme Biriminin düzenlediği bilgilendirme toplantılarına okulumuz Stratejik Plan Hazırlama Ekibi katılmıştır. Müdürlüğümüzün faaliyetlerini kapsayacak şekilde paydaşlarımıza yönelik Öğrenci Anketi, Öğretmen Anketi, Veli Anketi başlığı altında “İç Paydaş Anketi” düzenlenmiştir. Anketler için onay alındıktan sonra elektronik ortamda uygulanmıştır. Anket sonuçları nicel olarak değerlendirilmiştir. Dış paydaşlarımızın da yöneticileriyle/ilgili kişilerle yüz yüze görüşme gerçekleştirilmiş, beklenti ve önerileri alınmıştır. Yüz yüze görüşmelerden elde edilen sonuçlar nitel olarak değerlendirilmiştir. Paydaşlarımızın tamamının görüşlerinin alınması ve değerlendirilmesi çalışmaları Stratejik Plan Hazırlama Ekibi Başkanı, Ekip Koordinatörü ve ekip içerisinden görevlendirilen üye veya üyeler tarafından Stratejik Plan Hazırlama İl Çalışma takvimine uyg</w:t>
      </w:r>
      <w:r w:rsidR="00873A13">
        <w:rPr>
          <w:rFonts w:ascii="Cambria" w:eastAsia="Times New Roman" w:hAnsi="Cambria" w:cs="Times New Roman"/>
          <w:sz w:val="24"/>
          <w:szCs w:val="24"/>
        </w:rPr>
        <w:t>un olarak gerçekleştirilmiştir.</w:t>
      </w:r>
    </w:p>
    <w:p w:rsidR="00873A13" w:rsidRPr="00873A13" w:rsidRDefault="00873A13" w:rsidP="003D72E8">
      <w:pPr>
        <w:spacing w:after="0" w:line="240" w:lineRule="auto"/>
        <w:jc w:val="both"/>
        <w:rPr>
          <w:rFonts w:ascii="Cambria" w:eastAsia="Times New Roman" w:hAnsi="Cambria" w:cs="Times New Roman"/>
          <w:sz w:val="16"/>
          <w:szCs w:val="16"/>
        </w:rPr>
      </w:pPr>
    </w:p>
    <w:p w:rsidR="00873A13" w:rsidRPr="00873A13" w:rsidRDefault="003D72E8" w:rsidP="00873A13">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12" w:name="_Toc170392910"/>
      <w:r w:rsidRPr="00086F97">
        <w:rPr>
          <w:rFonts w:ascii="Cambria" w:eastAsiaTheme="majorEastAsia" w:hAnsi="Cambria" w:cstheme="majorBidi"/>
          <w:b/>
          <w:color w:val="000000" w:themeColor="text1"/>
          <w:sz w:val="28"/>
          <w:szCs w:val="28"/>
        </w:rPr>
        <w:t>Okul/Kurum İçi Analiz</w:t>
      </w:r>
      <w:bookmarkEnd w:id="12"/>
    </w:p>
    <w:p w:rsidR="00873A13" w:rsidRDefault="003D72E8" w:rsidP="003D72E8">
      <w:pPr>
        <w:spacing w:after="0" w:line="240" w:lineRule="auto"/>
        <w:jc w:val="both"/>
        <w:rPr>
          <w:rFonts w:ascii="Cambria" w:eastAsia="Times New Roman" w:hAnsi="Cambria" w:cs="Times New Roman"/>
          <w:bCs/>
          <w:sz w:val="24"/>
          <w:szCs w:val="24"/>
        </w:rPr>
      </w:pPr>
      <w:r w:rsidRPr="003D72E8">
        <w:rPr>
          <w:rFonts w:ascii="Cambria" w:eastAsia="Times New Roman" w:hAnsi="Cambria" w:cs="Times New Roman"/>
          <w:b/>
          <w:bCs/>
          <w:sz w:val="24"/>
          <w:szCs w:val="24"/>
        </w:rPr>
        <w:tab/>
        <w:t>Okul Künyesi:</w:t>
      </w:r>
      <w:r w:rsidRPr="003D72E8">
        <w:rPr>
          <w:rFonts w:ascii="Cambria" w:eastAsia="Times New Roman" w:hAnsi="Cambria" w:cs="Times New Roman"/>
          <w:bCs/>
          <w:sz w:val="24"/>
          <w:szCs w:val="24"/>
        </w:rPr>
        <w:t xml:space="preserve"> Okulumuzun temel girdilerine ilişkin bilgiler altta yer alan okul künyesine il</w:t>
      </w:r>
      <w:r w:rsidR="00873A13">
        <w:rPr>
          <w:rFonts w:ascii="Cambria" w:eastAsia="Times New Roman" w:hAnsi="Cambria" w:cs="Times New Roman"/>
          <w:bCs/>
          <w:sz w:val="24"/>
          <w:szCs w:val="24"/>
        </w:rPr>
        <w:t>işkin tabloda yer almaktadır.</w:t>
      </w:r>
    </w:p>
    <w:p w:rsidR="00873A13" w:rsidRPr="00873A13" w:rsidRDefault="00873A13" w:rsidP="003D72E8">
      <w:pPr>
        <w:spacing w:after="0" w:line="240" w:lineRule="auto"/>
        <w:jc w:val="both"/>
        <w:rPr>
          <w:rFonts w:ascii="Cambria" w:eastAsia="Times New Roman" w:hAnsi="Cambria" w:cs="Times New Roman"/>
          <w:bCs/>
          <w:sz w:val="16"/>
          <w:szCs w:val="16"/>
        </w:rPr>
      </w:pPr>
    </w:p>
    <w:p w:rsidR="003D72E8" w:rsidRDefault="003D72E8" w:rsidP="003D72E8">
      <w:pPr>
        <w:autoSpaceDE w:val="0"/>
        <w:autoSpaceDN w:val="0"/>
        <w:adjustRightInd w:val="0"/>
        <w:spacing w:after="0" w:line="240" w:lineRule="auto"/>
        <w:jc w:val="both"/>
        <w:rPr>
          <w:rFonts w:ascii="Cambria" w:hAnsi="Cambria"/>
          <w:b/>
          <w:sz w:val="24"/>
          <w:szCs w:val="24"/>
        </w:rPr>
      </w:pPr>
      <w:r w:rsidRPr="003D72E8">
        <w:rPr>
          <w:rFonts w:ascii="Cambria" w:hAnsi="Cambria"/>
          <w:b/>
          <w:sz w:val="24"/>
          <w:szCs w:val="24"/>
        </w:rPr>
        <w:t xml:space="preserve">Tablo 7. Temel Bilgiler Tablosu- Okul Künyesi </w:t>
      </w:r>
    </w:p>
    <w:p w:rsidR="00873A13" w:rsidRPr="003D72E8" w:rsidRDefault="00873A13" w:rsidP="003D72E8">
      <w:pPr>
        <w:autoSpaceDE w:val="0"/>
        <w:autoSpaceDN w:val="0"/>
        <w:adjustRightInd w:val="0"/>
        <w:spacing w:after="0" w:line="240" w:lineRule="auto"/>
        <w:jc w:val="both"/>
        <w:rPr>
          <w:rFonts w:ascii="Cambria" w:hAnsi="Cambria"/>
          <w:b/>
          <w:sz w:val="24"/>
          <w:szCs w:val="24"/>
        </w:rPr>
      </w:pPr>
    </w:p>
    <w:tbl>
      <w:tblPr>
        <w:tblW w:w="5000" w:type="pct"/>
        <w:tblLayout w:type="fixed"/>
        <w:tblCellMar>
          <w:left w:w="70" w:type="dxa"/>
          <w:right w:w="70" w:type="dxa"/>
        </w:tblCellMar>
        <w:tblLook w:val="04A0" w:firstRow="1" w:lastRow="0" w:firstColumn="1" w:lastColumn="0" w:noHBand="0" w:noVBand="1"/>
      </w:tblPr>
      <w:tblGrid>
        <w:gridCol w:w="1408"/>
        <w:gridCol w:w="840"/>
        <w:gridCol w:w="541"/>
        <w:gridCol w:w="1262"/>
        <w:gridCol w:w="1327"/>
        <w:gridCol w:w="1054"/>
        <w:gridCol w:w="1202"/>
        <w:gridCol w:w="1417"/>
      </w:tblGrid>
      <w:tr w:rsidR="003D72E8" w:rsidRPr="003D72E8" w:rsidTr="003D72E8">
        <w:trPr>
          <w:trHeight w:val="20"/>
        </w:trPr>
        <w:tc>
          <w:tcPr>
            <w:tcW w:w="2238" w:type="pct"/>
            <w:gridSpan w:val="4"/>
            <w:tcBorders>
              <w:top w:val="single" w:sz="8" w:space="0" w:color="000066"/>
              <w:left w:val="single" w:sz="8" w:space="0" w:color="auto"/>
              <w:bottom w:val="single" w:sz="8" w:space="0" w:color="000066"/>
              <w:right w:val="single" w:sz="8" w:space="0" w:color="000066"/>
            </w:tcBorders>
            <w:shd w:val="clear" w:color="auto" w:fill="C5E0B3" w:themeFill="accent6" w:themeFillTint="66"/>
            <w:noWrap/>
            <w:vAlign w:val="center"/>
            <w:hideMark/>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İLİ: VAN</w:t>
            </w:r>
          </w:p>
        </w:tc>
        <w:tc>
          <w:tcPr>
            <w:tcW w:w="2762" w:type="pct"/>
            <w:gridSpan w:val="4"/>
            <w:tcBorders>
              <w:top w:val="single" w:sz="8" w:space="0" w:color="000066"/>
              <w:left w:val="nil"/>
              <w:bottom w:val="single" w:sz="8" w:space="0" w:color="000066"/>
              <w:right w:val="single" w:sz="8" w:space="0" w:color="000000"/>
            </w:tcBorders>
            <w:shd w:val="clear" w:color="auto" w:fill="C5E0B3" w:themeFill="accent6" w:themeFillTint="66"/>
            <w:vAlign w:val="center"/>
            <w:hideMark/>
          </w:tcPr>
          <w:p w:rsidR="003D72E8" w:rsidRPr="003D72E8" w:rsidRDefault="003D72E8" w:rsidP="00547BAB">
            <w:pPr>
              <w:spacing w:after="0" w:line="240" w:lineRule="auto"/>
              <w:rPr>
                <w:rFonts w:ascii="Cambria" w:hAnsi="Cambria" w:cstheme="minorHAnsi"/>
                <w:b/>
                <w:sz w:val="24"/>
                <w:szCs w:val="24"/>
              </w:rPr>
            </w:pPr>
            <w:r w:rsidRPr="003D72E8">
              <w:rPr>
                <w:rFonts w:ascii="Cambria" w:hAnsi="Cambria" w:cstheme="minorHAnsi"/>
                <w:b/>
                <w:sz w:val="24"/>
                <w:szCs w:val="24"/>
              </w:rPr>
              <w:t xml:space="preserve">İLÇESİ: </w:t>
            </w:r>
            <w:r w:rsidR="00547BAB">
              <w:rPr>
                <w:rFonts w:ascii="Cambria" w:hAnsi="Cambria" w:cstheme="minorHAnsi"/>
                <w:b/>
                <w:sz w:val="24"/>
                <w:szCs w:val="24"/>
              </w:rPr>
              <w:t>EDREMİT</w:t>
            </w:r>
          </w:p>
        </w:tc>
      </w:tr>
      <w:tr w:rsidR="003D72E8" w:rsidRPr="003D72E8" w:rsidTr="001558C7">
        <w:trPr>
          <w:trHeight w:val="1294"/>
        </w:trPr>
        <w:tc>
          <w:tcPr>
            <w:tcW w:w="778" w:type="pct"/>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hideMark/>
          </w:tcPr>
          <w:p w:rsidR="003D72E8" w:rsidRPr="003D72E8" w:rsidRDefault="003D72E8" w:rsidP="003D72E8">
            <w:pPr>
              <w:spacing w:after="0" w:line="240" w:lineRule="auto"/>
              <w:rPr>
                <w:rFonts w:ascii="Cambria" w:hAnsi="Cambria" w:cstheme="minorHAnsi"/>
                <w:sz w:val="24"/>
                <w:szCs w:val="24"/>
              </w:rPr>
            </w:pPr>
            <w:r w:rsidRPr="003D72E8">
              <w:rPr>
                <w:rFonts w:ascii="Cambria" w:hAnsi="Cambria" w:cstheme="minorHAnsi"/>
                <w:b/>
                <w:sz w:val="24"/>
                <w:szCs w:val="24"/>
              </w:rPr>
              <w:t>Adres:</w:t>
            </w:r>
            <w:r w:rsidRPr="003D72E8">
              <w:rPr>
                <w:rFonts w:ascii="Cambria" w:hAnsi="Cambria" w:cstheme="minorHAnsi"/>
                <w:sz w:val="24"/>
                <w:szCs w:val="24"/>
              </w:rPr>
              <w:t xml:space="preserve"> </w:t>
            </w:r>
          </w:p>
        </w:tc>
        <w:tc>
          <w:tcPr>
            <w:tcW w:w="1460" w:type="pct"/>
            <w:gridSpan w:val="3"/>
            <w:tcBorders>
              <w:top w:val="single" w:sz="8" w:space="0" w:color="000066"/>
              <w:left w:val="single" w:sz="8" w:space="0" w:color="auto"/>
              <w:bottom w:val="single" w:sz="8" w:space="0" w:color="000066"/>
              <w:right w:val="single" w:sz="8" w:space="0" w:color="000066"/>
            </w:tcBorders>
            <w:shd w:val="clear" w:color="auto" w:fill="E2EFD9" w:themeFill="accent6" w:themeFillTint="33"/>
            <w:vAlign w:val="center"/>
          </w:tcPr>
          <w:p w:rsidR="003D72E8" w:rsidRPr="003D72E8" w:rsidRDefault="00547BAB" w:rsidP="003D72E8">
            <w:pPr>
              <w:spacing w:after="0" w:line="240" w:lineRule="auto"/>
              <w:rPr>
                <w:rFonts w:ascii="Cambria" w:hAnsi="Cambria" w:cstheme="minorHAnsi"/>
                <w:sz w:val="24"/>
                <w:szCs w:val="24"/>
              </w:rPr>
            </w:pPr>
            <w:r>
              <w:rPr>
                <w:rFonts w:ascii="Cambria" w:hAnsi="Cambria" w:cstheme="minorHAnsi"/>
                <w:sz w:val="24"/>
                <w:szCs w:val="24"/>
              </w:rPr>
              <w:t>Eminpaşa Mah</w:t>
            </w:r>
            <w:r w:rsidR="003D72E8" w:rsidRPr="003D72E8">
              <w:rPr>
                <w:rFonts w:ascii="Cambria" w:hAnsi="Cambria" w:cstheme="minorHAnsi"/>
                <w:sz w:val="24"/>
                <w:szCs w:val="24"/>
              </w:rPr>
              <w:t xml:space="preserve">, </w:t>
            </w:r>
            <w:r>
              <w:rPr>
                <w:rFonts w:ascii="Cambria" w:hAnsi="Cambria" w:cstheme="minorHAnsi"/>
                <w:sz w:val="24"/>
                <w:szCs w:val="24"/>
              </w:rPr>
              <w:t>Galericiler Küme Evler Sokak   No: 64</w:t>
            </w:r>
          </w:p>
          <w:p w:rsidR="003D72E8" w:rsidRPr="003D72E8" w:rsidRDefault="003D72E8" w:rsidP="003D72E8">
            <w:pPr>
              <w:spacing w:after="0" w:line="240" w:lineRule="auto"/>
              <w:rPr>
                <w:rFonts w:ascii="Cambria" w:hAnsi="Cambria" w:cstheme="minorHAnsi"/>
                <w:sz w:val="24"/>
                <w:szCs w:val="24"/>
              </w:rPr>
            </w:pPr>
          </w:p>
        </w:tc>
        <w:tc>
          <w:tcPr>
            <w:tcW w:w="1315" w:type="pct"/>
            <w:gridSpan w:val="2"/>
            <w:tcBorders>
              <w:top w:val="single" w:sz="8" w:space="0" w:color="000066"/>
              <w:left w:val="nil"/>
              <w:bottom w:val="nil"/>
              <w:right w:val="single" w:sz="8" w:space="0" w:color="000000"/>
            </w:tcBorders>
            <w:shd w:val="clear" w:color="auto" w:fill="E2EFD9" w:themeFill="accent6" w:themeFillTint="33"/>
            <w:noWrap/>
            <w:vAlign w:val="center"/>
            <w:hideMark/>
          </w:tcPr>
          <w:p w:rsidR="003D72E8" w:rsidRPr="003D72E8" w:rsidRDefault="003D72E8" w:rsidP="003D72E8">
            <w:pPr>
              <w:spacing w:after="0" w:line="240" w:lineRule="auto"/>
              <w:rPr>
                <w:rFonts w:ascii="Cambria" w:hAnsi="Cambria" w:cstheme="minorHAnsi"/>
                <w:sz w:val="24"/>
                <w:szCs w:val="24"/>
              </w:rPr>
            </w:pPr>
            <w:r w:rsidRPr="003D72E8">
              <w:rPr>
                <w:rFonts w:ascii="Cambria" w:hAnsi="Cambria" w:cstheme="minorHAnsi"/>
                <w:b/>
                <w:sz w:val="24"/>
                <w:szCs w:val="24"/>
              </w:rPr>
              <w:t>Coğrafi Konum (link)*:</w:t>
            </w:r>
          </w:p>
        </w:tc>
        <w:tc>
          <w:tcPr>
            <w:tcW w:w="1447" w:type="pct"/>
            <w:gridSpan w:val="2"/>
            <w:tcBorders>
              <w:top w:val="single" w:sz="8" w:space="0" w:color="000066"/>
              <w:left w:val="nil"/>
              <w:bottom w:val="nil"/>
              <w:right w:val="single" w:sz="8" w:space="0" w:color="000000"/>
            </w:tcBorders>
            <w:shd w:val="clear" w:color="auto" w:fill="E2EFD9" w:themeFill="accent6" w:themeFillTint="33"/>
            <w:vAlign w:val="center"/>
          </w:tcPr>
          <w:p w:rsidR="003D72E8" w:rsidRPr="003D72E8" w:rsidRDefault="00547BAB" w:rsidP="003D72E8">
            <w:pPr>
              <w:spacing w:after="0" w:line="240" w:lineRule="auto"/>
              <w:rPr>
                <w:rFonts w:ascii="Cambria" w:hAnsi="Cambria" w:cstheme="minorHAnsi"/>
                <w:sz w:val="24"/>
                <w:szCs w:val="24"/>
              </w:rPr>
            </w:pPr>
            <w:r w:rsidRPr="00547BAB">
              <w:rPr>
                <w:rFonts w:ascii="Cambria" w:hAnsi="Cambria" w:cstheme="minorHAnsi"/>
                <w:sz w:val="24"/>
                <w:szCs w:val="24"/>
              </w:rPr>
              <w:t>https://sehitmuratdemirciaihl.meb.k12.tr/tema/harita.php?R=1&amp;iframe=true&amp;width=90%&amp;height=90%</w:t>
            </w:r>
          </w:p>
        </w:tc>
      </w:tr>
      <w:tr w:rsidR="003D72E8" w:rsidRPr="003D72E8" w:rsidTr="001558C7">
        <w:trPr>
          <w:trHeight w:val="744"/>
        </w:trPr>
        <w:tc>
          <w:tcPr>
            <w:tcW w:w="778" w:type="pct"/>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lastRenderedPageBreak/>
              <w:t xml:space="preserve">Telefon Numarası: </w:t>
            </w:r>
          </w:p>
        </w:tc>
        <w:tc>
          <w:tcPr>
            <w:tcW w:w="1460" w:type="pct"/>
            <w:gridSpan w:val="3"/>
            <w:tcBorders>
              <w:top w:val="single" w:sz="8" w:space="0" w:color="000066"/>
              <w:left w:val="single" w:sz="8" w:space="0" w:color="auto"/>
              <w:bottom w:val="single" w:sz="8" w:space="0" w:color="000066"/>
              <w:right w:val="single" w:sz="8" w:space="0" w:color="000066"/>
            </w:tcBorders>
            <w:shd w:val="clear" w:color="auto" w:fill="E2EFD9" w:themeFill="accent6" w:themeFillTint="33"/>
            <w:vAlign w:val="center"/>
          </w:tcPr>
          <w:p w:rsidR="003D72E8" w:rsidRPr="003D72E8" w:rsidRDefault="00547BAB" w:rsidP="003D72E8">
            <w:pPr>
              <w:spacing w:after="0" w:line="240" w:lineRule="auto"/>
              <w:rPr>
                <w:rFonts w:ascii="Cambria" w:hAnsi="Cambria" w:cstheme="minorHAnsi"/>
                <w:b/>
                <w:bCs/>
                <w:sz w:val="24"/>
                <w:szCs w:val="24"/>
              </w:rPr>
            </w:pPr>
            <w:r>
              <w:rPr>
                <w:rFonts w:ascii="Cambria" w:hAnsi="Cambria" w:cstheme="minorHAnsi"/>
                <w:b/>
                <w:bCs/>
                <w:sz w:val="24"/>
                <w:szCs w:val="24"/>
              </w:rPr>
              <w:t>04322173307</w:t>
            </w:r>
          </w:p>
        </w:tc>
        <w:tc>
          <w:tcPr>
            <w:tcW w:w="1315" w:type="pct"/>
            <w:gridSpan w:val="2"/>
            <w:tcBorders>
              <w:top w:val="single" w:sz="8" w:space="0" w:color="000066"/>
              <w:left w:val="nil"/>
              <w:bottom w:val="nil"/>
              <w:right w:val="single" w:sz="8" w:space="0" w:color="000000"/>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Faks Numarası:</w:t>
            </w:r>
          </w:p>
        </w:tc>
        <w:tc>
          <w:tcPr>
            <w:tcW w:w="1447" w:type="pct"/>
            <w:gridSpan w:val="2"/>
            <w:tcBorders>
              <w:top w:val="single" w:sz="8" w:space="0" w:color="000066"/>
              <w:left w:val="nil"/>
              <w:bottom w:val="nil"/>
              <w:right w:val="single" w:sz="8" w:space="0" w:color="000000"/>
            </w:tcBorders>
            <w:shd w:val="clear" w:color="auto" w:fill="E2EFD9" w:themeFill="accent6" w:themeFillTint="33"/>
            <w:vAlign w:val="center"/>
          </w:tcPr>
          <w:p w:rsidR="003D72E8" w:rsidRPr="003D72E8" w:rsidRDefault="003D72E8" w:rsidP="00547BAB">
            <w:pPr>
              <w:spacing w:after="0" w:line="240" w:lineRule="auto"/>
              <w:rPr>
                <w:rFonts w:ascii="Cambria" w:hAnsi="Cambria" w:cstheme="minorHAnsi"/>
                <w:b/>
                <w:bCs/>
                <w:sz w:val="24"/>
                <w:szCs w:val="24"/>
              </w:rPr>
            </w:pPr>
          </w:p>
        </w:tc>
      </w:tr>
      <w:tr w:rsidR="003D72E8" w:rsidRPr="003D72E8" w:rsidTr="001558C7">
        <w:trPr>
          <w:trHeight w:val="478"/>
        </w:trPr>
        <w:tc>
          <w:tcPr>
            <w:tcW w:w="778" w:type="pct"/>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e- Posta Adresi:</w:t>
            </w:r>
          </w:p>
        </w:tc>
        <w:tc>
          <w:tcPr>
            <w:tcW w:w="1460" w:type="pct"/>
            <w:gridSpan w:val="3"/>
            <w:tcBorders>
              <w:top w:val="single" w:sz="8" w:space="0" w:color="000066"/>
              <w:left w:val="single" w:sz="8" w:space="0" w:color="auto"/>
              <w:bottom w:val="single" w:sz="8" w:space="0" w:color="000066"/>
              <w:right w:val="single" w:sz="8" w:space="0" w:color="000066"/>
            </w:tcBorders>
            <w:shd w:val="clear" w:color="auto" w:fill="E2EFD9" w:themeFill="accent6" w:themeFillTint="33"/>
            <w:vAlign w:val="center"/>
          </w:tcPr>
          <w:p w:rsidR="003D72E8" w:rsidRPr="003D72E8" w:rsidRDefault="00547BAB" w:rsidP="003D72E8">
            <w:pPr>
              <w:spacing w:after="0" w:line="240" w:lineRule="auto"/>
              <w:jc w:val="both"/>
              <w:rPr>
                <w:rFonts w:ascii="Cambria" w:hAnsi="Cambria" w:cstheme="minorHAnsi"/>
                <w:iCs/>
                <w:sz w:val="24"/>
                <w:szCs w:val="24"/>
              </w:rPr>
            </w:pPr>
            <w:r>
              <w:rPr>
                <w:rFonts w:ascii="Cambria" w:hAnsi="Cambria" w:cstheme="minorHAnsi"/>
                <w:iCs/>
                <w:sz w:val="24"/>
                <w:szCs w:val="24"/>
              </w:rPr>
              <w:t>762231</w:t>
            </w:r>
            <w:r w:rsidR="003D72E8" w:rsidRPr="003D72E8">
              <w:rPr>
                <w:rFonts w:ascii="Cambria" w:hAnsi="Cambria" w:cstheme="minorHAnsi"/>
                <w:iCs/>
                <w:sz w:val="24"/>
                <w:szCs w:val="24"/>
              </w:rPr>
              <w:t>@meb.k12.tr</w:t>
            </w:r>
          </w:p>
        </w:tc>
        <w:tc>
          <w:tcPr>
            <w:tcW w:w="1315" w:type="pct"/>
            <w:gridSpan w:val="2"/>
            <w:tcBorders>
              <w:top w:val="single" w:sz="8" w:space="0" w:color="000066"/>
              <w:left w:val="nil"/>
              <w:bottom w:val="nil"/>
              <w:right w:val="single" w:sz="8" w:space="0" w:color="000000"/>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Web sayfası adresi:</w:t>
            </w:r>
          </w:p>
        </w:tc>
        <w:tc>
          <w:tcPr>
            <w:tcW w:w="1447" w:type="pct"/>
            <w:gridSpan w:val="2"/>
            <w:tcBorders>
              <w:top w:val="single" w:sz="8" w:space="0" w:color="000066"/>
              <w:left w:val="nil"/>
              <w:bottom w:val="nil"/>
              <w:right w:val="single" w:sz="8" w:space="0" w:color="000000"/>
            </w:tcBorders>
            <w:shd w:val="clear" w:color="auto" w:fill="E2EFD9" w:themeFill="accent6" w:themeFillTint="33"/>
            <w:vAlign w:val="center"/>
          </w:tcPr>
          <w:p w:rsidR="003D72E8" w:rsidRPr="003D72E8" w:rsidRDefault="00086F97" w:rsidP="003D72E8">
            <w:pPr>
              <w:spacing w:after="0" w:line="240" w:lineRule="auto"/>
              <w:jc w:val="both"/>
              <w:rPr>
                <w:rFonts w:ascii="Cambria" w:hAnsi="Cambria" w:cstheme="minorHAnsi"/>
                <w:iCs/>
                <w:sz w:val="24"/>
                <w:szCs w:val="24"/>
              </w:rPr>
            </w:pPr>
            <w:r w:rsidRPr="00BA29CC">
              <w:rPr>
                <w:sz w:val="20"/>
              </w:rPr>
              <w:t>https://sehitmuratdemirciaihl.meb.k12.tr/tema/index.php</w:t>
            </w:r>
          </w:p>
        </w:tc>
      </w:tr>
      <w:tr w:rsidR="003D72E8" w:rsidRPr="003D72E8" w:rsidTr="001558C7">
        <w:trPr>
          <w:trHeight w:val="432"/>
        </w:trPr>
        <w:tc>
          <w:tcPr>
            <w:tcW w:w="778" w:type="pct"/>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Kurum Kodu:</w:t>
            </w:r>
          </w:p>
        </w:tc>
        <w:tc>
          <w:tcPr>
            <w:tcW w:w="1460" w:type="pct"/>
            <w:gridSpan w:val="3"/>
            <w:tcBorders>
              <w:top w:val="single" w:sz="8" w:space="0" w:color="000066"/>
              <w:left w:val="single" w:sz="8" w:space="0" w:color="auto"/>
              <w:bottom w:val="single" w:sz="8" w:space="0" w:color="000066"/>
              <w:right w:val="single" w:sz="8" w:space="0" w:color="000066"/>
            </w:tcBorders>
            <w:shd w:val="clear" w:color="auto" w:fill="E2EFD9" w:themeFill="accent6" w:themeFillTint="33"/>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755780</w:t>
            </w:r>
          </w:p>
        </w:tc>
        <w:tc>
          <w:tcPr>
            <w:tcW w:w="1315" w:type="pct"/>
            <w:gridSpan w:val="2"/>
            <w:tcBorders>
              <w:top w:val="single" w:sz="8" w:space="0" w:color="000066"/>
              <w:left w:val="nil"/>
              <w:bottom w:val="nil"/>
              <w:right w:val="single" w:sz="8" w:space="0" w:color="000000"/>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sz w:val="24"/>
                <w:szCs w:val="24"/>
              </w:rPr>
            </w:pPr>
            <w:r w:rsidRPr="003D72E8">
              <w:rPr>
                <w:rFonts w:ascii="Cambria" w:hAnsi="Cambria" w:cstheme="minorHAnsi"/>
                <w:b/>
                <w:sz w:val="24"/>
                <w:szCs w:val="24"/>
              </w:rPr>
              <w:t>Öğretim Şekli:</w:t>
            </w:r>
          </w:p>
        </w:tc>
        <w:tc>
          <w:tcPr>
            <w:tcW w:w="1447" w:type="pct"/>
            <w:gridSpan w:val="2"/>
            <w:tcBorders>
              <w:top w:val="single" w:sz="8" w:space="0" w:color="000066"/>
              <w:left w:val="nil"/>
              <w:bottom w:val="nil"/>
              <w:right w:val="single" w:sz="8" w:space="0" w:color="000000"/>
            </w:tcBorders>
            <w:shd w:val="clear" w:color="auto" w:fill="E2EFD9" w:themeFill="accent6" w:themeFillTint="33"/>
            <w:vAlign w:val="center"/>
          </w:tcPr>
          <w:p w:rsidR="003D72E8" w:rsidRPr="003D72E8" w:rsidRDefault="00086F97" w:rsidP="003D72E8">
            <w:pPr>
              <w:spacing w:after="0" w:line="240" w:lineRule="auto"/>
              <w:rPr>
                <w:rFonts w:ascii="Cambria" w:hAnsi="Cambria" w:cstheme="minorHAnsi"/>
                <w:sz w:val="24"/>
                <w:szCs w:val="24"/>
              </w:rPr>
            </w:pPr>
            <w:r>
              <w:rPr>
                <w:rFonts w:ascii="Cambria" w:hAnsi="Cambria" w:cstheme="minorHAnsi"/>
                <w:sz w:val="24"/>
                <w:szCs w:val="24"/>
              </w:rPr>
              <w:t xml:space="preserve">TAM GÜN </w:t>
            </w:r>
          </w:p>
        </w:tc>
      </w:tr>
      <w:tr w:rsidR="003D72E8" w:rsidRPr="003D72E8" w:rsidTr="003D72E8">
        <w:trPr>
          <w:trHeight w:val="513"/>
        </w:trPr>
        <w:tc>
          <w:tcPr>
            <w:tcW w:w="2238" w:type="pct"/>
            <w:gridSpan w:val="4"/>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086F97"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O</w:t>
            </w:r>
            <w:r w:rsidR="00086F97">
              <w:rPr>
                <w:rFonts w:ascii="Cambria" w:hAnsi="Cambria" w:cstheme="minorHAnsi"/>
                <w:b/>
                <w:sz w:val="24"/>
                <w:szCs w:val="24"/>
              </w:rPr>
              <w:t xml:space="preserve">kulun Hizmete Giriş Tarihi: </w:t>
            </w:r>
          </w:p>
          <w:p w:rsidR="003D72E8" w:rsidRPr="003D72E8" w:rsidRDefault="00086F97" w:rsidP="003D72E8">
            <w:pPr>
              <w:spacing w:after="0" w:line="240" w:lineRule="auto"/>
              <w:rPr>
                <w:rFonts w:ascii="Cambria" w:hAnsi="Cambria" w:cstheme="minorHAnsi"/>
                <w:sz w:val="24"/>
                <w:szCs w:val="24"/>
              </w:rPr>
            </w:pPr>
            <w:r>
              <w:rPr>
                <w:rFonts w:ascii="Cambria" w:hAnsi="Cambria" w:cstheme="minorHAnsi"/>
                <w:b/>
                <w:sz w:val="24"/>
                <w:szCs w:val="24"/>
              </w:rPr>
              <w:t>2016-2017</w:t>
            </w:r>
          </w:p>
        </w:tc>
        <w:tc>
          <w:tcPr>
            <w:tcW w:w="1315" w:type="pct"/>
            <w:gridSpan w:val="2"/>
            <w:tcBorders>
              <w:top w:val="single" w:sz="8" w:space="0" w:color="000066"/>
              <w:left w:val="nil"/>
              <w:bottom w:val="single" w:sz="8" w:space="0" w:color="000066"/>
              <w:right w:val="single" w:sz="8" w:space="0" w:color="000000"/>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Toplam Çalışan Sayısı *</w:t>
            </w:r>
          </w:p>
        </w:tc>
        <w:tc>
          <w:tcPr>
            <w:tcW w:w="1447" w:type="pct"/>
            <w:gridSpan w:val="2"/>
            <w:tcBorders>
              <w:top w:val="single" w:sz="8" w:space="0" w:color="000066"/>
              <w:left w:val="nil"/>
              <w:bottom w:val="single" w:sz="8" w:space="0" w:color="000066"/>
              <w:right w:val="single" w:sz="8" w:space="0" w:color="000000"/>
            </w:tcBorders>
            <w:shd w:val="clear" w:color="auto" w:fill="E2EFD9" w:themeFill="accent6" w:themeFillTint="33"/>
            <w:vAlign w:val="center"/>
          </w:tcPr>
          <w:p w:rsidR="003D72E8" w:rsidRPr="003D72E8" w:rsidRDefault="00086F97" w:rsidP="003D72E8">
            <w:pPr>
              <w:spacing w:after="0" w:line="240" w:lineRule="auto"/>
              <w:rPr>
                <w:rFonts w:ascii="Cambria" w:hAnsi="Cambria" w:cstheme="minorHAnsi"/>
                <w:sz w:val="24"/>
                <w:szCs w:val="24"/>
              </w:rPr>
            </w:pPr>
            <w:r>
              <w:rPr>
                <w:rFonts w:ascii="Cambria" w:hAnsi="Cambria" w:cstheme="minorHAnsi"/>
                <w:sz w:val="24"/>
                <w:szCs w:val="24"/>
              </w:rPr>
              <w:t>38</w:t>
            </w:r>
          </w:p>
        </w:tc>
      </w:tr>
      <w:tr w:rsidR="003D72E8" w:rsidRPr="003D72E8" w:rsidTr="001558C7">
        <w:trPr>
          <w:trHeight w:val="20"/>
        </w:trPr>
        <w:tc>
          <w:tcPr>
            <w:tcW w:w="778" w:type="pct"/>
            <w:vMerge w:val="restart"/>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Öğrenci Sayısı:</w:t>
            </w:r>
          </w:p>
        </w:tc>
        <w:tc>
          <w:tcPr>
            <w:tcW w:w="464" w:type="pct"/>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3D72E8" w:rsidP="003D72E8">
            <w:pPr>
              <w:spacing w:after="0" w:line="240" w:lineRule="auto"/>
              <w:rPr>
                <w:rFonts w:ascii="Cambria" w:hAnsi="Cambria" w:cstheme="minorHAnsi"/>
                <w:sz w:val="24"/>
                <w:szCs w:val="24"/>
              </w:rPr>
            </w:pPr>
            <w:r w:rsidRPr="003D72E8">
              <w:rPr>
                <w:rFonts w:ascii="Cambria" w:hAnsi="Cambria" w:cstheme="minorHAnsi"/>
                <w:sz w:val="24"/>
                <w:szCs w:val="24"/>
              </w:rPr>
              <w:t>Kız</w:t>
            </w:r>
          </w:p>
        </w:tc>
        <w:tc>
          <w:tcPr>
            <w:tcW w:w="996" w:type="pct"/>
            <w:gridSpan w:val="2"/>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D9472A" w:rsidP="003D72E8">
            <w:pPr>
              <w:spacing w:after="0" w:line="240" w:lineRule="auto"/>
              <w:rPr>
                <w:rFonts w:ascii="Cambria" w:hAnsi="Cambria" w:cstheme="minorHAnsi"/>
                <w:sz w:val="24"/>
                <w:szCs w:val="24"/>
              </w:rPr>
            </w:pPr>
            <w:r>
              <w:rPr>
                <w:rFonts w:ascii="Cambria" w:hAnsi="Cambria" w:cstheme="minorHAnsi"/>
                <w:sz w:val="24"/>
                <w:szCs w:val="24"/>
              </w:rPr>
              <w:t>193</w:t>
            </w:r>
          </w:p>
        </w:tc>
        <w:tc>
          <w:tcPr>
            <w:tcW w:w="733" w:type="pct"/>
            <w:vMerge w:val="restart"/>
            <w:tcBorders>
              <w:top w:val="single" w:sz="8" w:space="0" w:color="000066"/>
              <w:left w:val="single" w:sz="8" w:space="0" w:color="000066"/>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Öğretmen Sayısı</w:t>
            </w:r>
          </w:p>
        </w:tc>
        <w:tc>
          <w:tcPr>
            <w:tcW w:w="582" w:type="pct"/>
            <w:tcBorders>
              <w:top w:val="single" w:sz="8" w:space="0" w:color="000066"/>
              <w:left w:val="single" w:sz="8" w:space="0" w:color="000066"/>
              <w:bottom w:val="nil"/>
              <w:right w:val="single" w:sz="8" w:space="0" w:color="000066"/>
            </w:tcBorders>
            <w:shd w:val="clear" w:color="auto" w:fill="E2EFD9" w:themeFill="accent6" w:themeFillTint="33"/>
            <w:vAlign w:val="center"/>
          </w:tcPr>
          <w:p w:rsidR="003D72E8" w:rsidRPr="003D72E8" w:rsidRDefault="003D72E8" w:rsidP="003D72E8">
            <w:pPr>
              <w:spacing w:after="0" w:line="240" w:lineRule="auto"/>
              <w:rPr>
                <w:rFonts w:ascii="Cambria" w:hAnsi="Cambria" w:cstheme="minorHAnsi"/>
                <w:sz w:val="24"/>
                <w:szCs w:val="24"/>
              </w:rPr>
            </w:pPr>
            <w:r w:rsidRPr="003D72E8">
              <w:rPr>
                <w:rFonts w:ascii="Cambria" w:hAnsi="Cambria" w:cstheme="minorHAnsi"/>
                <w:sz w:val="24"/>
                <w:szCs w:val="24"/>
              </w:rPr>
              <w:t>Kadın</w:t>
            </w:r>
          </w:p>
        </w:tc>
        <w:tc>
          <w:tcPr>
            <w:tcW w:w="1447" w:type="pct"/>
            <w:gridSpan w:val="2"/>
            <w:tcBorders>
              <w:top w:val="single" w:sz="8" w:space="0" w:color="000066"/>
              <w:left w:val="single" w:sz="8" w:space="0" w:color="000066"/>
              <w:bottom w:val="nil"/>
              <w:right w:val="single" w:sz="8" w:space="0" w:color="000000"/>
            </w:tcBorders>
            <w:shd w:val="clear" w:color="auto" w:fill="E2EFD9" w:themeFill="accent6" w:themeFillTint="33"/>
            <w:vAlign w:val="center"/>
          </w:tcPr>
          <w:p w:rsidR="003D72E8" w:rsidRPr="003D72E8" w:rsidRDefault="00991BAF" w:rsidP="003D72E8">
            <w:pPr>
              <w:spacing w:after="0" w:line="240" w:lineRule="auto"/>
              <w:rPr>
                <w:rFonts w:ascii="Cambria" w:hAnsi="Cambria" w:cstheme="minorHAnsi"/>
                <w:sz w:val="24"/>
                <w:szCs w:val="24"/>
              </w:rPr>
            </w:pPr>
            <w:r>
              <w:rPr>
                <w:rFonts w:ascii="Cambria" w:hAnsi="Cambria" w:cstheme="minorHAnsi"/>
                <w:sz w:val="24"/>
                <w:szCs w:val="24"/>
              </w:rPr>
              <w:t>18</w:t>
            </w:r>
          </w:p>
        </w:tc>
      </w:tr>
      <w:tr w:rsidR="003D72E8" w:rsidRPr="003D72E8" w:rsidTr="001558C7">
        <w:trPr>
          <w:trHeight w:val="20"/>
        </w:trPr>
        <w:tc>
          <w:tcPr>
            <w:tcW w:w="778" w:type="pct"/>
            <w:vMerge/>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sz w:val="24"/>
                <w:szCs w:val="24"/>
              </w:rPr>
            </w:pPr>
          </w:p>
        </w:tc>
        <w:tc>
          <w:tcPr>
            <w:tcW w:w="464" w:type="pct"/>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3D72E8" w:rsidP="003D72E8">
            <w:pPr>
              <w:spacing w:after="0" w:line="240" w:lineRule="auto"/>
              <w:rPr>
                <w:rFonts w:ascii="Cambria" w:hAnsi="Cambria" w:cstheme="minorHAnsi"/>
                <w:sz w:val="24"/>
                <w:szCs w:val="24"/>
              </w:rPr>
            </w:pPr>
            <w:r w:rsidRPr="003D72E8">
              <w:rPr>
                <w:rFonts w:ascii="Cambria" w:hAnsi="Cambria" w:cstheme="minorHAnsi"/>
                <w:sz w:val="24"/>
                <w:szCs w:val="24"/>
              </w:rPr>
              <w:t>Erkek</w:t>
            </w:r>
          </w:p>
        </w:tc>
        <w:tc>
          <w:tcPr>
            <w:tcW w:w="996" w:type="pct"/>
            <w:gridSpan w:val="2"/>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D9472A" w:rsidP="003D72E8">
            <w:pPr>
              <w:spacing w:after="0" w:line="240" w:lineRule="auto"/>
              <w:rPr>
                <w:rFonts w:ascii="Cambria" w:hAnsi="Cambria" w:cstheme="minorHAnsi"/>
                <w:sz w:val="24"/>
                <w:szCs w:val="24"/>
              </w:rPr>
            </w:pPr>
            <w:r>
              <w:rPr>
                <w:rFonts w:ascii="Cambria" w:hAnsi="Cambria" w:cstheme="minorHAnsi"/>
                <w:sz w:val="24"/>
                <w:szCs w:val="24"/>
              </w:rPr>
              <w:t>219</w:t>
            </w:r>
          </w:p>
        </w:tc>
        <w:tc>
          <w:tcPr>
            <w:tcW w:w="733" w:type="pct"/>
            <w:vMerge/>
            <w:tcBorders>
              <w:top w:val="single" w:sz="8" w:space="0" w:color="000066"/>
              <w:left w:val="single" w:sz="8" w:space="0" w:color="000066"/>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sz w:val="24"/>
                <w:szCs w:val="24"/>
              </w:rPr>
            </w:pPr>
          </w:p>
        </w:tc>
        <w:tc>
          <w:tcPr>
            <w:tcW w:w="582" w:type="pct"/>
            <w:tcBorders>
              <w:top w:val="single" w:sz="8" w:space="0" w:color="000066"/>
              <w:left w:val="single" w:sz="8" w:space="0" w:color="000066"/>
              <w:bottom w:val="nil"/>
              <w:right w:val="single" w:sz="8" w:space="0" w:color="000066"/>
            </w:tcBorders>
            <w:shd w:val="clear" w:color="auto" w:fill="E2EFD9" w:themeFill="accent6" w:themeFillTint="33"/>
            <w:vAlign w:val="center"/>
          </w:tcPr>
          <w:p w:rsidR="003D72E8" w:rsidRPr="003D72E8" w:rsidRDefault="003D72E8" w:rsidP="003D72E8">
            <w:pPr>
              <w:spacing w:after="0" w:line="240" w:lineRule="auto"/>
              <w:rPr>
                <w:rFonts w:ascii="Cambria" w:hAnsi="Cambria" w:cstheme="minorHAnsi"/>
                <w:sz w:val="24"/>
                <w:szCs w:val="24"/>
              </w:rPr>
            </w:pPr>
            <w:r w:rsidRPr="003D72E8">
              <w:rPr>
                <w:rFonts w:ascii="Cambria" w:hAnsi="Cambria" w:cstheme="minorHAnsi"/>
                <w:sz w:val="24"/>
                <w:szCs w:val="24"/>
              </w:rPr>
              <w:t>Erkek</w:t>
            </w:r>
          </w:p>
        </w:tc>
        <w:tc>
          <w:tcPr>
            <w:tcW w:w="1447" w:type="pct"/>
            <w:gridSpan w:val="2"/>
            <w:tcBorders>
              <w:top w:val="single" w:sz="8" w:space="0" w:color="000066"/>
              <w:left w:val="single" w:sz="8" w:space="0" w:color="000066"/>
              <w:bottom w:val="nil"/>
              <w:right w:val="single" w:sz="8" w:space="0" w:color="000000"/>
            </w:tcBorders>
            <w:shd w:val="clear" w:color="auto" w:fill="E2EFD9" w:themeFill="accent6" w:themeFillTint="33"/>
            <w:vAlign w:val="center"/>
          </w:tcPr>
          <w:p w:rsidR="003D72E8" w:rsidRPr="003D72E8" w:rsidRDefault="00086F97" w:rsidP="003D72E8">
            <w:pPr>
              <w:spacing w:after="0" w:line="240" w:lineRule="auto"/>
              <w:rPr>
                <w:rFonts w:ascii="Cambria" w:hAnsi="Cambria" w:cstheme="minorHAnsi"/>
                <w:sz w:val="24"/>
                <w:szCs w:val="24"/>
              </w:rPr>
            </w:pPr>
            <w:r>
              <w:rPr>
                <w:rFonts w:ascii="Cambria" w:hAnsi="Cambria" w:cstheme="minorHAnsi"/>
                <w:sz w:val="24"/>
                <w:szCs w:val="24"/>
              </w:rPr>
              <w:t>18</w:t>
            </w:r>
          </w:p>
        </w:tc>
      </w:tr>
      <w:tr w:rsidR="003D72E8" w:rsidRPr="003D72E8" w:rsidTr="001558C7">
        <w:trPr>
          <w:trHeight w:val="20"/>
        </w:trPr>
        <w:tc>
          <w:tcPr>
            <w:tcW w:w="778" w:type="pct"/>
            <w:vMerge/>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sz w:val="24"/>
                <w:szCs w:val="24"/>
              </w:rPr>
            </w:pPr>
          </w:p>
        </w:tc>
        <w:tc>
          <w:tcPr>
            <w:tcW w:w="464" w:type="pct"/>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Toplam</w:t>
            </w:r>
          </w:p>
        </w:tc>
        <w:tc>
          <w:tcPr>
            <w:tcW w:w="996" w:type="pct"/>
            <w:gridSpan w:val="2"/>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1558C7" w:rsidP="003D72E8">
            <w:pPr>
              <w:spacing w:after="0" w:line="240" w:lineRule="auto"/>
              <w:rPr>
                <w:rFonts w:ascii="Cambria" w:hAnsi="Cambria" w:cstheme="minorHAnsi"/>
                <w:sz w:val="24"/>
                <w:szCs w:val="24"/>
              </w:rPr>
            </w:pPr>
            <w:r>
              <w:rPr>
                <w:rFonts w:ascii="Cambria" w:hAnsi="Cambria" w:cstheme="minorHAnsi"/>
                <w:sz w:val="24"/>
                <w:szCs w:val="24"/>
              </w:rPr>
              <w:t>412</w:t>
            </w:r>
          </w:p>
        </w:tc>
        <w:tc>
          <w:tcPr>
            <w:tcW w:w="733" w:type="pct"/>
            <w:vMerge/>
            <w:tcBorders>
              <w:top w:val="single" w:sz="8" w:space="0" w:color="000066"/>
              <w:left w:val="single" w:sz="8" w:space="0" w:color="000066"/>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sz w:val="24"/>
                <w:szCs w:val="24"/>
              </w:rPr>
            </w:pPr>
          </w:p>
        </w:tc>
        <w:tc>
          <w:tcPr>
            <w:tcW w:w="582" w:type="pct"/>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Toplam</w:t>
            </w:r>
          </w:p>
        </w:tc>
        <w:tc>
          <w:tcPr>
            <w:tcW w:w="1447" w:type="pct"/>
            <w:gridSpan w:val="2"/>
            <w:tcBorders>
              <w:top w:val="single" w:sz="8" w:space="0" w:color="000066"/>
              <w:left w:val="single" w:sz="8" w:space="0" w:color="000066"/>
              <w:bottom w:val="single" w:sz="8" w:space="0" w:color="000066"/>
              <w:right w:val="single" w:sz="8" w:space="0" w:color="000000"/>
            </w:tcBorders>
            <w:shd w:val="clear" w:color="auto" w:fill="E2EFD9" w:themeFill="accent6" w:themeFillTint="33"/>
            <w:vAlign w:val="center"/>
          </w:tcPr>
          <w:p w:rsidR="003D72E8" w:rsidRPr="003D72E8" w:rsidRDefault="00086F97" w:rsidP="003D72E8">
            <w:pPr>
              <w:spacing w:after="0" w:line="240" w:lineRule="auto"/>
              <w:rPr>
                <w:rFonts w:ascii="Cambria" w:hAnsi="Cambria" w:cstheme="minorHAnsi"/>
                <w:sz w:val="24"/>
                <w:szCs w:val="24"/>
              </w:rPr>
            </w:pPr>
            <w:r>
              <w:rPr>
                <w:rFonts w:ascii="Cambria" w:hAnsi="Cambria" w:cstheme="minorHAnsi"/>
                <w:sz w:val="24"/>
                <w:szCs w:val="24"/>
              </w:rPr>
              <w:t>38</w:t>
            </w:r>
          </w:p>
        </w:tc>
      </w:tr>
      <w:tr w:rsidR="003D72E8" w:rsidRPr="003D72E8" w:rsidTr="003D72E8">
        <w:trPr>
          <w:trHeight w:val="20"/>
        </w:trPr>
        <w:tc>
          <w:tcPr>
            <w:tcW w:w="1541" w:type="pct"/>
            <w:gridSpan w:val="3"/>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Derslik Başına Düşen Öğrenci Sayısı</w:t>
            </w:r>
          </w:p>
        </w:tc>
        <w:tc>
          <w:tcPr>
            <w:tcW w:w="697" w:type="pct"/>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 24</w:t>
            </w:r>
          </w:p>
        </w:tc>
        <w:tc>
          <w:tcPr>
            <w:tcW w:w="1979" w:type="pct"/>
            <w:gridSpan w:val="3"/>
            <w:tcBorders>
              <w:top w:val="single" w:sz="8" w:space="0" w:color="000066"/>
              <w:left w:val="single" w:sz="8" w:space="0" w:color="000066"/>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sz w:val="24"/>
                <w:szCs w:val="24"/>
              </w:rPr>
            </w:pPr>
            <w:r w:rsidRPr="003D72E8">
              <w:rPr>
                <w:rFonts w:ascii="Cambria" w:hAnsi="Cambria" w:cstheme="minorHAnsi"/>
                <w:b/>
                <w:bCs/>
                <w:sz w:val="24"/>
                <w:szCs w:val="24"/>
              </w:rPr>
              <w:t>Şube Başına Düşen Öğrenci Sayısı</w:t>
            </w:r>
          </w:p>
        </w:tc>
        <w:tc>
          <w:tcPr>
            <w:tcW w:w="783" w:type="pct"/>
            <w:tcBorders>
              <w:top w:val="single" w:sz="8" w:space="0" w:color="000066"/>
              <w:left w:val="single" w:sz="8" w:space="0" w:color="000066"/>
              <w:bottom w:val="single" w:sz="8" w:space="0" w:color="000066"/>
              <w:right w:val="single" w:sz="8" w:space="0" w:color="000000"/>
            </w:tcBorders>
            <w:shd w:val="clear" w:color="auto" w:fill="E2EFD9" w:themeFill="accent6" w:themeFillTint="33"/>
            <w:vAlign w:val="center"/>
          </w:tcPr>
          <w:p w:rsidR="003D72E8" w:rsidRPr="003D72E8" w:rsidRDefault="003D72E8" w:rsidP="001558C7">
            <w:pPr>
              <w:spacing w:after="0" w:line="240" w:lineRule="auto"/>
              <w:rPr>
                <w:rFonts w:ascii="Cambria" w:hAnsi="Cambria" w:cstheme="minorHAnsi"/>
                <w:sz w:val="24"/>
                <w:szCs w:val="24"/>
              </w:rPr>
            </w:pPr>
            <w:r w:rsidRPr="003D72E8">
              <w:rPr>
                <w:rFonts w:ascii="Cambria" w:hAnsi="Cambria" w:cstheme="minorHAnsi"/>
                <w:sz w:val="24"/>
                <w:szCs w:val="24"/>
              </w:rPr>
              <w:t>: 2</w:t>
            </w:r>
            <w:r w:rsidR="001558C7">
              <w:rPr>
                <w:rFonts w:ascii="Cambria" w:hAnsi="Cambria" w:cstheme="minorHAnsi"/>
                <w:sz w:val="24"/>
                <w:szCs w:val="24"/>
              </w:rPr>
              <w:t>5</w:t>
            </w:r>
          </w:p>
        </w:tc>
      </w:tr>
      <w:tr w:rsidR="003D72E8" w:rsidRPr="003D72E8" w:rsidTr="003D72E8">
        <w:trPr>
          <w:trHeight w:val="507"/>
        </w:trPr>
        <w:tc>
          <w:tcPr>
            <w:tcW w:w="1541" w:type="pct"/>
            <w:gridSpan w:val="3"/>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bCs/>
                <w:sz w:val="24"/>
                <w:szCs w:val="24"/>
              </w:rPr>
              <w:t>Öğretmen Başına Düşen Öğrenci Sayısı</w:t>
            </w:r>
          </w:p>
        </w:tc>
        <w:tc>
          <w:tcPr>
            <w:tcW w:w="697" w:type="pct"/>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1558C7" w:rsidP="003D72E8">
            <w:pPr>
              <w:spacing w:after="0" w:line="240" w:lineRule="auto"/>
              <w:rPr>
                <w:rFonts w:ascii="Cambria" w:hAnsi="Cambria" w:cstheme="minorHAnsi"/>
                <w:b/>
                <w:sz w:val="24"/>
                <w:szCs w:val="24"/>
              </w:rPr>
            </w:pPr>
            <w:r>
              <w:rPr>
                <w:rFonts w:ascii="Cambria" w:hAnsi="Cambria" w:cstheme="minorHAnsi"/>
                <w:b/>
                <w:sz w:val="24"/>
                <w:szCs w:val="24"/>
              </w:rPr>
              <w:t>: 12</w:t>
            </w:r>
          </w:p>
        </w:tc>
        <w:tc>
          <w:tcPr>
            <w:tcW w:w="1979" w:type="pct"/>
            <w:gridSpan w:val="3"/>
            <w:tcBorders>
              <w:top w:val="single" w:sz="8" w:space="0" w:color="000066"/>
              <w:left w:val="single" w:sz="8" w:space="0" w:color="000066"/>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bCs/>
                <w:sz w:val="24"/>
                <w:szCs w:val="24"/>
              </w:rPr>
            </w:pPr>
            <w:r w:rsidRPr="003D72E8">
              <w:rPr>
                <w:rFonts w:ascii="Cambria" w:hAnsi="Cambria" w:cstheme="minorHAnsi"/>
                <w:b/>
                <w:bCs/>
                <w:sz w:val="24"/>
                <w:szCs w:val="24"/>
              </w:rPr>
              <w:t>Şube Başına 30’dan Fazla Öğrencisi Olan Şube Sayısı</w:t>
            </w:r>
          </w:p>
        </w:tc>
        <w:tc>
          <w:tcPr>
            <w:tcW w:w="783" w:type="pct"/>
            <w:tcBorders>
              <w:top w:val="single" w:sz="8" w:space="0" w:color="000066"/>
              <w:left w:val="single" w:sz="8" w:space="0" w:color="000066"/>
              <w:bottom w:val="single" w:sz="8" w:space="0" w:color="000066"/>
              <w:right w:val="single" w:sz="8" w:space="0" w:color="000000"/>
            </w:tcBorders>
            <w:shd w:val="clear" w:color="auto" w:fill="E2EFD9" w:themeFill="accent6" w:themeFillTint="33"/>
            <w:vAlign w:val="center"/>
          </w:tcPr>
          <w:p w:rsidR="003D72E8" w:rsidRPr="003D72E8" w:rsidRDefault="003D72E8" w:rsidP="001558C7">
            <w:pPr>
              <w:spacing w:after="0" w:line="240" w:lineRule="auto"/>
              <w:rPr>
                <w:rFonts w:ascii="Cambria" w:hAnsi="Cambria" w:cstheme="minorHAnsi"/>
                <w:sz w:val="24"/>
                <w:szCs w:val="24"/>
              </w:rPr>
            </w:pPr>
            <w:r w:rsidRPr="003D72E8">
              <w:rPr>
                <w:rFonts w:ascii="Cambria" w:hAnsi="Cambria" w:cstheme="minorHAnsi"/>
                <w:sz w:val="24"/>
                <w:szCs w:val="24"/>
              </w:rPr>
              <w:t xml:space="preserve">: </w:t>
            </w:r>
            <w:r w:rsidR="001558C7">
              <w:rPr>
                <w:rFonts w:ascii="Cambria" w:hAnsi="Cambria" w:cstheme="minorHAnsi"/>
                <w:sz w:val="24"/>
                <w:szCs w:val="24"/>
              </w:rPr>
              <w:t>0</w:t>
            </w:r>
          </w:p>
        </w:tc>
      </w:tr>
      <w:tr w:rsidR="003D72E8" w:rsidRPr="003D72E8" w:rsidTr="003D72E8">
        <w:trPr>
          <w:trHeight w:val="411"/>
        </w:trPr>
        <w:tc>
          <w:tcPr>
            <w:tcW w:w="1541" w:type="pct"/>
            <w:gridSpan w:val="3"/>
            <w:tcBorders>
              <w:top w:val="single" w:sz="8" w:space="0" w:color="000066"/>
              <w:left w:val="single" w:sz="8" w:space="0" w:color="auto"/>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sz w:val="24"/>
                <w:szCs w:val="24"/>
              </w:rPr>
            </w:pPr>
            <w:r w:rsidRPr="003D72E8">
              <w:rPr>
                <w:rFonts w:ascii="Cambria" w:hAnsi="Cambria" w:cstheme="minorHAnsi"/>
                <w:b/>
                <w:sz w:val="24"/>
                <w:szCs w:val="24"/>
              </w:rPr>
              <w:t>Öğrenci Başına Düşen Toplam Gider Miktarı</w:t>
            </w:r>
          </w:p>
        </w:tc>
        <w:tc>
          <w:tcPr>
            <w:tcW w:w="697" w:type="pct"/>
            <w:tcBorders>
              <w:top w:val="single" w:sz="8" w:space="0" w:color="000066"/>
              <w:left w:val="single" w:sz="8" w:space="0" w:color="000066"/>
              <w:bottom w:val="single" w:sz="8" w:space="0" w:color="000066"/>
              <w:right w:val="single" w:sz="8" w:space="0" w:color="000066"/>
            </w:tcBorders>
            <w:shd w:val="clear" w:color="auto" w:fill="E2EFD9" w:themeFill="accent6" w:themeFillTint="33"/>
            <w:vAlign w:val="center"/>
          </w:tcPr>
          <w:p w:rsidR="003D72E8" w:rsidRPr="003D72E8" w:rsidRDefault="003D72E8" w:rsidP="001558C7">
            <w:pPr>
              <w:spacing w:after="0" w:line="240" w:lineRule="auto"/>
              <w:rPr>
                <w:rFonts w:ascii="Cambria" w:hAnsi="Cambria" w:cstheme="minorHAnsi"/>
                <w:b/>
                <w:sz w:val="24"/>
                <w:szCs w:val="24"/>
              </w:rPr>
            </w:pPr>
            <w:r w:rsidRPr="003D72E8">
              <w:rPr>
                <w:rFonts w:ascii="Cambria" w:hAnsi="Cambria" w:cstheme="minorHAnsi"/>
                <w:b/>
                <w:sz w:val="24"/>
                <w:szCs w:val="24"/>
              </w:rPr>
              <w:t>: 2</w:t>
            </w:r>
            <w:r w:rsidR="001558C7">
              <w:rPr>
                <w:rFonts w:ascii="Cambria" w:hAnsi="Cambria" w:cstheme="minorHAnsi"/>
                <w:b/>
                <w:sz w:val="24"/>
                <w:szCs w:val="24"/>
              </w:rPr>
              <w:t>000</w:t>
            </w:r>
            <w:r w:rsidRPr="003D72E8">
              <w:rPr>
                <w:rFonts w:ascii="Cambria" w:hAnsi="Cambria" w:cstheme="minorHAnsi"/>
                <w:b/>
                <w:sz w:val="24"/>
                <w:szCs w:val="24"/>
              </w:rPr>
              <w:t xml:space="preserve"> TL</w:t>
            </w:r>
          </w:p>
        </w:tc>
        <w:tc>
          <w:tcPr>
            <w:tcW w:w="1979" w:type="pct"/>
            <w:gridSpan w:val="3"/>
            <w:tcBorders>
              <w:top w:val="single" w:sz="8" w:space="0" w:color="000066"/>
              <w:left w:val="single" w:sz="8" w:space="0" w:color="000066"/>
              <w:bottom w:val="single" w:sz="8" w:space="0" w:color="000066"/>
              <w:right w:val="single" w:sz="8" w:space="0" w:color="000066"/>
            </w:tcBorders>
            <w:shd w:val="clear" w:color="auto" w:fill="E2EFD9" w:themeFill="accent6" w:themeFillTint="33"/>
            <w:noWrap/>
            <w:vAlign w:val="center"/>
          </w:tcPr>
          <w:p w:rsidR="003D72E8" w:rsidRPr="003D72E8" w:rsidRDefault="003D72E8" w:rsidP="003D72E8">
            <w:pPr>
              <w:spacing w:after="0" w:line="240" w:lineRule="auto"/>
              <w:rPr>
                <w:rFonts w:ascii="Cambria" w:hAnsi="Cambria" w:cstheme="minorHAnsi"/>
                <w:b/>
                <w:bCs/>
                <w:sz w:val="24"/>
                <w:szCs w:val="24"/>
              </w:rPr>
            </w:pPr>
            <w:r w:rsidRPr="003D72E8">
              <w:rPr>
                <w:rFonts w:ascii="Cambria" w:hAnsi="Cambria" w:cstheme="minorHAnsi"/>
                <w:b/>
                <w:bCs/>
                <w:sz w:val="24"/>
                <w:szCs w:val="24"/>
              </w:rPr>
              <w:t>Öğretmenlerin Kurumdaki Ortalama Görev Süresi</w:t>
            </w:r>
          </w:p>
        </w:tc>
        <w:tc>
          <w:tcPr>
            <w:tcW w:w="783" w:type="pct"/>
            <w:tcBorders>
              <w:top w:val="single" w:sz="8" w:space="0" w:color="000066"/>
              <w:left w:val="single" w:sz="8" w:space="0" w:color="000066"/>
              <w:bottom w:val="single" w:sz="8" w:space="0" w:color="000066"/>
              <w:right w:val="single" w:sz="8" w:space="0" w:color="000000"/>
            </w:tcBorders>
            <w:shd w:val="clear" w:color="auto" w:fill="E2EFD9" w:themeFill="accent6" w:themeFillTint="33"/>
            <w:vAlign w:val="center"/>
          </w:tcPr>
          <w:p w:rsidR="003D72E8" w:rsidRPr="003D72E8" w:rsidRDefault="001558C7" w:rsidP="003D72E8">
            <w:pPr>
              <w:spacing w:after="0" w:line="240" w:lineRule="auto"/>
              <w:rPr>
                <w:rFonts w:ascii="Cambria" w:hAnsi="Cambria" w:cstheme="minorHAnsi"/>
                <w:sz w:val="24"/>
                <w:szCs w:val="24"/>
              </w:rPr>
            </w:pPr>
            <w:r>
              <w:rPr>
                <w:rFonts w:ascii="Cambria" w:hAnsi="Cambria" w:cstheme="minorHAnsi"/>
                <w:sz w:val="24"/>
                <w:szCs w:val="24"/>
              </w:rPr>
              <w:t>8</w:t>
            </w:r>
          </w:p>
        </w:tc>
      </w:tr>
    </w:tbl>
    <w:p w:rsidR="003D72E8" w:rsidRDefault="003D72E8"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Default="00873A13" w:rsidP="003D72E8">
      <w:pPr>
        <w:spacing w:after="0" w:line="240" w:lineRule="auto"/>
        <w:jc w:val="both"/>
        <w:rPr>
          <w:rFonts w:ascii="Cambria" w:eastAsia="Times New Roman" w:hAnsi="Cambria" w:cs="Times New Roman"/>
          <w:b/>
          <w:bCs/>
          <w:sz w:val="24"/>
          <w:szCs w:val="24"/>
        </w:rPr>
      </w:pPr>
    </w:p>
    <w:p w:rsidR="00873A13" w:rsidRPr="003D72E8" w:rsidRDefault="00873A13" w:rsidP="003D72E8">
      <w:pPr>
        <w:spacing w:after="0" w:line="240" w:lineRule="auto"/>
        <w:jc w:val="both"/>
        <w:rPr>
          <w:rFonts w:ascii="Cambria" w:eastAsia="Times New Roman" w:hAnsi="Cambria" w:cs="Times New Roman"/>
          <w:b/>
          <w:bCs/>
          <w:sz w:val="24"/>
          <w:szCs w:val="24"/>
        </w:rPr>
      </w:pPr>
    </w:p>
    <w:p w:rsidR="003D72E8" w:rsidRPr="00873A13" w:rsidRDefault="003D72E8" w:rsidP="003D72E8">
      <w:pPr>
        <w:widowControl w:val="0"/>
        <w:numPr>
          <w:ilvl w:val="2"/>
          <w:numId w:val="14"/>
        </w:numPr>
        <w:autoSpaceDE w:val="0"/>
        <w:autoSpaceDN w:val="0"/>
        <w:spacing w:before="78" w:after="0" w:line="240" w:lineRule="auto"/>
        <w:outlineLvl w:val="2"/>
        <w:rPr>
          <w:rFonts w:ascii="Cambria" w:eastAsia="Cambria" w:hAnsi="Cambria" w:cs="Cambria"/>
          <w:b/>
          <w:bCs/>
          <w:color w:val="000000" w:themeColor="text1"/>
          <w:sz w:val="28"/>
          <w:szCs w:val="32"/>
          <w:lang w:eastAsia="tr-TR"/>
        </w:rPr>
      </w:pPr>
      <w:bookmarkStart w:id="13" w:name="_Toc170392911"/>
      <w:r w:rsidRPr="003D72E8">
        <w:rPr>
          <w:rFonts w:ascii="Cambria" w:eastAsia="Cambria" w:hAnsi="Cambria" w:cs="Cambria"/>
          <w:b/>
          <w:bCs/>
          <w:color w:val="000000" w:themeColor="text1"/>
          <w:sz w:val="28"/>
          <w:szCs w:val="32"/>
          <w:lang w:eastAsia="tr-TR"/>
        </w:rPr>
        <w:t xml:space="preserve">Okulun </w:t>
      </w:r>
      <w:r w:rsidR="001558C7">
        <w:rPr>
          <w:rFonts w:ascii="Cambria" w:eastAsia="Cambria" w:hAnsi="Cambria" w:cs="Cambria"/>
          <w:b/>
          <w:bCs/>
          <w:color w:val="000000" w:themeColor="text1"/>
          <w:sz w:val="28"/>
          <w:szCs w:val="32"/>
          <w:lang w:eastAsia="tr-TR"/>
        </w:rPr>
        <w:t>Teşkilat</w:t>
      </w:r>
      <w:r w:rsidRPr="003D72E8">
        <w:rPr>
          <w:rFonts w:ascii="Cambria" w:eastAsia="Cambria" w:hAnsi="Cambria" w:cs="Cambria"/>
          <w:b/>
          <w:bCs/>
          <w:color w:val="000000" w:themeColor="text1"/>
          <w:sz w:val="28"/>
          <w:szCs w:val="32"/>
          <w:lang w:eastAsia="tr-TR"/>
        </w:rPr>
        <w:t xml:space="preserve"> Yapısı</w:t>
      </w:r>
      <w:bookmarkEnd w:id="13"/>
      <w:r w:rsidRPr="003D72E8">
        <w:rPr>
          <w:rFonts w:ascii="Cambria" w:eastAsia="Cambria" w:hAnsi="Cambria" w:cs="Cambria"/>
          <w:b/>
          <w:bCs/>
          <w:color w:val="000000" w:themeColor="text1"/>
          <w:sz w:val="28"/>
          <w:szCs w:val="32"/>
          <w:lang w:eastAsia="tr-TR"/>
        </w:rPr>
        <w:tab/>
      </w:r>
    </w:p>
    <w:p w:rsidR="003D72E8" w:rsidRPr="003D72E8" w:rsidRDefault="003D72E8" w:rsidP="003D72E8">
      <w:pPr>
        <w:jc w:val="center"/>
        <w:rPr>
          <w:lang w:eastAsia="tr-TR"/>
        </w:rPr>
      </w:pPr>
      <w:r w:rsidRPr="003D72E8">
        <w:rPr>
          <w:rFonts w:ascii="Cambria" w:hAnsi="Cambria" w:cstheme="minorHAnsi"/>
          <w:b/>
          <w:noProof/>
          <w:sz w:val="24"/>
          <w:szCs w:val="24"/>
          <w:lang w:eastAsia="tr-TR"/>
        </w:rPr>
        <w:drawing>
          <wp:inline distT="0" distB="0" distL="0" distR="0" wp14:anchorId="79FE0C03" wp14:editId="221FD0F1">
            <wp:extent cx="5831840" cy="7760369"/>
            <wp:effectExtent l="0" t="0" r="0" b="0"/>
            <wp:docPr id="40" name="Resim 40" descr="C:\Users\ERKAN\Picture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KAN\Pictures\J.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5186" cy="7764821"/>
                    </a:xfrm>
                    <a:prstGeom prst="rect">
                      <a:avLst/>
                    </a:prstGeom>
                    <a:noFill/>
                    <a:ln>
                      <a:noFill/>
                    </a:ln>
                  </pic:spPr>
                </pic:pic>
              </a:graphicData>
            </a:graphic>
          </wp:inline>
        </w:drawing>
      </w:r>
    </w:p>
    <w:p w:rsidR="003D72E8" w:rsidRDefault="003D72E8" w:rsidP="003D72E8">
      <w:pPr>
        <w:spacing w:after="0" w:line="240" w:lineRule="auto"/>
        <w:jc w:val="both"/>
        <w:rPr>
          <w:rFonts w:ascii="Cambria" w:hAnsi="Cambria" w:cstheme="minorHAnsi"/>
          <w:b/>
          <w:sz w:val="24"/>
          <w:szCs w:val="24"/>
        </w:rPr>
      </w:pPr>
    </w:p>
    <w:p w:rsidR="00B76B6D" w:rsidRDefault="00B76B6D" w:rsidP="003D72E8">
      <w:pPr>
        <w:spacing w:after="0" w:line="240" w:lineRule="auto"/>
        <w:jc w:val="both"/>
        <w:rPr>
          <w:rFonts w:ascii="Cambria" w:hAnsi="Cambria" w:cstheme="minorHAnsi"/>
          <w:b/>
          <w:sz w:val="24"/>
          <w:szCs w:val="24"/>
        </w:rPr>
      </w:pPr>
    </w:p>
    <w:p w:rsidR="00873A13" w:rsidRPr="003D72E8" w:rsidRDefault="00873A13" w:rsidP="003D72E8">
      <w:pPr>
        <w:spacing w:after="0" w:line="240" w:lineRule="auto"/>
        <w:jc w:val="both"/>
        <w:rPr>
          <w:rFonts w:ascii="Cambria" w:hAnsi="Cambria" w:cstheme="minorHAnsi"/>
          <w:b/>
          <w:sz w:val="24"/>
          <w:szCs w:val="24"/>
        </w:rPr>
      </w:pPr>
    </w:p>
    <w:p w:rsidR="003D72E8" w:rsidRPr="003D72E8" w:rsidRDefault="003D72E8" w:rsidP="003D72E8">
      <w:pPr>
        <w:spacing w:after="0" w:line="240" w:lineRule="auto"/>
        <w:jc w:val="both"/>
        <w:rPr>
          <w:rFonts w:ascii="Cambria" w:hAnsi="Cambria" w:cstheme="minorHAnsi"/>
          <w:b/>
          <w:sz w:val="24"/>
          <w:szCs w:val="24"/>
        </w:rPr>
      </w:pPr>
    </w:p>
    <w:p w:rsidR="003D72E8" w:rsidRPr="003D72E8" w:rsidRDefault="003D72E8" w:rsidP="003D72E8">
      <w:pPr>
        <w:spacing w:after="0" w:line="240" w:lineRule="auto"/>
        <w:jc w:val="both"/>
        <w:rPr>
          <w:rFonts w:ascii="Cambria" w:hAnsi="Cambria" w:cstheme="minorHAnsi"/>
          <w:b/>
          <w:sz w:val="24"/>
          <w:szCs w:val="24"/>
        </w:rPr>
      </w:pPr>
      <w:r w:rsidRPr="003D72E8">
        <w:rPr>
          <w:rFonts w:ascii="Cambria" w:hAnsi="Cambria" w:cstheme="minorHAnsi"/>
          <w:b/>
          <w:sz w:val="24"/>
          <w:szCs w:val="24"/>
        </w:rPr>
        <w:lastRenderedPageBreak/>
        <w:t xml:space="preserve">   Tablo 8. Oluşturulan Komisyon ve Kurullar:</w:t>
      </w:r>
    </w:p>
    <w:tbl>
      <w:tblPr>
        <w:tblStyle w:val="KlavuzuTablo4-Vurgu11"/>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433"/>
      </w:tblGrid>
      <w:tr w:rsidR="003D72E8" w:rsidRPr="003D72E8" w:rsidTr="003D72E8">
        <w:trPr>
          <w:cnfStyle w:val="100000000000" w:firstRow="1" w:lastRow="0" w:firstColumn="0" w:lastColumn="0" w:oddVBand="0" w:evenVBand="0" w:oddHBand="0"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1890" w:type="pct"/>
            <w:tcBorders>
              <w:top w:val="none" w:sz="0" w:space="0" w:color="auto"/>
              <w:left w:val="none" w:sz="0" w:space="0" w:color="auto"/>
              <w:bottom w:val="none" w:sz="0" w:space="0" w:color="auto"/>
              <w:right w:val="none" w:sz="0" w:space="0" w:color="auto"/>
            </w:tcBorders>
            <w:shd w:val="clear" w:color="auto" w:fill="A8D08D" w:themeFill="accent6" w:themeFillTint="99"/>
            <w:vAlign w:val="center"/>
          </w:tcPr>
          <w:p w:rsidR="003D72E8" w:rsidRPr="003D72E8" w:rsidRDefault="003D72E8" w:rsidP="003D72E8">
            <w:pPr>
              <w:tabs>
                <w:tab w:val="left" w:pos="0"/>
              </w:tabs>
              <w:jc w:val="center"/>
              <w:rPr>
                <w:rFonts w:ascii="Cambria" w:hAnsi="Cambria" w:cstheme="minorHAnsi"/>
              </w:rPr>
            </w:pPr>
            <w:r w:rsidRPr="003D72E8">
              <w:rPr>
                <w:rFonts w:ascii="Cambria" w:hAnsi="Cambria" w:cstheme="minorHAnsi"/>
              </w:rPr>
              <w:t>Kurul/Komisyon Adı</w:t>
            </w:r>
          </w:p>
        </w:tc>
        <w:tc>
          <w:tcPr>
            <w:cnfStyle w:val="000100000000" w:firstRow="0" w:lastRow="0" w:firstColumn="0" w:lastColumn="1" w:oddVBand="0" w:evenVBand="0" w:oddHBand="0" w:evenHBand="0" w:firstRowFirstColumn="0" w:firstRowLastColumn="0" w:lastRowFirstColumn="0" w:lastRowLastColumn="0"/>
            <w:tcW w:w="3110" w:type="pct"/>
            <w:tcBorders>
              <w:top w:val="none" w:sz="0" w:space="0" w:color="auto"/>
              <w:left w:val="none" w:sz="0" w:space="0" w:color="auto"/>
              <w:bottom w:val="none" w:sz="0" w:space="0" w:color="auto"/>
              <w:right w:val="none" w:sz="0" w:space="0" w:color="auto"/>
            </w:tcBorders>
            <w:shd w:val="clear" w:color="auto" w:fill="A8D08D" w:themeFill="accent6" w:themeFillTint="99"/>
            <w:vAlign w:val="center"/>
          </w:tcPr>
          <w:p w:rsidR="003D72E8" w:rsidRPr="003D72E8" w:rsidRDefault="003D72E8" w:rsidP="003D72E8">
            <w:pPr>
              <w:jc w:val="center"/>
              <w:rPr>
                <w:rFonts w:ascii="Cambria" w:hAnsi="Cambria" w:cstheme="minorHAnsi"/>
              </w:rPr>
            </w:pPr>
            <w:r w:rsidRPr="003D72E8">
              <w:rPr>
                <w:rFonts w:ascii="Cambria" w:hAnsi="Cambria" w:cstheme="minorHAnsi"/>
              </w:rPr>
              <w:t>Görevleri</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1128"/>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C5E0B3" w:themeFill="accent6" w:themeFillTint="66"/>
            <w:vAlign w:val="center"/>
          </w:tcPr>
          <w:p w:rsidR="003D72E8" w:rsidRPr="003D72E8" w:rsidRDefault="003D72E8" w:rsidP="003D72E8">
            <w:pPr>
              <w:rPr>
                <w:rFonts w:ascii="Cambria" w:hAnsi="Cambria" w:cstheme="minorHAnsi"/>
              </w:rPr>
            </w:pPr>
            <w:r w:rsidRPr="003D72E8">
              <w:rPr>
                <w:rFonts w:ascii="Cambria" w:hAnsi="Cambria" w:cstheme="minorHAnsi"/>
                <w:color w:val="000000"/>
              </w:rPr>
              <w:t>Okul Aile Birliği</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C5E0B3" w:themeFill="accent6" w:themeFillTint="66"/>
          </w:tcPr>
          <w:p w:rsidR="003D72E8" w:rsidRPr="003D72E8" w:rsidRDefault="003D72E8" w:rsidP="003D72E8">
            <w:pPr>
              <w:tabs>
                <w:tab w:val="left" w:pos="1725"/>
              </w:tabs>
              <w:jc w:val="both"/>
              <w:rPr>
                <w:rFonts w:ascii="Cambria" w:hAnsi="Cambria" w:cstheme="minorHAnsi"/>
              </w:rPr>
            </w:pPr>
            <w:r w:rsidRPr="003D72E8">
              <w:rPr>
                <w:rFonts w:ascii="Cambria" w:hAnsi="Cambria" w:cstheme="minorHAnsi"/>
              </w:rPr>
              <w:t>Birlik, okul ile aile arasında bütünleşmeyi gerçekleştirmek, veli ve okul arasında iletişimi ve iş birliğini sağlamak, eğitim-öğretimi geliştirici faaliyetleri desteklemek, maddi imkânlardan yoksun öğrencilerin zorunlu ihtiyaçlarını karşılamak ve okula maddî katkı sağlamak üzere kurulur.</w:t>
            </w:r>
          </w:p>
        </w:tc>
      </w:tr>
      <w:tr w:rsidR="003D72E8" w:rsidRPr="003D72E8" w:rsidTr="003D72E8">
        <w:trPr>
          <w:trHeight w:val="199"/>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E2EFD9" w:themeFill="accent6" w:themeFillTint="33"/>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Öğretmenler Kurulu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E2EFD9" w:themeFill="accent6" w:themeFillTint="33"/>
          </w:tcPr>
          <w:p w:rsidR="003D72E8" w:rsidRPr="003D72E8" w:rsidRDefault="003D72E8" w:rsidP="003D72E8">
            <w:pPr>
              <w:autoSpaceDE w:val="0"/>
              <w:autoSpaceDN w:val="0"/>
              <w:adjustRightInd w:val="0"/>
              <w:jc w:val="both"/>
              <w:rPr>
                <w:rFonts w:ascii="Cambria" w:eastAsiaTheme="minorEastAsia" w:hAnsi="Cambria" w:cstheme="minorHAnsi"/>
                <w:lang w:eastAsia="tr-TR"/>
              </w:rPr>
            </w:pPr>
            <w:r w:rsidRPr="003D72E8">
              <w:rPr>
                <w:rFonts w:ascii="Cambria" w:eastAsiaTheme="minorEastAsia" w:hAnsi="Cambria" w:cstheme="minorHAnsi"/>
                <w:lang w:eastAsia="tr-TR"/>
              </w:rPr>
              <w:t>Eğitim öğretim işlerini düzenlemek</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C5E0B3" w:themeFill="accent6" w:themeFillTint="66"/>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Ödül ve Disiplin Kurulu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C5E0B3" w:themeFill="accent6" w:themeFillTint="66"/>
          </w:tcPr>
          <w:p w:rsidR="003D72E8" w:rsidRPr="003D72E8" w:rsidRDefault="003D72E8" w:rsidP="003D72E8">
            <w:pPr>
              <w:autoSpaceDE w:val="0"/>
              <w:autoSpaceDN w:val="0"/>
              <w:adjustRightInd w:val="0"/>
              <w:jc w:val="both"/>
              <w:rPr>
                <w:rFonts w:ascii="Cambria" w:eastAsiaTheme="minorEastAsia" w:hAnsi="Cambria" w:cstheme="minorHAnsi"/>
                <w:lang w:eastAsia="tr-TR"/>
              </w:rPr>
            </w:pPr>
            <w:r w:rsidRPr="003D72E8">
              <w:rPr>
                <w:rFonts w:ascii="Cambria" w:eastAsiaTheme="minorEastAsia" w:hAnsi="Cambria" w:cstheme="minorHAnsi"/>
                <w:lang w:eastAsia="tr-TR"/>
              </w:rPr>
              <w:t>Yönetmeliğe uygun şekilde öğrenci davranışlarını değerlendirmek</w:t>
            </w:r>
          </w:p>
        </w:tc>
      </w:tr>
      <w:tr w:rsidR="003D72E8" w:rsidRPr="003D72E8" w:rsidTr="003D72E8">
        <w:trPr>
          <w:trHeight w:val="353"/>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E2EFD9" w:themeFill="accent6" w:themeFillTint="33"/>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Onur Kurulu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E2EFD9" w:themeFill="accent6" w:themeFillTint="33"/>
          </w:tcPr>
          <w:p w:rsidR="003D72E8" w:rsidRPr="003D72E8" w:rsidRDefault="003D72E8" w:rsidP="003D72E8">
            <w:pPr>
              <w:autoSpaceDE w:val="0"/>
              <w:autoSpaceDN w:val="0"/>
              <w:adjustRightInd w:val="0"/>
              <w:jc w:val="both"/>
              <w:rPr>
                <w:rFonts w:ascii="Cambria" w:eastAsiaTheme="minorEastAsia" w:hAnsi="Cambria" w:cstheme="minorHAnsi"/>
                <w:lang w:eastAsia="tr-TR"/>
              </w:rPr>
            </w:pPr>
            <w:r w:rsidRPr="003D72E8">
              <w:rPr>
                <w:rFonts w:ascii="Cambria" w:eastAsiaTheme="minorEastAsia" w:hAnsi="Cambria" w:cstheme="minorHAnsi"/>
                <w:lang w:eastAsia="tr-TR"/>
              </w:rPr>
              <w:t>Yönetmeliğe uygun şekilde öğrenci davranışlarını ödüllendirmek</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C5E0B3" w:themeFill="accent6" w:themeFillTint="66"/>
            <w:vAlign w:val="center"/>
          </w:tcPr>
          <w:p w:rsidR="003D72E8" w:rsidRPr="003D72E8" w:rsidRDefault="003D72E8" w:rsidP="003D72E8">
            <w:pPr>
              <w:rPr>
                <w:rFonts w:ascii="Cambria" w:hAnsi="Cambria" w:cstheme="minorHAnsi"/>
              </w:rPr>
            </w:pPr>
            <w:r w:rsidRPr="003D72E8">
              <w:rPr>
                <w:rFonts w:ascii="Cambria" w:hAnsi="Cambria" w:cstheme="minorHAnsi"/>
              </w:rPr>
              <w:t>OGYE</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C5E0B3" w:themeFill="accent6" w:themeFillTint="66"/>
          </w:tcPr>
          <w:p w:rsidR="003D72E8" w:rsidRPr="003D72E8" w:rsidRDefault="003D72E8" w:rsidP="003D72E8">
            <w:pPr>
              <w:autoSpaceDE w:val="0"/>
              <w:autoSpaceDN w:val="0"/>
              <w:adjustRightInd w:val="0"/>
              <w:ind w:left="5"/>
              <w:jc w:val="both"/>
              <w:rPr>
                <w:rFonts w:ascii="Cambria" w:eastAsiaTheme="minorEastAsia" w:hAnsi="Cambria" w:cstheme="minorHAnsi"/>
                <w:lang w:eastAsia="tr-TR"/>
              </w:rPr>
            </w:pPr>
            <w:r w:rsidRPr="003D72E8">
              <w:rPr>
                <w:rFonts w:ascii="Cambria" w:eastAsiaTheme="minorEastAsia" w:hAnsi="Cambria" w:cstheme="minorHAnsi"/>
                <w:lang w:eastAsia="tr-TR"/>
              </w:rPr>
              <w:t>Geliştirmeye açık alanları iyileştirmek</w:t>
            </w:r>
          </w:p>
        </w:tc>
      </w:tr>
      <w:tr w:rsidR="003D72E8" w:rsidRPr="003D72E8" w:rsidTr="003D72E8">
        <w:trPr>
          <w:trHeight w:val="310"/>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E2EFD9" w:themeFill="accent6" w:themeFillTint="33"/>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Satın Alma Komisyonu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E2EFD9" w:themeFill="accent6" w:themeFillTint="33"/>
          </w:tcPr>
          <w:p w:rsidR="003D72E8" w:rsidRPr="003D72E8" w:rsidRDefault="003D72E8" w:rsidP="003D72E8">
            <w:pPr>
              <w:autoSpaceDE w:val="0"/>
              <w:autoSpaceDN w:val="0"/>
              <w:adjustRightInd w:val="0"/>
              <w:jc w:val="both"/>
              <w:rPr>
                <w:rFonts w:ascii="Cambria" w:eastAsiaTheme="minorEastAsia" w:hAnsi="Cambria" w:cstheme="minorHAnsi"/>
                <w:lang w:eastAsia="tr-TR"/>
              </w:rPr>
            </w:pPr>
            <w:r w:rsidRPr="003D72E8">
              <w:rPr>
                <w:rFonts w:ascii="Cambria" w:eastAsiaTheme="minorEastAsia" w:hAnsi="Cambria" w:cstheme="minorHAnsi"/>
                <w:lang w:eastAsia="tr-TR"/>
              </w:rPr>
              <w:t>Kurum ihtiyaçlarını temin etmek</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C5E0B3" w:themeFill="accent6" w:themeFillTint="66"/>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Muayene ve Kabul Komisyonu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C5E0B3" w:themeFill="accent6" w:themeFillTint="66"/>
          </w:tcPr>
          <w:p w:rsidR="003D72E8" w:rsidRPr="003D72E8" w:rsidRDefault="003D72E8" w:rsidP="003D72E8">
            <w:pPr>
              <w:autoSpaceDE w:val="0"/>
              <w:autoSpaceDN w:val="0"/>
              <w:adjustRightInd w:val="0"/>
              <w:ind w:left="5"/>
              <w:jc w:val="both"/>
              <w:rPr>
                <w:rFonts w:ascii="Cambria" w:eastAsiaTheme="minorEastAsia" w:hAnsi="Cambria" w:cstheme="minorHAnsi"/>
                <w:lang w:eastAsia="tr-TR"/>
              </w:rPr>
            </w:pPr>
            <w:r w:rsidRPr="003D72E8">
              <w:rPr>
                <w:rFonts w:ascii="Cambria" w:eastAsiaTheme="minorEastAsia" w:hAnsi="Cambria" w:cstheme="minorHAnsi"/>
                <w:lang w:eastAsia="tr-TR"/>
              </w:rPr>
              <w:t>Okula gelen taşınır malların incelenerek teslim alınması</w:t>
            </w:r>
          </w:p>
        </w:tc>
      </w:tr>
      <w:tr w:rsidR="003D72E8" w:rsidRPr="003D72E8" w:rsidTr="003D72E8">
        <w:trPr>
          <w:trHeight w:val="310"/>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E2EFD9" w:themeFill="accent6" w:themeFillTint="33"/>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Psikolojik Danışma ve Rehberlik Hizmetleri Yürütme Komisyonu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E2EFD9" w:themeFill="accent6" w:themeFillTint="33"/>
          </w:tcPr>
          <w:p w:rsidR="003D72E8" w:rsidRPr="003D72E8" w:rsidRDefault="003D72E8" w:rsidP="003D72E8">
            <w:pPr>
              <w:autoSpaceDE w:val="0"/>
              <w:autoSpaceDN w:val="0"/>
              <w:adjustRightInd w:val="0"/>
              <w:ind w:left="5"/>
              <w:jc w:val="both"/>
              <w:rPr>
                <w:rFonts w:ascii="Cambria" w:eastAsiaTheme="minorEastAsia" w:hAnsi="Cambria" w:cstheme="minorHAnsi"/>
                <w:lang w:eastAsia="tr-TR"/>
              </w:rPr>
            </w:pPr>
            <w:r w:rsidRPr="003D72E8">
              <w:rPr>
                <w:rFonts w:ascii="Cambria" w:eastAsiaTheme="minorEastAsia" w:hAnsi="Cambria" w:cstheme="minorHAnsi"/>
                <w:lang w:eastAsia="tr-TR"/>
              </w:rPr>
              <w:t>Okul rehberlik faaliyetlerini yürütme</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C5E0B3" w:themeFill="accent6" w:themeFillTint="66"/>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Değer tespit komisyonu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C5E0B3" w:themeFill="accent6" w:themeFillTint="66"/>
          </w:tcPr>
          <w:p w:rsidR="003D72E8" w:rsidRPr="003D72E8" w:rsidRDefault="003D72E8" w:rsidP="003D72E8">
            <w:pPr>
              <w:autoSpaceDE w:val="0"/>
              <w:autoSpaceDN w:val="0"/>
              <w:adjustRightInd w:val="0"/>
              <w:ind w:left="5"/>
              <w:jc w:val="both"/>
              <w:rPr>
                <w:rFonts w:ascii="Cambria" w:eastAsiaTheme="minorEastAsia" w:hAnsi="Cambria" w:cstheme="minorHAnsi"/>
                <w:lang w:eastAsia="tr-TR"/>
              </w:rPr>
            </w:pPr>
            <w:r w:rsidRPr="003D72E8">
              <w:rPr>
                <w:rFonts w:ascii="Cambria" w:eastAsiaTheme="minorEastAsia" w:hAnsi="Cambria" w:cstheme="minorHAnsi"/>
                <w:lang w:eastAsia="tr-TR"/>
              </w:rPr>
              <w:t>Taşınırların değerini tespit etmek</w:t>
            </w:r>
          </w:p>
        </w:tc>
      </w:tr>
      <w:tr w:rsidR="003D72E8" w:rsidRPr="003D72E8" w:rsidTr="003D72E8">
        <w:trPr>
          <w:trHeight w:val="310"/>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E2EFD9" w:themeFill="accent6" w:themeFillTint="33"/>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Envanter sayım komisyonu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E2EFD9" w:themeFill="accent6" w:themeFillTint="33"/>
          </w:tcPr>
          <w:p w:rsidR="003D72E8" w:rsidRPr="003D72E8" w:rsidRDefault="003D72E8" w:rsidP="003D72E8">
            <w:pPr>
              <w:autoSpaceDE w:val="0"/>
              <w:autoSpaceDN w:val="0"/>
              <w:adjustRightInd w:val="0"/>
              <w:ind w:left="5"/>
              <w:jc w:val="both"/>
              <w:rPr>
                <w:rFonts w:ascii="Cambria" w:eastAsiaTheme="minorEastAsia" w:hAnsi="Cambria" w:cstheme="minorHAnsi"/>
                <w:lang w:eastAsia="tr-TR"/>
              </w:rPr>
            </w:pPr>
            <w:r w:rsidRPr="003D72E8">
              <w:rPr>
                <w:rFonts w:ascii="Cambria" w:eastAsiaTheme="minorEastAsia" w:hAnsi="Cambria" w:cstheme="minorHAnsi"/>
                <w:lang w:eastAsia="tr-TR"/>
              </w:rPr>
              <w:t>Taşınırların sayıca tespit edilmesi</w:t>
            </w:r>
          </w:p>
        </w:tc>
      </w:tr>
      <w:tr w:rsidR="003D72E8" w:rsidRPr="003D72E8" w:rsidTr="003D72E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C5E0B3" w:themeFill="accent6" w:themeFillTint="66"/>
            <w:vAlign w:val="center"/>
          </w:tcPr>
          <w:p w:rsidR="003D72E8" w:rsidRPr="003D72E8" w:rsidRDefault="003D72E8" w:rsidP="003D72E8">
            <w:pPr>
              <w:rPr>
                <w:rFonts w:ascii="Cambria" w:hAnsi="Cambria" w:cstheme="minorHAnsi"/>
                <w:highlight w:val="yellow"/>
              </w:rPr>
            </w:pPr>
            <w:r w:rsidRPr="003D72E8">
              <w:rPr>
                <w:rFonts w:ascii="Cambria" w:hAnsi="Cambria" w:cstheme="minorHAnsi"/>
              </w:rPr>
              <w:t>Öğrenci Davranışlarını Değerlendirme Üst Kurulu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C5E0B3" w:themeFill="accent6" w:themeFillTint="66"/>
          </w:tcPr>
          <w:p w:rsidR="003D72E8" w:rsidRPr="003D72E8" w:rsidRDefault="003D72E8" w:rsidP="003D72E8">
            <w:pPr>
              <w:autoSpaceDE w:val="0"/>
              <w:autoSpaceDN w:val="0"/>
              <w:adjustRightInd w:val="0"/>
              <w:jc w:val="both"/>
              <w:rPr>
                <w:rFonts w:ascii="Cambria" w:eastAsiaTheme="minorEastAsia" w:hAnsi="Cambria" w:cstheme="minorHAnsi"/>
                <w:lang w:eastAsia="tr-TR"/>
              </w:rPr>
            </w:pPr>
            <w:r w:rsidRPr="003D72E8">
              <w:rPr>
                <w:rFonts w:ascii="Cambria" w:eastAsiaTheme="minorEastAsia" w:hAnsi="Cambria" w:cstheme="minorHAnsi"/>
                <w:lang w:eastAsia="tr-TR"/>
              </w:rPr>
              <w:t>Öğrencileri ödüllendirme kararlarını alır</w:t>
            </w:r>
          </w:p>
        </w:tc>
      </w:tr>
      <w:tr w:rsidR="003D72E8" w:rsidRPr="003D72E8" w:rsidTr="003D72E8">
        <w:trPr>
          <w:trHeight w:val="310"/>
          <w:jc w:val="center"/>
        </w:trPr>
        <w:tc>
          <w:tcPr>
            <w:cnfStyle w:val="001000000000" w:firstRow="0" w:lastRow="0" w:firstColumn="1" w:lastColumn="0" w:oddVBand="0" w:evenVBand="0" w:oddHBand="0" w:evenHBand="0" w:firstRowFirstColumn="0" w:firstRowLastColumn="0" w:lastRowFirstColumn="0" w:lastRowLastColumn="0"/>
            <w:tcW w:w="1890" w:type="pct"/>
            <w:shd w:val="clear" w:color="auto" w:fill="E2EFD9" w:themeFill="accent6" w:themeFillTint="33"/>
          </w:tcPr>
          <w:p w:rsidR="003D72E8" w:rsidRPr="003D72E8" w:rsidRDefault="003D72E8" w:rsidP="003D72E8">
            <w:pPr>
              <w:autoSpaceDE w:val="0"/>
              <w:autoSpaceDN w:val="0"/>
              <w:adjustRightInd w:val="0"/>
              <w:ind w:left="5"/>
              <w:rPr>
                <w:rFonts w:ascii="Cambria" w:eastAsiaTheme="minorEastAsia" w:hAnsi="Cambria" w:cstheme="minorHAnsi"/>
                <w:lang w:eastAsia="tr-TR"/>
              </w:rPr>
            </w:pPr>
            <w:r w:rsidRPr="003D72E8">
              <w:rPr>
                <w:rFonts w:ascii="Cambria" w:eastAsiaTheme="minorEastAsia" w:hAnsi="Cambria" w:cstheme="minorHAnsi"/>
                <w:lang w:eastAsia="tr-TR"/>
              </w:rPr>
              <w:t>Okul web sitesi kontrol ve inceleme komisyonu</w:t>
            </w:r>
          </w:p>
        </w:tc>
        <w:tc>
          <w:tcPr>
            <w:cnfStyle w:val="000100000000" w:firstRow="0" w:lastRow="0" w:firstColumn="0" w:lastColumn="1" w:oddVBand="0" w:evenVBand="0" w:oddHBand="0" w:evenHBand="0" w:firstRowFirstColumn="0" w:firstRowLastColumn="0" w:lastRowFirstColumn="0" w:lastRowLastColumn="0"/>
            <w:tcW w:w="3110" w:type="pct"/>
            <w:shd w:val="clear" w:color="auto" w:fill="E2EFD9" w:themeFill="accent6" w:themeFillTint="33"/>
            <w:vAlign w:val="center"/>
          </w:tcPr>
          <w:p w:rsidR="003D72E8" w:rsidRPr="003D72E8" w:rsidRDefault="003D72E8" w:rsidP="003D72E8">
            <w:pPr>
              <w:jc w:val="both"/>
              <w:rPr>
                <w:rFonts w:ascii="Cambria" w:hAnsi="Cambria" w:cstheme="minorHAnsi"/>
                <w:highlight w:val="yellow"/>
              </w:rPr>
            </w:pPr>
            <w:r w:rsidRPr="003D72E8">
              <w:rPr>
                <w:rFonts w:ascii="Cambria" w:hAnsi="Cambria" w:cstheme="minorHAnsi"/>
              </w:rPr>
              <w:t>Okul web sitesinde inceleme yapmak</w:t>
            </w:r>
          </w:p>
        </w:tc>
      </w:tr>
      <w:tr w:rsidR="003D72E8" w:rsidRPr="003D72E8" w:rsidTr="003D72E8">
        <w:trPr>
          <w:cnfStyle w:val="010000000000" w:firstRow="0" w:lastRow="1"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90" w:type="pct"/>
            <w:tcBorders>
              <w:top w:val="none" w:sz="0" w:space="0" w:color="auto"/>
            </w:tcBorders>
            <w:shd w:val="clear" w:color="auto" w:fill="C5E0B3" w:themeFill="accent6" w:themeFillTint="66"/>
          </w:tcPr>
          <w:p w:rsidR="003D72E8" w:rsidRPr="003D72E8" w:rsidRDefault="003D72E8" w:rsidP="003D72E8">
            <w:pPr>
              <w:shd w:val="clear" w:color="auto" w:fill="C5E0B3" w:themeFill="accent6" w:themeFillTint="66"/>
              <w:autoSpaceDE w:val="0"/>
              <w:autoSpaceDN w:val="0"/>
              <w:adjustRightInd w:val="0"/>
              <w:rPr>
                <w:rFonts w:ascii="Cambria" w:eastAsiaTheme="minorEastAsia" w:hAnsi="Cambria" w:cstheme="minorHAnsi"/>
                <w:lang w:eastAsia="tr-TR"/>
              </w:rPr>
            </w:pPr>
            <w:r w:rsidRPr="003D72E8">
              <w:rPr>
                <w:rFonts w:ascii="Cambria" w:eastAsiaTheme="minorEastAsia" w:hAnsi="Cambria" w:cstheme="minorHAnsi"/>
                <w:lang w:eastAsia="tr-TR"/>
              </w:rPr>
              <w:t>Kantin Denetleme Komisyonu</w:t>
            </w:r>
          </w:p>
        </w:tc>
        <w:tc>
          <w:tcPr>
            <w:cnfStyle w:val="000100000000" w:firstRow="0" w:lastRow="0" w:firstColumn="0" w:lastColumn="1" w:oddVBand="0" w:evenVBand="0" w:oddHBand="0" w:evenHBand="0" w:firstRowFirstColumn="0" w:firstRowLastColumn="0" w:lastRowFirstColumn="0" w:lastRowLastColumn="0"/>
            <w:tcW w:w="3110" w:type="pct"/>
            <w:tcBorders>
              <w:top w:val="none" w:sz="0" w:space="0" w:color="auto"/>
            </w:tcBorders>
            <w:shd w:val="clear" w:color="auto" w:fill="C5E0B3" w:themeFill="accent6" w:themeFillTint="66"/>
          </w:tcPr>
          <w:p w:rsidR="003D72E8" w:rsidRPr="003D72E8" w:rsidRDefault="003D72E8" w:rsidP="003D72E8">
            <w:pPr>
              <w:shd w:val="clear" w:color="auto" w:fill="C5E0B3" w:themeFill="accent6" w:themeFillTint="66"/>
              <w:autoSpaceDE w:val="0"/>
              <w:autoSpaceDN w:val="0"/>
              <w:adjustRightInd w:val="0"/>
              <w:jc w:val="both"/>
              <w:rPr>
                <w:rFonts w:ascii="Cambria" w:eastAsiaTheme="minorEastAsia" w:hAnsi="Cambria" w:cstheme="minorHAnsi"/>
                <w:lang w:eastAsia="tr-TR"/>
              </w:rPr>
            </w:pPr>
            <w:r w:rsidRPr="003D72E8">
              <w:rPr>
                <w:rFonts w:ascii="Cambria" w:eastAsiaTheme="minorEastAsia" w:hAnsi="Cambria" w:cstheme="minorHAnsi"/>
                <w:lang w:eastAsia="tr-TR"/>
              </w:rPr>
              <w:t>Kantinin şartnamelere uygunluğunu denetlemek</w:t>
            </w:r>
          </w:p>
        </w:tc>
      </w:tr>
    </w:tbl>
    <w:p w:rsidR="003D72E8" w:rsidRPr="003D72E8" w:rsidRDefault="003D72E8" w:rsidP="003D72E8">
      <w:pPr>
        <w:shd w:val="clear" w:color="auto" w:fill="FFFFFF" w:themeFill="background1"/>
        <w:spacing w:after="0" w:line="240" w:lineRule="auto"/>
        <w:jc w:val="both"/>
        <w:rPr>
          <w:rFonts w:ascii="Cambria" w:hAnsi="Cambria" w:cstheme="minorHAnsi"/>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bookmarkStart w:id="14" w:name="_Toc3470748"/>
      <w:bookmarkStart w:id="15" w:name="_Toc3471479"/>
      <w:r w:rsidRPr="003D72E8">
        <w:rPr>
          <w:rFonts w:ascii="Cambria" w:eastAsia="Times New Roman" w:hAnsi="Cambria" w:cs="Times New Roman"/>
          <w:b/>
          <w:sz w:val="24"/>
          <w:szCs w:val="24"/>
        </w:rPr>
        <w:tab/>
        <w:t>Okulumuz Bina ve Alanları</w:t>
      </w:r>
      <w:bookmarkEnd w:id="14"/>
      <w:bookmarkEnd w:id="15"/>
      <w:r w:rsidRPr="003D72E8">
        <w:rPr>
          <w:rFonts w:ascii="Cambria" w:eastAsia="Times New Roman" w:hAnsi="Cambria" w:cs="Times New Roman"/>
          <w:b/>
          <w:sz w:val="24"/>
          <w:szCs w:val="24"/>
        </w:rPr>
        <w:t xml:space="preserve">: </w:t>
      </w:r>
      <w:r w:rsidRPr="003D72E8">
        <w:rPr>
          <w:rFonts w:ascii="Cambria" w:eastAsia="Times New Roman" w:hAnsi="Cambria" w:cs="Times New Roman"/>
          <w:sz w:val="24"/>
          <w:szCs w:val="24"/>
        </w:rPr>
        <w:t>Okulumuzun binası ile açık ve kapalı alanlarına ilişkin temel bilgiler altta yer almaktadır.</w:t>
      </w:r>
    </w:p>
    <w:p w:rsidR="003D72E8" w:rsidRPr="003D72E8" w:rsidRDefault="003D72E8" w:rsidP="003D72E8">
      <w:pPr>
        <w:tabs>
          <w:tab w:val="left" w:pos="426"/>
        </w:tabs>
        <w:spacing w:after="0" w:line="240" w:lineRule="auto"/>
        <w:jc w:val="both"/>
        <w:rPr>
          <w:rFonts w:ascii="Cambria" w:hAnsi="Cambria" w:cs="Calibri"/>
          <w:b/>
          <w:sz w:val="24"/>
          <w:szCs w:val="24"/>
        </w:rPr>
      </w:pPr>
    </w:p>
    <w:p w:rsidR="003D72E8" w:rsidRPr="003D72E8" w:rsidRDefault="003D72E8" w:rsidP="003D72E8">
      <w:pPr>
        <w:tabs>
          <w:tab w:val="left" w:pos="426"/>
        </w:tabs>
        <w:spacing w:after="0" w:line="240" w:lineRule="auto"/>
        <w:jc w:val="both"/>
        <w:rPr>
          <w:rFonts w:ascii="Cambria" w:hAnsi="Cambria" w:cs="Calibri"/>
          <w:b/>
          <w:sz w:val="24"/>
          <w:szCs w:val="24"/>
        </w:rPr>
      </w:pPr>
      <w:r w:rsidRPr="003D72E8">
        <w:rPr>
          <w:rFonts w:ascii="Cambria" w:hAnsi="Cambria" w:cs="Calibri"/>
          <w:b/>
          <w:sz w:val="24"/>
          <w:szCs w:val="24"/>
        </w:rPr>
        <w:tab/>
        <w:t xml:space="preserve">Tablo 9. Okul Yerleşkesine İlişkin Bilgiler </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953"/>
        <w:gridCol w:w="2036"/>
        <w:gridCol w:w="608"/>
        <w:gridCol w:w="640"/>
      </w:tblGrid>
      <w:tr w:rsidR="003D72E8" w:rsidRPr="003D72E8" w:rsidTr="003D72E8">
        <w:trPr>
          <w:trHeight w:val="445"/>
          <w:jc w:val="center"/>
        </w:trPr>
        <w:tc>
          <w:tcPr>
            <w:tcW w:w="3158" w:type="pct"/>
            <w:gridSpan w:val="2"/>
            <w:shd w:val="clear" w:color="auto" w:fill="A8D08D" w:themeFill="accent6" w:themeFillTint="99"/>
            <w:vAlign w:val="center"/>
          </w:tcPr>
          <w:p w:rsidR="003D72E8" w:rsidRPr="003D72E8" w:rsidRDefault="003D72E8" w:rsidP="003D72E8">
            <w:pPr>
              <w:tabs>
                <w:tab w:val="left" w:pos="426"/>
              </w:tabs>
              <w:spacing w:after="0" w:line="240" w:lineRule="auto"/>
              <w:jc w:val="both"/>
              <w:rPr>
                <w:rFonts w:ascii="Cambria" w:hAnsi="Cambria" w:cstheme="minorHAnsi"/>
                <w:b/>
                <w:sz w:val="24"/>
                <w:szCs w:val="24"/>
              </w:rPr>
            </w:pPr>
            <w:r w:rsidRPr="003D72E8">
              <w:rPr>
                <w:rFonts w:ascii="Cambria" w:hAnsi="Cambria" w:cstheme="minorHAnsi"/>
                <w:b/>
                <w:bCs/>
                <w:color w:val="000000"/>
                <w:sz w:val="24"/>
                <w:szCs w:val="24"/>
              </w:rPr>
              <w:t xml:space="preserve">Okul Bölümleri </w:t>
            </w:r>
          </w:p>
        </w:tc>
        <w:tc>
          <w:tcPr>
            <w:tcW w:w="1228" w:type="pct"/>
            <w:shd w:val="clear" w:color="auto" w:fill="A8D08D" w:themeFill="accent6" w:themeFillTint="99"/>
            <w:vAlign w:val="center"/>
          </w:tcPr>
          <w:p w:rsidR="003D72E8" w:rsidRPr="003D72E8" w:rsidRDefault="003D72E8" w:rsidP="003D72E8">
            <w:pPr>
              <w:tabs>
                <w:tab w:val="left" w:pos="426"/>
              </w:tabs>
              <w:spacing w:after="0" w:line="240" w:lineRule="auto"/>
              <w:jc w:val="both"/>
              <w:rPr>
                <w:rFonts w:ascii="Cambria" w:hAnsi="Cambria" w:cstheme="minorHAnsi"/>
                <w:b/>
                <w:sz w:val="24"/>
                <w:szCs w:val="24"/>
              </w:rPr>
            </w:pPr>
            <w:r w:rsidRPr="003D72E8">
              <w:rPr>
                <w:rFonts w:ascii="Cambria" w:hAnsi="Cambria" w:cstheme="minorHAnsi"/>
                <w:b/>
                <w:sz w:val="24"/>
                <w:szCs w:val="24"/>
              </w:rPr>
              <w:t>Özel Alanlar</w:t>
            </w:r>
          </w:p>
        </w:tc>
        <w:tc>
          <w:tcPr>
            <w:tcW w:w="307" w:type="pct"/>
            <w:shd w:val="clear" w:color="auto" w:fill="A8D08D" w:themeFill="accent6" w:themeFillTint="99"/>
            <w:vAlign w:val="center"/>
          </w:tcPr>
          <w:p w:rsidR="003D72E8" w:rsidRPr="003D72E8" w:rsidRDefault="003D72E8" w:rsidP="003D72E8">
            <w:pPr>
              <w:tabs>
                <w:tab w:val="left" w:pos="426"/>
              </w:tabs>
              <w:spacing w:after="0" w:line="240" w:lineRule="auto"/>
              <w:jc w:val="both"/>
              <w:rPr>
                <w:rFonts w:ascii="Cambria" w:hAnsi="Cambria" w:cstheme="minorHAnsi"/>
                <w:b/>
                <w:sz w:val="24"/>
                <w:szCs w:val="24"/>
              </w:rPr>
            </w:pPr>
            <w:r w:rsidRPr="003D72E8">
              <w:rPr>
                <w:rFonts w:ascii="Cambria" w:hAnsi="Cambria" w:cstheme="minorHAnsi"/>
                <w:b/>
                <w:sz w:val="24"/>
                <w:szCs w:val="24"/>
              </w:rPr>
              <w:t>Var</w:t>
            </w:r>
          </w:p>
        </w:tc>
        <w:tc>
          <w:tcPr>
            <w:tcW w:w="306" w:type="pct"/>
            <w:shd w:val="clear" w:color="auto" w:fill="A8D08D" w:themeFill="accent6" w:themeFillTint="99"/>
            <w:vAlign w:val="center"/>
          </w:tcPr>
          <w:p w:rsidR="003D72E8" w:rsidRPr="003D72E8" w:rsidRDefault="003D72E8" w:rsidP="003D72E8">
            <w:pPr>
              <w:tabs>
                <w:tab w:val="left" w:pos="426"/>
              </w:tabs>
              <w:spacing w:after="0" w:line="240" w:lineRule="auto"/>
              <w:jc w:val="both"/>
              <w:rPr>
                <w:rFonts w:ascii="Cambria" w:hAnsi="Cambria" w:cstheme="minorHAnsi"/>
                <w:b/>
                <w:sz w:val="24"/>
                <w:szCs w:val="24"/>
              </w:rPr>
            </w:pPr>
            <w:r w:rsidRPr="003D72E8">
              <w:rPr>
                <w:rFonts w:ascii="Cambria" w:hAnsi="Cambria" w:cstheme="minorHAnsi"/>
                <w:b/>
                <w:sz w:val="24"/>
                <w:szCs w:val="24"/>
              </w:rPr>
              <w:t>Yok</w:t>
            </w: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Okul Kat Sayısı</w:t>
            </w:r>
          </w:p>
        </w:tc>
        <w:tc>
          <w:tcPr>
            <w:tcW w:w="595" w:type="pct"/>
            <w:shd w:val="clear" w:color="auto" w:fill="E2EFD9" w:themeFill="accent6" w:themeFillTint="33"/>
          </w:tcPr>
          <w:p w:rsidR="003D72E8" w:rsidRPr="003D72E8" w:rsidRDefault="001558C7"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3</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sz w:val="24"/>
                <w:szCs w:val="24"/>
              </w:rPr>
              <w:t>Çok Amaçlı Salon</w:t>
            </w: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Derslik Sayısı</w:t>
            </w:r>
          </w:p>
        </w:tc>
        <w:tc>
          <w:tcPr>
            <w:tcW w:w="595" w:type="pct"/>
            <w:shd w:val="clear" w:color="auto" w:fill="E2EFD9" w:themeFill="accent6" w:themeFillTint="33"/>
          </w:tcPr>
          <w:p w:rsidR="003D72E8" w:rsidRPr="003D72E8" w:rsidRDefault="001558C7"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16</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Çok Amaçlı Saha</w:t>
            </w: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r w:rsidRPr="003D72E8">
              <w:rPr>
                <w:rFonts w:ascii="Cambria" w:hAnsi="Cambria" w:cstheme="minorHAnsi"/>
                <w:b/>
                <w:sz w:val="24"/>
                <w:szCs w:val="24"/>
              </w:rPr>
              <w:t>X</w:t>
            </w: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Derslik Alanları (m2)</w:t>
            </w:r>
          </w:p>
        </w:tc>
        <w:tc>
          <w:tcPr>
            <w:tcW w:w="595" w:type="pct"/>
            <w:shd w:val="clear" w:color="auto" w:fill="E2EFD9" w:themeFill="accent6" w:themeFillTint="33"/>
          </w:tcPr>
          <w:p w:rsidR="003D72E8" w:rsidRPr="003D72E8" w:rsidRDefault="00462569"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42</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Kütüphane</w:t>
            </w: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r w:rsidRPr="003D72E8">
              <w:rPr>
                <w:rFonts w:ascii="Cambria" w:hAnsi="Cambria" w:cstheme="minorHAnsi"/>
                <w:b/>
                <w:sz w:val="24"/>
                <w:szCs w:val="24"/>
              </w:rPr>
              <w:t>X</w:t>
            </w: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Kullanılan Derslik Sayısı</w:t>
            </w:r>
          </w:p>
        </w:tc>
        <w:tc>
          <w:tcPr>
            <w:tcW w:w="595" w:type="pct"/>
            <w:shd w:val="clear" w:color="auto" w:fill="E2EFD9" w:themeFill="accent6" w:themeFillTint="33"/>
          </w:tcPr>
          <w:p w:rsidR="003D72E8" w:rsidRPr="003D72E8" w:rsidRDefault="00462569"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16</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Fen Laboratuvarı</w:t>
            </w: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086793">
            <w:pPr>
              <w:tabs>
                <w:tab w:val="left" w:pos="426"/>
              </w:tabs>
              <w:spacing w:after="0" w:line="240" w:lineRule="auto"/>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Şube Sayısı</w:t>
            </w:r>
          </w:p>
        </w:tc>
        <w:tc>
          <w:tcPr>
            <w:tcW w:w="595" w:type="pct"/>
            <w:shd w:val="clear" w:color="auto" w:fill="E2EFD9" w:themeFill="accent6" w:themeFillTint="33"/>
          </w:tcPr>
          <w:p w:rsidR="003D72E8" w:rsidRPr="003D72E8" w:rsidRDefault="00462569"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16</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Bilgisayar Laboratuvarı</w:t>
            </w: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İdari Odaların Alanı (m2)</w:t>
            </w:r>
          </w:p>
        </w:tc>
        <w:tc>
          <w:tcPr>
            <w:tcW w:w="595"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r w:rsidRPr="003D72E8">
              <w:rPr>
                <w:rFonts w:ascii="Cambria" w:hAnsi="Cambria" w:cstheme="minorHAnsi"/>
                <w:b/>
                <w:sz w:val="24"/>
                <w:szCs w:val="24"/>
              </w:rPr>
              <w:t>16</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bCs/>
                <w:color w:val="000000"/>
                <w:sz w:val="24"/>
                <w:szCs w:val="24"/>
              </w:rPr>
              <w:t>İş Atölyesi</w:t>
            </w: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bCs/>
                <w:color w:val="000000"/>
                <w:sz w:val="24"/>
                <w:szCs w:val="24"/>
              </w:rPr>
            </w:pPr>
            <w:r w:rsidRPr="003D72E8">
              <w:rPr>
                <w:rFonts w:ascii="Cambria" w:hAnsi="Cambria" w:cstheme="minorHAnsi"/>
                <w:bCs/>
                <w:color w:val="000000"/>
                <w:sz w:val="24"/>
                <w:szCs w:val="24"/>
              </w:rPr>
              <w:t>Öğretmenler Odası (m2)</w:t>
            </w:r>
          </w:p>
        </w:tc>
        <w:tc>
          <w:tcPr>
            <w:tcW w:w="595" w:type="pct"/>
            <w:shd w:val="clear" w:color="auto" w:fill="E2EFD9" w:themeFill="accent6" w:themeFillTint="33"/>
          </w:tcPr>
          <w:p w:rsidR="003D72E8" w:rsidRPr="003D72E8" w:rsidRDefault="00462569"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48</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sz w:val="24"/>
                <w:szCs w:val="24"/>
              </w:rPr>
              <w:t>Beceri Atölyesi</w:t>
            </w: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bCs/>
                <w:color w:val="000000"/>
                <w:sz w:val="24"/>
                <w:szCs w:val="24"/>
              </w:rPr>
            </w:pPr>
            <w:r w:rsidRPr="003D72E8">
              <w:rPr>
                <w:rFonts w:ascii="Cambria" w:hAnsi="Cambria" w:cstheme="minorHAnsi"/>
                <w:bCs/>
                <w:color w:val="000000"/>
                <w:sz w:val="24"/>
                <w:szCs w:val="24"/>
              </w:rPr>
              <w:t>Okul Oturum Alanı (m2)</w:t>
            </w:r>
          </w:p>
        </w:tc>
        <w:tc>
          <w:tcPr>
            <w:tcW w:w="595" w:type="pct"/>
            <w:shd w:val="clear" w:color="auto" w:fill="E2EFD9" w:themeFill="accent6" w:themeFillTint="33"/>
          </w:tcPr>
          <w:p w:rsidR="003D72E8" w:rsidRPr="003D72E8" w:rsidRDefault="00462569"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2248</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r w:rsidRPr="003D72E8">
              <w:rPr>
                <w:rFonts w:ascii="Cambria" w:hAnsi="Cambria" w:cstheme="minorHAnsi"/>
                <w:sz w:val="24"/>
                <w:szCs w:val="24"/>
              </w:rPr>
              <w:t>Pansiyon</w:t>
            </w: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r w:rsidRPr="003D72E8">
              <w:rPr>
                <w:rFonts w:ascii="Cambria" w:hAnsi="Cambria" w:cstheme="minorHAnsi"/>
                <w:b/>
                <w:sz w:val="24"/>
                <w:szCs w:val="24"/>
              </w:rPr>
              <w:t>X</w:t>
            </w: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bCs/>
                <w:color w:val="000000"/>
                <w:sz w:val="24"/>
                <w:szCs w:val="24"/>
              </w:rPr>
            </w:pPr>
            <w:r w:rsidRPr="003D72E8">
              <w:rPr>
                <w:rFonts w:ascii="Cambria" w:hAnsi="Cambria" w:cstheme="minorHAnsi"/>
                <w:bCs/>
                <w:color w:val="000000"/>
                <w:sz w:val="24"/>
                <w:szCs w:val="24"/>
              </w:rPr>
              <w:t>Okul Bahçesi (Açık Alan)(m2)</w:t>
            </w:r>
          </w:p>
        </w:tc>
        <w:tc>
          <w:tcPr>
            <w:tcW w:w="595" w:type="pct"/>
            <w:shd w:val="clear" w:color="auto" w:fill="E2EFD9" w:themeFill="accent6" w:themeFillTint="33"/>
          </w:tcPr>
          <w:p w:rsidR="003D72E8" w:rsidRPr="003D72E8" w:rsidRDefault="00462569"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6191</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bCs/>
                <w:color w:val="000000"/>
                <w:sz w:val="24"/>
                <w:szCs w:val="24"/>
              </w:rPr>
            </w:pPr>
            <w:r w:rsidRPr="003D72E8">
              <w:rPr>
                <w:rFonts w:ascii="Cambria" w:hAnsi="Cambria" w:cstheme="minorHAnsi"/>
                <w:bCs/>
                <w:color w:val="000000"/>
                <w:sz w:val="24"/>
                <w:szCs w:val="24"/>
              </w:rPr>
              <w:t>Okul Kapalı Alan (m2)</w:t>
            </w:r>
          </w:p>
        </w:tc>
        <w:tc>
          <w:tcPr>
            <w:tcW w:w="595" w:type="pct"/>
            <w:shd w:val="clear" w:color="auto" w:fill="E2EFD9" w:themeFill="accent6" w:themeFillTint="33"/>
          </w:tcPr>
          <w:p w:rsidR="003D72E8" w:rsidRPr="003D72E8" w:rsidRDefault="00462569" w:rsidP="003D72E8">
            <w:pPr>
              <w:tabs>
                <w:tab w:val="left" w:pos="426"/>
              </w:tabs>
              <w:spacing w:after="0" w:line="240" w:lineRule="auto"/>
              <w:jc w:val="center"/>
              <w:rPr>
                <w:rFonts w:ascii="Cambria" w:hAnsi="Cambria" w:cstheme="minorHAnsi"/>
                <w:b/>
                <w:sz w:val="24"/>
                <w:szCs w:val="24"/>
              </w:rPr>
            </w:pPr>
            <w:r>
              <w:rPr>
                <w:rFonts w:ascii="Cambria" w:hAnsi="Cambria" w:cstheme="minorHAnsi"/>
                <w:b/>
                <w:sz w:val="24"/>
                <w:szCs w:val="24"/>
              </w:rPr>
              <w:t>2248</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bCs/>
                <w:color w:val="000000"/>
                <w:sz w:val="24"/>
                <w:szCs w:val="24"/>
              </w:rPr>
            </w:pPr>
            <w:r w:rsidRPr="003D72E8">
              <w:rPr>
                <w:rFonts w:ascii="Cambria" w:hAnsi="Cambria" w:cstheme="minorHAnsi"/>
                <w:bCs/>
                <w:color w:val="000000"/>
                <w:sz w:val="24"/>
                <w:szCs w:val="24"/>
              </w:rPr>
              <w:t>Sanatsal, bilimsel ve sportif amaçlı toplam alan (m</w:t>
            </w:r>
            <w:r w:rsidRPr="003D72E8">
              <w:rPr>
                <w:rFonts w:ascii="Cambria" w:hAnsi="Cambria" w:cstheme="minorHAnsi"/>
                <w:bCs/>
                <w:color w:val="000000"/>
                <w:sz w:val="24"/>
                <w:szCs w:val="24"/>
                <w:vertAlign w:val="superscript"/>
              </w:rPr>
              <w:t>2</w:t>
            </w:r>
            <w:r w:rsidRPr="003D72E8">
              <w:rPr>
                <w:rFonts w:ascii="Cambria" w:hAnsi="Cambria" w:cstheme="minorHAnsi"/>
                <w:bCs/>
                <w:color w:val="000000"/>
                <w:sz w:val="24"/>
                <w:szCs w:val="24"/>
              </w:rPr>
              <w:t>)</w:t>
            </w:r>
          </w:p>
        </w:tc>
        <w:tc>
          <w:tcPr>
            <w:tcW w:w="595"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r w:rsidRPr="003D72E8">
              <w:rPr>
                <w:rFonts w:ascii="Cambria" w:hAnsi="Cambria" w:cstheme="minorHAnsi"/>
                <w:b/>
                <w:sz w:val="24"/>
                <w:szCs w:val="24"/>
              </w:rPr>
              <w:t>500</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bCs/>
                <w:color w:val="000000"/>
                <w:sz w:val="24"/>
                <w:szCs w:val="24"/>
              </w:rPr>
            </w:pPr>
            <w:r w:rsidRPr="003D72E8">
              <w:rPr>
                <w:rFonts w:ascii="Cambria" w:hAnsi="Cambria" w:cstheme="minorHAnsi"/>
                <w:bCs/>
                <w:color w:val="000000"/>
                <w:sz w:val="24"/>
                <w:szCs w:val="24"/>
              </w:rPr>
              <w:t>Kantin (m2)</w:t>
            </w:r>
          </w:p>
        </w:tc>
        <w:tc>
          <w:tcPr>
            <w:tcW w:w="595"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r w:rsidRPr="003D72E8">
              <w:rPr>
                <w:rFonts w:ascii="Cambria" w:hAnsi="Cambria" w:cstheme="minorHAnsi"/>
                <w:b/>
                <w:sz w:val="24"/>
                <w:szCs w:val="24"/>
              </w:rPr>
              <w:t>20</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bCs/>
                <w:color w:val="000000"/>
                <w:sz w:val="24"/>
                <w:szCs w:val="24"/>
              </w:rPr>
            </w:pPr>
            <w:r w:rsidRPr="003D72E8">
              <w:rPr>
                <w:rFonts w:ascii="Cambria" w:hAnsi="Cambria" w:cstheme="minorHAnsi"/>
                <w:bCs/>
                <w:color w:val="000000"/>
                <w:sz w:val="24"/>
                <w:szCs w:val="24"/>
              </w:rPr>
              <w:t>Tuvalet Sayısı</w:t>
            </w:r>
          </w:p>
        </w:tc>
        <w:tc>
          <w:tcPr>
            <w:tcW w:w="595"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r w:rsidRPr="003D72E8">
              <w:rPr>
                <w:rFonts w:ascii="Cambria" w:hAnsi="Cambria" w:cstheme="minorHAnsi"/>
                <w:b/>
                <w:sz w:val="24"/>
                <w:szCs w:val="24"/>
              </w:rPr>
              <w:t>40</w:t>
            </w: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r w:rsidR="003D72E8" w:rsidRPr="003D72E8" w:rsidTr="003D72E8">
        <w:trPr>
          <w:jc w:val="center"/>
        </w:trPr>
        <w:tc>
          <w:tcPr>
            <w:tcW w:w="2564"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b/>
                <w:bCs/>
                <w:color w:val="000000"/>
                <w:sz w:val="24"/>
                <w:szCs w:val="24"/>
              </w:rPr>
            </w:pPr>
            <w:r w:rsidRPr="003D72E8">
              <w:rPr>
                <w:rFonts w:ascii="Cambria" w:hAnsi="Cambria" w:cstheme="minorHAnsi"/>
                <w:b/>
                <w:bCs/>
                <w:color w:val="000000"/>
                <w:sz w:val="24"/>
                <w:szCs w:val="24"/>
              </w:rPr>
              <w:t>Diğer (…)</w:t>
            </w:r>
          </w:p>
        </w:tc>
        <w:tc>
          <w:tcPr>
            <w:tcW w:w="595" w:type="pct"/>
            <w:shd w:val="clear" w:color="auto" w:fill="E2EFD9" w:themeFill="accent6" w:themeFillTint="33"/>
          </w:tcPr>
          <w:p w:rsidR="003D72E8" w:rsidRPr="003D72E8" w:rsidRDefault="003D72E8" w:rsidP="003D72E8">
            <w:pPr>
              <w:tabs>
                <w:tab w:val="left" w:pos="426"/>
              </w:tabs>
              <w:spacing w:after="0" w:line="240" w:lineRule="auto"/>
              <w:jc w:val="both"/>
              <w:rPr>
                <w:rFonts w:ascii="Cambria" w:hAnsi="Cambria" w:cstheme="minorHAnsi"/>
                <w:b/>
                <w:sz w:val="24"/>
                <w:szCs w:val="24"/>
              </w:rPr>
            </w:pPr>
          </w:p>
        </w:tc>
        <w:tc>
          <w:tcPr>
            <w:tcW w:w="1228" w:type="pct"/>
            <w:shd w:val="clear" w:color="auto" w:fill="C5E0B3" w:themeFill="accent6" w:themeFillTint="66"/>
          </w:tcPr>
          <w:p w:rsidR="003D72E8" w:rsidRPr="003D72E8" w:rsidRDefault="003D72E8" w:rsidP="003D72E8">
            <w:pPr>
              <w:tabs>
                <w:tab w:val="left" w:pos="426"/>
              </w:tabs>
              <w:spacing w:after="0" w:line="240" w:lineRule="auto"/>
              <w:jc w:val="both"/>
              <w:rPr>
                <w:rFonts w:ascii="Cambria" w:hAnsi="Cambria" w:cstheme="minorHAnsi"/>
                <w:sz w:val="24"/>
                <w:szCs w:val="24"/>
              </w:rPr>
            </w:pPr>
          </w:p>
        </w:tc>
        <w:tc>
          <w:tcPr>
            <w:tcW w:w="307"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c>
          <w:tcPr>
            <w:tcW w:w="306" w:type="pct"/>
            <w:shd w:val="clear" w:color="auto" w:fill="E2EFD9" w:themeFill="accent6" w:themeFillTint="33"/>
          </w:tcPr>
          <w:p w:rsidR="003D72E8" w:rsidRPr="003D72E8" w:rsidRDefault="003D72E8" w:rsidP="003D72E8">
            <w:pPr>
              <w:tabs>
                <w:tab w:val="left" w:pos="426"/>
              </w:tabs>
              <w:spacing w:after="0" w:line="240" w:lineRule="auto"/>
              <w:jc w:val="center"/>
              <w:rPr>
                <w:rFonts w:ascii="Cambria" w:hAnsi="Cambria" w:cstheme="minorHAnsi"/>
                <w:b/>
                <w:sz w:val="24"/>
                <w:szCs w:val="24"/>
              </w:rPr>
            </w:pPr>
          </w:p>
        </w:tc>
      </w:tr>
    </w:tbl>
    <w:p w:rsidR="003D72E8" w:rsidRPr="003D72E8" w:rsidRDefault="003D72E8" w:rsidP="003D72E8">
      <w:pPr>
        <w:spacing w:after="0" w:line="240" w:lineRule="auto"/>
        <w:rPr>
          <w:rFonts w:ascii="Cambria" w:eastAsia="Times New Roman" w:hAnsi="Cambria" w:cs="Times New Roman"/>
          <w:b/>
          <w:sz w:val="24"/>
          <w:szCs w:val="24"/>
        </w:rPr>
      </w:pPr>
      <w:bookmarkStart w:id="16" w:name="_Toc3470749"/>
      <w:bookmarkStart w:id="17" w:name="_Toc3471480"/>
    </w:p>
    <w:tbl>
      <w:tblPr>
        <w:tblpPr w:leftFromText="141" w:rightFromText="141" w:vertAnchor="text" w:horzAnchor="margin" w:tblpXSpec="center" w:tblpY="360"/>
        <w:tblW w:w="8725" w:type="dxa"/>
        <w:tblCellMar>
          <w:left w:w="70" w:type="dxa"/>
          <w:right w:w="70" w:type="dxa"/>
        </w:tblCellMar>
        <w:tblLook w:val="04A0" w:firstRow="1" w:lastRow="0" w:firstColumn="1" w:lastColumn="0" w:noHBand="0" w:noVBand="1"/>
      </w:tblPr>
      <w:tblGrid>
        <w:gridCol w:w="4390"/>
        <w:gridCol w:w="1417"/>
        <w:gridCol w:w="1564"/>
        <w:gridCol w:w="1354"/>
      </w:tblGrid>
      <w:tr w:rsidR="003D72E8" w:rsidRPr="003D72E8" w:rsidTr="003D72E8">
        <w:trPr>
          <w:trHeight w:val="420"/>
        </w:trPr>
        <w:tc>
          <w:tcPr>
            <w:tcW w:w="8725"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D72E8" w:rsidRPr="003D72E8" w:rsidRDefault="003D72E8" w:rsidP="003D72E8">
            <w:pPr>
              <w:spacing w:after="0" w:line="240" w:lineRule="auto"/>
              <w:jc w:val="both"/>
              <w:rPr>
                <w:rFonts w:ascii="Cambria" w:eastAsia="Times New Roman" w:hAnsi="Cambria" w:cs="Calibri"/>
                <w:color w:val="000000"/>
                <w:lang w:eastAsia="tr-TR"/>
              </w:rPr>
            </w:pPr>
            <w:r w:rsidRPr="003D72E8">
              <w:rPr>
                <w:rFonts w:ascii="Cambria" w:eastAsia="Times New Roman" w:hAnsi="Cambria" w:cs="Calibri"/>
                <w:color w:val="000000"/>
                <w:lang w:eastAsia="tr-TR"/>
              </w:rPr>
              <w:t xml:space="preserve">  </w:t>
            </w:r>
            <w:r w:rsidRPr="003D72E8">
              <w:rPr>
                <w:rFonts w:ascii="Cambria" w:eastAsia="Times New Roman" w:hAnsi="Cambria" w:cs="Calibri"/>
                <w:b/>
                <w:bCs/>
                <w:color w:val="000000"/>
                <w:lang w:eastAsia="tr-TR"/>
              </w:rPr>
              <w:t>Öğrencilerin Üniversite Sınavı Başarılarına İlişkin Bilgiler ( TYT-AYT)</w:t>
            </w:r>
          </w:p>
        </w:tc>
      </w:tr>
      <w:tr w:rsidR="003D72E8" w:rsidRPr="003D72E8" w:rsidTr="003D72E8">
        <w:trPr>
          <w:trHeight w:val="408"/>
        </w:trPr>
        <w:tc>
          <w:tcPr>
            <w:tcW w:w="4390"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Yıllar</w:t>
            </w:r>
          </w:p>
        </w:tc>
        <w:tc>
          <w:tcPr>
            <w:tcW w:w="1417" w:type="dxa"/>
            <w:tcBorders>
              <w:top w:val="nil"/>
              <w:left w:val="nil"/>
              <w:bottom w:val="single" w:sz="4" w:space="0" w:color="auto"/>
              <w:right w:val="single" w:sz="4" w:space="0" w:color="auto"/>
            </w:tcBorders>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2021</w:t>
            </w:r>
          </w:p>
        </w:tc>
        <w:tc>
          <w:tcPr>
            <w:tcW w:w="1564" w:type="dxa"/>
            <w:tcBorders>
              <w:top w:val="nil"/>
              <w:left w:val="nil"/>
              <w:bottom w:val="single" w:sz="4" w:space="0" w:color="auto"/>
              <w:right w:val="single" w:sz="4" w:space="0" w:color="auto"/>
            </w:tcBorders>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2022</w:t>
            </w:r>
          </w:p>
        </w:tc>
        <w:tc>
          <w:tcPr>
            <w:tcW w:w="1354" w:type="dxa"/>
            <w:tcBorders>
              <w:top w:val="nil"/>
              <w:left w:val="nil"/>
              <w:bottom w:val="single" w:sz="4" w:space="0" w:color="auto"/>
              <w:right w:val="single" w:sz="4" w:space="0" w:color="auto"/>
            </w:tcBorders>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2023</w:t>
            </w:r>
          </w:p>
        </w:tc>
      </w:tr>
      <w:tr w:rsidR="003D72E8" w:rsidRPr="003D72E8" w:rsidTr="003D72E8">
        <w:trPr>
          <w:trHeight w:val="413"/>
        </w:trPr>
        <w:tc>
          <w:tcPr>
            <w:tcW w:w="4390"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Öğrenci Sayısı</w:t>
            </w:r>
          </w:p>
        </w:tc>
        <w:tc>
          <w:tcPr>
            <w:tcW w:w="1417" w:type="dxa"/>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D9472A"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404</w:t>
            </w:r>
          </w:p>
        </w:tc>
        <w:tc>
          <w:tcPr>
            <w:tcW w:w="1564" w:type="dxa"/>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D9472A"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415</w:t>
            </w:r>
          </w:p>
        </w:tc>
        <w:tc>
          <w:tcPr>
            <w:tcW w:w="1354" w:type="dxa"/>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D9472A"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420</w:t>
            </w:r>
          </w:p>
        </w:tc>
      </w:tr>
      <w:tr w:rsidR="003D72E8" w:rsidRPr="003D72E8" w:rsidTr="003D72E8">
        <w:trPr>
          <w:trHeight w:val="392"/>
        </w:trPr>
        <w:tc>
          <w:tcPr>
            <w:tcW w:w="439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Sınava Giren Toplam Öğrenci Sayısı</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D9472A"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70</w:t>
            </w:r>
          </w:p>
        </w:tc>
        <w:tc>
          <w:tcPr>
            <w:tcW w:w="156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876AC0" w:rsidP="00991BAF">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87</w:t>
            </w:r>
          </w:p>
        </w:tc>
        <w:tc>
          <w:tcPr>
            <w:tcW w:w="135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78</w:t>
            </w:r>
          </w:p>
        </w:tc>
      </w:tr>
      <w:tr w:rsidR="003D72E8" w:rsidRPr="003D72E8" w:rsidTr="003D72E8">
        <w:trPr>
          <w:trHeight w:val="561"/>
        </w:trPr>
        <w:tc>
          <w:tcPr>
            <w:tcW w:w="439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Ön Lisans Programlarına Yerleşen Toplam Öğrenci sayısı</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w:t>
            </w:r>
          </w:p>
        </w:tc>
        <w:tc>
          <w:tcPr>
            <w:tcW w:w="156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991BAF">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 xml:space="preserve"> </w:t>
            </w:r>
            <w:r w:rsidR="00991BAF">
              <w:rPr>
                <w:rFonts w:ascii="Cambria" w:eastAsia="Times New Roman" w:hAnsi="Cambria" w:cs="Calibri"/>
                <w:color w:val="000000"/>
                <w:lang w:eastAsia="tr-TR"/>
              </w:rPr>
              <w:t>6</w:t>
            </w:r>
          </w:p>
        </w:tc>
        <w:tc>
          <w:tcPr>
            <w:tcW w:w="135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5</w:t>
            </w:r>
          </w:p>
        </w:tc>
      </w:tr>
      <w:tr w:rsidR="003D72E8" w:rsidRPr="003D72E8" w:rsidTr="003D72E8">
        <w:trPr>
          <w:trHeight w:val="561"/>
        </w:trPr>
        <w:tc>
          <w:tcPr>
            <w:tcW w:w="439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Lisans Programlarına Yerleşen Toplam Öğrenci Sayısı</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2</w:t>
            </w:r>
          </w:p>
        </w:tc>
        <w:tc>
          <w:tcPr>
            <w:tcW w:w="156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876AC0"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3</w:t>
            </w:r>
          </w:p>
        </w:tc>
        <w:tc>
          <w:tcPr>
            <w:tcW w:w="135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2</w:t>
            </w:r>
          </w:p>
        </w:tc>
      </w:tr>
      <w:tr w:rsidR="003D72E8" w:rsidRPr="003D72E8" w:rsidTr="003D72E8">
        <w:trPr>
          <w:trHeight w:val="561"/>
        </w:trPr>
        <w:tc>
          <w:tcPr>
            <w:tcW w:w="439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Lisans ve Ön Lisans Programına Yerleşen Toplam Öğrenci Sayısı</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6</w:t>
            </w:r>
          </w:p>
        </w:tc>
        <w:tc>
          <w:tcPr>
            <w:tcW w:w="156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876AC0"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9</w:t>
            </w:r>
          </w:p>
        </w:tc>
        <w:tc>
          <w:tcPr>
            <w:tcW w:w="135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7</w:t>
            </w:r>
          </w:p>
        </w:tc>
      </w:tr>
      <w:tr w:rsidR="003D72E8" w:rsidRPr="003D72E8" w:rsidTr="003D72E8">
        <w:trPr>
          <w:trHeight w:val="535"/>
        </w:trPr>
        <w:tc>
          <w:tcPr>
            <w:tcW w:w="439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Genel Başarı Oranı ( % )</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 8</w:t>
            </w:r>
          </w:p>
        </w:tc>
        <w:tc>
          <w:tcPr>
            <w:tcW w:w="156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 13</w:t>
            </w:r>
          </w:p>
        </w:tc>
        <w:tc>
          <w:tcPr>
            <w:tcW w:w="1354"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876AC0"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 9</w:t>
            </w:r>
          </w:p>
        </w:tc>
      </w:tr>
    </w:tbl>
    <w:p w:rsidR="003D72E8" w:rsidRPr="003D72E8" w:rsidRDefault="003D72E8" w:rsidP="003D72E8">
      <w:pPr>
        <w:spacing w:after="0" w:line="240" w:lineRule="auto"/>
        <w:jc w:val="both"/>
        <w:rPr>
          <w:rFonts w:ascii="Cambria" w:hAnsi="Cambria" w:cstheme="minorHAnsi"/>
          <w:b/>
          <w:sz w:val="24"/>
          <w:szCs w:val="24"/>
        </w:rPr>
      </w:pPr>
      <w:r w:rsidRPr="003D72E8">
        <w:rPr>
          <w:rFonts w:ascii="Cambria" w:hAnsi="Cambria" w:cstheme="minorHAnsi"/>
          <w:b/>
          <w:sz w:val="24"/>
          <w:szCs w:val="24"/>
        </w:rPr>
        <w:t xml:space="preserve">    Tablo 10. Akademik Başarı Bilgileri</w:t>
      </w:r>
    </w:p>
    <w:p w:rsidR="003D72E8" w:rsidRPr="003D72E8" w:rsidRDefault="003D72E8" w:rsidP="003D72E8">
      <w:pPr>
        <w:spacing w:after="0" w:line="240" w:lineRule="auto"/>
        <w:jc w:val="both"/>
        <w:rPr>
          <w:rFonts w:ascii="Cambria" w:hAnsi="Cambria" w:cstheme="minorHAnsi"/>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sz w:val="24"/>
          <w:szCs w:val="24"/>
        </w:rPr>
      </w:pPr>
      <w:r w:rsidRPr="003D72E8">
        <w:rPr>
          <w:rFonts w:ascii="Cambria" w:eastAsia="Times New Roman" w:hAnsi="Cambria" w:cs="Times New Roman"/>
          <w:b/>
          <w:sz w:val="24"/>
          <w:szCs w:val="24"/>
        </w:rPr>
        <w:tab/>
        <w:t>Sınıf ve Öğrenci Bilgileri</w:t>
      </w:r>
      <w:bookmarkEnd w:id="16"/>
      <w:bookmarkEnd w:id="17"/>
      <w:r w:rsidRPr="003D72E8">
        <w:rPr>
          <w:rFonts w:ascii="Cambria" w:eastAsia="Times New Roman" w:hAnsi="Cambria" w:cs="Times New Roman"/>
          <w:b/>
          <w:sz w:val="24"/>
          <w:szCs w:val="24"/>
        </w:rPr>
        <w:t xml:space="preserve">: </w:t>
      </w:r>
      <w:r w:rsidRPr="003D72E8">
        <w:rPr>
          <w:rFonts w:ascii="Cambria" w:eastAsia="Times New Roman" w:hAnsi="Cambria" w:cs="Times New Roman"/>
          <w:sz w:val="24"/>
          <w:szCs w:val="24"/>
        </w:rPr>
        <w:t>Okulumuzda yer alan sınıfların öğrenci sayıları alttaki tabloda verilmiştir.</w:t>
      </w:r>
    </w:p>
    <w:p w:rsidR="003D72E8" w:rsidRPr="003D72E8" w:rsidRDefault="003D72E8" w:rsidP="003D72E8">
      <w:pPr>
        <w:tabs>
          <w:tab w:val="left" w:pos="426"/>
        </w:tabs>
        <w:spacing w:after="0" w:line="240" w:lineRule="auto"/>
        <w:jc w:val="both"/>
        <w:rPr>
          <w:rFonts w:ascii="Cambria" w:hAnsi="Cambria"/>
          <w:b/>
          <w:sz w:val="24"/>
          <w:szCs w:val="24"/>
        </w:rPr>
      </w:pPr>
    </w:p>
    <w:p w:rsidR="003D72E8" w:rsidRPr="003D72E8" w:rsidRDefault="003D72E8" w:rsidP="003D72E8">
      <w:pPr>
        <w:tabs>
          <w:tab w:val="left" w:pos="426"/>
        </w:tabs>
        <w:spacing w:after="0" w:line="240" w:lineRule="auto"/>
        <w:rPr>
          <w:rFonts w:ascii="Cambria" w:hAnsi="Cambria"/>
          <w:b/>
          <w:sz w:val="24"/>
          <w:szCs w:val="24"/>
        </w:rPr>
      </w:pPr>
      <w:r w:rsidRPr="003D72E8">
        <w:rPr>
          <w:rFonts w:ascii="Cambria" w:hAnsi="Cambria"/>
          <w:b/>
          <w:sz w:val="24"/>
          <w:szCs w:val="24"/>
        </w:rPr>
        <w:tab/>
        <w:t>Tablo 11. Öğrenci Sayıları</w:t>
      </w:r>
      <w:r w:rsidR="00086793">
        <w:rPr>
          <w:rFonts w:ascii="Cambria" w:hAnsi="Cambria"/>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66"/>
        <w:gridCol w:w="823"/>
        <w:gridCol w:w="1217"/>
        <w:gridCol w:w="1025"/>
        <w:gridCol w:w="794"/>
        <w:gridCol w:w="986"/>
        <w:gridCol w:w="2262"/>
      </w:tblGrid>
      <w:tr w:rsidR="00A47E7A" w:rsidRPr="003D72E8" w:rsidTr="00A47E7A">
        <w:trPr>
          <w:jc w:val="center"/>
        </w:trPr>
        <w:tc>
          <w:tcPr>
            <w:tcW w:w="1288" w:type="dxa"/>
            <w:shd w:val="clear" w:color="auto" w:fill="A8D08D" w:themeFill="accent6" w:themeFillTint="99"/>
          </w:tcPr>
          <w:p w:rsidR="00A47E7A" w:rsidRPr="003D72E8" w:rsidRDefault="00A47E7A" w:rsidP="003D72E8">
            <w:pPr>
              <w:tabs>
                <w:tab w:val="left" w:pos="426"/>
              </w:tabs>
              <w:spacing w:after="0" w:line="240" w:lineRule="auto"/>
              <w:jc w:val="both"/>
              <w:rPr>
                <w:rFonts w:ascii="Cambria" w:hAnsi="Cambria"/>
                <w:b/>
                <w:sz w:val="24"/>
                <w:szCs w:val="24"/>
              </w:rPr>
            </w:pPr>
            <w:r w:rsidRPr="003D72E8">
              <w:rPr>
                <w:rFonts w:ascii="Cambria" w:hAnsi="Cambria"/>
                <w:b/>
                <w:sz w:val="24"/>
                <w:szCs w:val="24"/>
              </w:rPr>
              <w:t>SINIFI</w:t>
            </w:r>
          </w:p>
        </w:tc>
        <w:tc>
          <w:tcPr>
            <w:tcW w:w="666" w:type="dxa"/>
            <w:shd w:val="clear" w:color="auto" w:fill="A8D08D" w:themeFill="accent6" w:themeFillTint="99"/>
          </w:tcPr>
          <w:p w:rsidR="00A47E7A" w:rsidRPr="003D72E8" w:rsidRDefault="00A47E7A" w:rsidP="003D72E8">
            <w:pPr>
              <w:tabs>
                <w:tab w:val="left" w:pos="426"/>
              </w:tabs>
              <w:spacing w:after="0" w:line="240" w:lineRule="auto"/>
              <w:jc w:val="both"/>
              <w:rPr>
                <w:rFonts w:ascii="Cambria" w:hAnsi="Cambria"/>
                <w:sz w:val="24"/>
                <w:szCs w:val="24"/>
              </w:rPr>
            </w:pPr>
            <w:r w:rsidRPr="003D72E8">
              <w:rPr>
                <w:rFonts w:ascii="Cambria" w:hAnsi="Cambria"/>
                <w:sz w:val="24"/>
                <w:szCs w:val="24"/>
              </w:rPr>
              <w:t>Kız</w:t>
            </w:r>
          </w:p>
        </w:tc>
        <w:tc>
          <w:tcPr>
            <w:tcW w:w="823" w:type="dxa"/>
            <w:shd w:val="clear" w:color="auto" w:fill="A8D08D" w:themeFill="accent6" w:themeFillTint="99"/>
          </w:tcPr>
          <w:p w:rsidR="00A47E7A" w:rsidRPr="00A47E7A" w:rsidRDefault="00A47E7A" w:rsidP="003D72E8">
            <w:pPr>
              <w:tabs>
                <w:tab w:val="left" w:pos="426"/>
              </w:tabs>
              <w:spacing w:after="0" w:line="240" w:lineRule="auto"/>
              <w:jc w:val="both"/>
              <w:rPr>
                <w:rFonts w:ascii="Cambria" w:hAnsi="Cambria"/>
                <w:sz w:val="24"/>
                <w:szCs w:val="24"/>
              </w:rPr>
            </w:pPr>
            <w:r w:rsidRPr="00A47E7A">
              <w:rPr>
                <w:rFonts w:ascii="Cambria" w:hAnsi="Cambria"/>
                <w:sz w:val="24"/>
                <w:szCs w:val="24"/>
              </w:rPr>
              <w:t>Erkek</w:t>
            </w:r>
          </w:p>
        </w:tc>
        <w:tc>
          <w:tcPr>
            <w:tcW w:w="1217" w:type="dxa"/>
            <w:tcBorders>
              <w:right w:val="single" w:sz="12" w:space="0" w:color="auto"/>
            </w:tcBorders>
            <w:shd w:val="clear" w:color="auto" w:fill="A8D08D" w:themeFill="accent6" w:themeFillTint="99"/>
          </w:tcPr>
          <w:p w:rsidR="00A47E7A" w:rsidRPr="003D72E8" w:rsidRDefault="00A47E7A" w:rsidP="003D72E8">
            <w:pPr>
              <w:tabs>
                <w:tab w:val="left" w:pos="426"/>
              </w:tabs>
              <w:spacing w:after="0" w:line="240" w:lineRule="auto"/>
              <w:jc w:val="both"/>
              <w:rPr>
                <w:rFonts w:ascii="Cambria" w:hAnsi="Cambria"/>
                <w:b/>
                <w:sz w:val="24"/>
                <w:szCs w:val="24"/>
              </w:rPr>
            </w:pPr>
            <w:r w:rsidRPr="003D72E8">
              <w:rPr>
                <w:rFonts w:ascii="Cambria" w:hAnsi="Cambria"/>
                <w:b/>
                <w:sz w:val="24"/>
                <w:szCs w:val="24"/>
              </w:rPr>
              <w:t>Toplam</w:t>
            </w:r>
          </w:p>
        </w:tc>
        <w:tc>
          <w:tcPr>
            <w:tcW w:w="1025" w:type="dxa"/>
            <w:tcBorders>
              <w:left w:val="single" w:sz="12" w:space="0" w:color="auto"/>
              <w:bottom w:val="single" w:sz="6" w:space="0" w:color="auto"/>
            </w:tcBorders>
            <w:shd w:val="clear" w:color="auto" w:fill="A8D08D" w:themeFill="accent6" w:themeFillTint="99"/>
          </w:tcPr>
          <w:p w:rsidR="00A47E7A" w:rsidRPr="003D72E8" w:rsidRDefault="00A47E7A" w:rsidP="003D72E8">
            <w:pPr>
              <w:tabs>
                <w:tab w:val="left" w:pos="426"/>
              </w:tabs>
              <w:spacing w:after="0" w:line="240" w:lineRule="auto"/>
              <w:jc w:val="both"/>
              <w:rPr>
                <w:rFonts w:ascii="Cambria" w:hAnsi="Cambria"/>
                <w:b/>
                <w:sz w:val="24"/>
                <w:szCs w:val="24"/>
              </w:rPr>
            </w:pPr>
            <w:r w:rsidRPr="003D72E8">
              <w:rPr>
                <w:rFonts w:ascii="Cambria" w:hAnsi="Cambria"/>
                <w:b/>
                <w:sz w:val="24"/>
                <w:szCs w:val="24"/>
              </w:rPr>
              <w:t>SINIFI</w:t>
            </w:r>
          </w:p>
        </w:tc>
        <w:tc>
          <w:tcPr>
            <w:tcW w:w="794" w:type="dxa"/>
            <w:tcBorders>
              <w:bottom w:val="single" w:sz="6" w:space="0" w:color="auto"/>
            </w:tcBorders>
            <w:shd w:val="clear" w:color="auto" w:fill="A8D08D" w:themeFill="accent6" w:themeFillTint="99"/>
          </w:tcPr>
          <w:p w:rsidR="00A47E7A" w:rsidRPr="003D72E8" w:rsidRDefault="00A47E7A" w:rsidP="003D72E8">
            <w:pPr>
              <w:tabs>
                <w:tab w:val="left" w:pos="426"/>
              </w:tabs>
              <w:spacing w:after="0" w:line="240" w:lineRule="auto"/>
              <w:jc w:val="both"/>
              <w:rPr>
                <w:rFonts w:ascii="Cambria" w:hAnsi="Cambria"/>
                <w:sz w:val="24"/>
                <w:szCs w:val="24"/>
              </w:rPr>
            </w:pPr>
            <w:r w:rsidRPr="003D72E8">
              <w:rPr>
                <w:rFonts w:ascii="Cambria" w:hAnsi="Cambria"/>
                <w:sz w:val="24"/>
                <w:szCs w:val="24"/>
              </w:rPr>
              <w:t>Kız</w:t>
            </w:r>
          </w:p>
        </w:tc>
        <w:tc>
          <w:tcPr>
            <w:tcW w:w="986" w:type="dxa"/>
            <w:tcBorders>
              <w:bottom w:val="single" w:sz="6" w:space="0" w:color="auto"/>
            </w:tcBorders>
            <w:shd w:val="clear" w:color="auto" w:fill="A8D08D" w:themeFill="accent6" w:themeFillTint="99"/>
          </w:tcPr>
          <w:p w:rsidR="00A47E7A" w:rsidRPr="00A47E7A" w:rsidRDefault="00A47E7A" w:rsidP="003D72E8">
            <w:pPr>
              <w:tabs>
                <w:tab w:val="left" w:pos="426"/>
              </w:tabs>
              <w:spacing w:after="0" w:line="240" w:lineRule="auto"/>
              <w:jc w:val="both"/>
              <w:rPr>
                <w:rFonts w:ascii="Cambria" w:hAnsi="Cambria"/>
                <w:sz w:val="24"/>
                <w:szCs w:val="24"/>
              </w:rPr>
            </w:pPr>
            <w:r w:rsidRPr="00A47E7A">
              <w:rPr>
                <w:rFonts w:ascii="Cambria" w:hAnsi="Cambria"/>
                <w:sz w:val="24"/>
                <w:szCs w:val="24"/>
              </w:rPr>
              <w:t>Erkek</w:t>
            </w:r>
          </w:p>
        </w:tc>
        <w:tc>
          <w:tcPr>
            <w:tcW w:w="2262" w:type="dxa"/>
            <w:tcBorders>
              <w:bottom w:val="single" w:sz="6" w:space="0" w:color="auto"/>
            </w:tcBorders>
            <w:shd w:val="clear" w:color="auto" w:fill="A8D08D" w:themeFill="accent6" w:themeFillTint="99"/>
          </w:tcPr>
          <w:p w:rsidR="00A47E7A" w:rsidRPr="003D72E8" w:rsidRDefault="00A47E7A" w:rsidP="003D72E8">
            <w:pPr>
              <w:tabs>
                <w:tab w:val="left" w:pos="426"/>
              </w:tabs>
              <w:spacing w:after="0" w:line="240" w:lineRule="auto"/>
              <w:jc w:val="both"/>
              <w:rPr>
                <w:rFonts w:ascii="Cambria" w:hAnsi="Cambria"/>
                <w:b/>
                <w:sz w:val="24"/>
                <w:szCs w:val="24"/>
              </w:rPr>
            </w:pPr>
            <w:r w:rsidRPr="003D72E8">
              <w:rPr>
                <w:rFonts w:ascii="Cambria" w:hAnsi="Cambria"/>
                <w:b/>
                <w:sz w:val="24"/>
                <w:szCs w:val="24"/>
              </w:rPr>
              <w:t>Toplam</w:t>
            </w:r>
          </w:p>
        </w:tc>
      </w:tr>
      <w:tr w:rsidR="00A47E7A" w:rsidRPr="003D72E8" w:rsidTr="00A47E7A">
        <w:trPr>
          <w:jc w:val="center"/>
        </w:trPr>
        <w:tc>
          <w:tcPr>
            <w:tcW w:w="1288" w:type="dxa"/>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sidRPr="003D72E8">
              <w:rPr>
                <w:rFonts w:ascii="Cambria" w:hAnsi="Cambria"/>
                <w:sz w:val="24"/>
                <w:szCs w:val="24"/>
              </w:rPr>
              <w:t>9.A</w:t>
            </w:r>
          </w:p>
        </w:tc>
        <w:tc>
          <w:tcPr>
            <w:tcW w:w="666"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33</w:t>
            </w:r>
          </w:p>
        </w:tc>
        <w:tc>
          <w:tcPr>
            <w:tcW w:w="823"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1217" w:type="dxa"/>
            <w:tcBorders>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33</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11.A</w:t>
            </w: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25</w:t>
            </w: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25</w:t>
            </w:r>
          </w:p>
        </w:tc>
      </w:tr>
      <w:tr w:rsidR="00A47E7A" w:rsidRPr="003D72E8" w:rsidTr="00A47E7A">
        <w:trPr>
          <w:jc w:val="center"/>
        </w:trPr>
        <w:tc>
          <w:tcPr>
            <w:tcW w:w="1288" w:type="dxa"/>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sidRPr="003D72E8">
              <w:rPr>
                <w:rFonts w:ascii="Cambria" w:hAnsi="Cambria"/>
                <w:sz w:val="24"/>
                <w:szCs w:val="24"/>
              </w:rPr>
              <w:t>9.B</w:t>
            </w:r>
          </w:p>
        </w:tc>
        <w:tc>
          <w:tcPr>
            <w:tcW w:w="666"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33</w:t>
            </w:r>
          </w:p>
        </w:tc>
        <w:tc>
          <w:tcPr>
            <w:tcW w:w="823"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1217" w:type="dxa"/>
            <w:tcBorders>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33</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11.B</w:t>
            </w: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17</w:t>
            </w: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17</w:t>
            </w:r>
          </w:p>
        </w:tc>
      </w:tr>
      <w:tr w:rsidR="00A47E7A" w:rsidRPr="003D72E8" w:rsidTr="00A47E7A">
        <w:trPr>
          <w:jc w:val="center"/>
        </w:trPr>
        <w:tc>
          <w:tcPr>
            <w:tcW w:w="1288" w:type="dxa"/>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sidRPr="003D72E8">
              <w:rPr>
                <w:rFonts w:ascii="Cambria" w:hAnsi="Cambria"/>
                <w:sz w:val="24"/>
                <w:szCs w:val="24"/>
              </w:rPr>
              <w:t>9.C</w:t>
            </w:r>
          </w:p>
        </w:tc>
        <w:tc>
          <w:tcPr>
            <w:tcW w:w="666"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34</w:t>
            </w:r>
          </w:p>
        </w:tc>
        <w:tc>
          <w:tcPr>
            <w:tcW w:w="823"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1217" w:type="dxa"/>
            <w:tcBorders>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34</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12.A</w:t>
            </w: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19</w:t>
            </w: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19</w:t>
            </w:r>
          </w:p>
        </w:tc>
      </w:tr>
      <w:tr w:rsidR="00A47E7A" w:rsidRPr="003D72E8" w:rsidTr="00A47E7A">
        <w:trPr>
          <w:jc w:val="center"/>
        </w:trPr>
        <w:tc>
          <w:tcPr>
            <w:tcW w:w="1288" w:type="dxa"/>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sidRPr="003D72E8">
              <w:rPr>
                <w:rFonts w:ascii="Cambria" w:hAnsi="Cambria"/>
                <w:sz w:val="24"/>
                <w:szCs w:val="24"/>
              </w:rPr>
              <w:t>9.D</w:t>
            </w:r>
          </w:p>
        </w:tc>
        <w:tc>
          <w:tcPr>
            <w:tcW w:w="666"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823"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32</w:t>
            </w:r>
          </w:p>
        </w:tc>
        <w:tc>
          <w:tcPr>
            <w:tcW w:w="1217" w:type="dxa"/>
            <w:tcBorders>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32</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12.B</w:t>
            </w: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15</w:t>
            </w: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w:t>
            </w: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18</w:t>
            </w:r>
          </w:p>
        </w:tc>
      </w:tr>
      <w:tr w:rsidR="00A47E7A" w:rsidRPr="003D72E8" w:rsidTr="00A47E7A">
        <w:trPr>
          <w:jc w:val="center"/>
        </w:trPr>
        <w:tc>
          <w:tcPr>
            <w:tcW w:w="1288" w:type="dxa"/>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sidRPr="003D72E8">
              <w:rPr>
                <w:rFonts w:ascii="Cambria" w:hAnsi="Cambria"/>
                <w:sz w:val="24"/>
                <w:szCs w:val="24"/>
              </w:rPr>
              <w:t>9.E</w:t>
            </w:r>
          </w:p>
        </w:tc>
        <w:tc>
          <w:tcPr>
            <w:tcW w:w="666"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823"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33</w:t>
            </w:r>
          </w:p>
        </w:tc>
        <w:tc>
          <w:tcPr>
            <w:tcW w:w="1217" w:type="dxa"/>
            <w:tcBorders>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33</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12.C</w:t>
            </w: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23</w:t>
            </w: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23</w:t>
            </w:r>
          </w:p>
        </w:tc>
      </w:tr>
      <w:tr w:rsidR="00A47E7A" w:rsidRPr="003D72E8" w:rsidTr="00A47E7A">
        <w:trPr>
          <w:jc w:val="center"/>
        </w:trPr>
        <w:tc>
          <w:tcPr>
            <w:tcW w:w="1288" w:type="dxa"/>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9.F</w:t>
            </w:r>
          </w:p>
        </w:tc>
        <w:tc>
          <w:tcPr>
            <w:tcW w:w="666"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823"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35</w:t>
            </w:r>
          </w:p>
        </w:tc>
        <w:tc>
          <w:tcPr>
            <w:tcW w:w="1217" w:type="dxa"/>
            <w:tcBorders>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35</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12.D</w:t>
            </w: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19</w:t>
            </w: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19</w:t>
            </w:r>
          </w:p>
        </w:tc>
      </w:tr>
      <w:tr w:rsidR="00A47E7A" w:rsidRPr="003D72E8" w:rsidTr="00A47E7A">
        <w:trPr>
          <w:jc w:val="center"/>
        </w:trPr>
        <w:tc>
          <w:tcPr>
            <w:tcW w:w="1288" w:type="dxa"/>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10.A</w:t>
            </w:r>
          </w:p>
        </w:tc>
        <w:tc>
          <w:tcPr>
            <w:tcW w:w="666"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16</w:t>
            </w:r>
          </w:p>
        </w:tc>
        <w:tc>
          <w:tcPr>
            <w:tcW w:w="823" w:type="dxa"/>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1217" w:type="dxa"/>
            <w:tcBorders>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16</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r>
      <w:tr w:rsidR="00A47E7A" w:rsidRPr="003D72E8" w:rsidTr="00A47E7A">
        <w:trPr>
          <w:jc w:val="center"/>
        </w:trPr>
        <w:tc>
          <w:tcPr>
            <w:tcW w:w="128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10.B</w:t>
            </w:r>
          </w:p>
        </w:tc>
        <w:tc>
          <w:tcPr>
            <w:tcW w:w="6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18</w:t>
            </w:r>
          </w:p>
        </w:tc>
        <w:tc>
          <w:tcPr>
            <w:tcW w:w="8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1217" w:type="dxa"/>
            <w:tcBorders>
              <w:top w:val="single" w:sz="4" w:space="0" w:color="auto"/>
              <w:left w:val="single" w:sz="4" w:space="0" w:color="auto"/>
              <w:bottom w:val="single" w:sz="4" w:space="0" w:color="auto"/>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18</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r>
      <w:tr w:rsidR="00A47E7A" w:rsidRPr="003D72E8" w:rsidTr="00A47E7A">
        <w:trPr>
          <w:jc w:val="center"/>
        </w:trPr>
        <w:tc>
          <w:tcPr>
            <w:tcW w:w="128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10.C</w:t>
            </w:r>
          </w:p>
        </w:tc>
        <w:tc>
          <w:tcPr>
            <w:tcW w:w="6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8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29</w:t>
            </w:r>
          </w:p>
        </w:tc>
        <w:tc>
          <w:tcPr>
            <w:tcW w:w="1217" w:type="dxa"/>
            <w:tcBorders>
              <w:top w:val="single" w:sz="4" w:space="0" w:color="auto"/>
              <w:left w:val="single" w:sz="4" w:space="0" w:color="auto"/>
              <w:bottom w:val="single" w:sz="4" w:space="0" w:color="auto"/>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29</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p>
        </w:tc>
      </w:tr>
      <w:tr w:rsidR="00A47E7A" w:rsidRPr="003D72E8" w:rsidTr="00A47E7A">
        <w:trPr>
          <w:jc w:val="center"/>
        </w:trPr>
        <w:tc>
          <w:tcPr>
            <w:tcW w:w="128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10.D</w:t>
            </w:r>
          </w:p>
        </w:tc>
        <w:tc>
          <w:tcPr>
            <w:tcW w:w="6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0</w:t>
            </w:r>
          </w:p>
        </w:tc>
        <w:tc>
          <w:tcPr>
            <w:tcW w:w="8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28</w:t>
            </w:r>
          </w:p>
        </w:tc>
        <w:tc>
          <w:tcPr>
            <w:tcW w:w="1217" w:type="dxa"/>
            <w:tcBorders>
              <w:top w:val="single" w:sz="4" w:space="0" w:color="auto"/>
              <w:left w:val="single" w:sz="4" w:space="0" w:color="auto"/>
              <w:bottom w:val="single" w:sz="4" w:space="0" w:color="auto"/>
              <w:right w:val="single" w:sz="12"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28</w:t>
            </w:r>
          </w:p>
        </w:tc>
        <w:tc>
          <w:tcPr>
            <w:tcW w:w="1025"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Toplam</w:t>
            </w:r>
          </w:p>
        </w:tc>
        <w:tc>
          <w:tcPr>
            <w:tcW w:w="794"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193</w:t>
            </w:r>
          </w:p>
        </w:tc>
        <w:tc>
          <w:tcPr>
            <w:tcW w:w="98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A47E7A" w:rsidP="003D72E8">
            <w:pPr>
              <w:tabs>
                <w:tab w:val="left" w:pos="426"/>
              </w:tabs>
              <w:spacing w:after="0" w:line="240" w:lineRule="auto"/>
              <w:jc w:val="both"/>
              <w:rPr>
                <w:rFonts w:ascii="Cambria" w:hAnsi="Cambria"/>
                <w:sz w:val="24"/>
                <w:szCs w:val="24"/>
              </w:rPr>
            </w:pPr>
            <w:r>
              <w:rPr>
                <w:rFonts w:ascii="Cambria" w:hAnsi="Cambria"/>
                <w:sz w:val="24"/>
                <w:szCs w:val="24"/>
              </w:rPr>
              <w:t>219</w:t>
            </w:r>
          </w:p>
        </w:tc>
        <w:tc>
          <w:tcPr>
            <w:tcW w:w="22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A47E7A" w:rsidRPr="003D72E8" w:rsidRDefault="004B6527" w:rsidP="003D72E8">
            <w:pPr>
              <w:tabs>
                <w:tab w:val="left" w:pos="426"/>
              </w:tabs>
              <w:spacing w:after="0" w:line="240" w:lineRule="auto"/>
              <w:jc w:val="both"/>
              <w:rPr>
                <w:rFonts w:ascii="Cambria" w:hAnsi="Cambria"/>
                <w:sz w:val="24"/>
                <w:szCs w:val="24"/>
              </w:rPr>
            </w:pPr>
            <w:r>
              <w:rPr>
                <w:rFonts w:ascii="Cambria" w:hAnsi="Cambria"/>
                <w:sz w:val="24"/>
                <w:szCs w:val="24"/>
              </w:rPr>
              <w:t>412</w:t>
            </w:r>
          </w:p>
        </w:tc>
      </w:tr>
    </w:tbl>
    <w:p w:rsidR="003D72E8" w:rsidRPr="003D72E8" w:rsidRDefault="003D72E8" w:rsidP="003D72E8">
      <w:pPr>
        <w:spacing w:after="0" w:line="240" w:lineRule="auto"/>
        <w:rPr>
          <w:rFonts w:ascii="Cambria" w:eastAsia="Times New Roman" w:hAnsi="Cambria" w:cs="Times New Roman"/>
          <w:b/>
          <w:sz w:val="24"/>
          <w:szCs w:val="24"/>
        </w:rPr>
      </w:pPr>
      <w:bookmarkStart w:id="18" w:name="_Toc3470747"/>
      <w:bookmarkStart w:id="19" w:name="_Toc3471478"/>
      <w:bookmarkStart w:id="20" w:name="_Toc3470750"/>
      <w:bookmarkStart w:id="21" w:name="_Toc3471481"/>
    </w:p>
    <w:p w:rsidR="003D72E8" w:rsidRPr="003D72E8" w:rsidRDefault="003D72E8" w:rsidP="003D72E8">
      <w:pPr>
        <w:widowControl w:val="0"/>
        <w:numPr>
          <w:ilvl w:val="2"/>
          <w:numId w:val="14"/>
        </w:numPr>
        <w:autoSpaceDE w:val="0"/>
        <w:autoSpaceDN w:val="0"/>
        <w:spacing w:before="78" w:after="0" w:line="240" w:lineRule="auto"/>
        <w:outlineLvl w:val="2"/>
        <w:rPr>
          <w:rFonts w:ascii="Cambria" w:eastAsia="Cambria" w:hAnsi="Cambria" w:cs="Cambria"/>
          <w:b/>
          <w:bCs/>
          <w:color w:val="000000" w:themeColor="text1"/>
          <w:sz w:val="28"/>
          <w:szCs w:val="32"/>
        </w:rPr>
      </w:pPr>
      <w:bookmarkStart w:id="22" w:name="_Toc170392912"/>
      <w:r w:rsidRPr="003D72E8">
        <w:rPr>
          <w:rFonts w:ascii="Cambria" w:eastAsia="Cambria" w:hAnsi="Cambria" w:cs="Cambria"/>
          <w:b/>
          <w:bCs/>
          <w:color w:val="000000" w:themeColor="text1"/>
          <w:sz w:val="28"/>
          <w:szCs w:val="32"/>
        </w:rPr>
        <w:t>İnsan Kaynakları</w:t>
      </w:r>
      <w:bookmarkEnd w:id="22"/>
      <w:r w:rsidRPr="003D72E8">
        <w:rPr>
          <w:rFonts w:ascii="Cambria" w:eastAsia="Cambria" w:hAnsi="Cambria" w:cs="Cambria"/>
          <w:b/>
          <w:bCs/>
          <w:color w:val="000000" w:themeColor="text1"/>
          <w:sz w:val="28"/>
          <w:szCs w:val="32"/>
        </w:rPr>
        <w:t xml:space="preserve"> </w:t>
      </w: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ab/>
      </w:r>
    </w:p>
    <w:p w:rsidR="003D72E8" w:rsidRPr="003D72E8" w:rsidRDefault="003D72E8" w:rsidP="003D72E8">
      <w:pPr>
        <w:spacing w:after="0" w:line="240" w:lineRule="auto"/>
        <w:rPr>
          <w:rFonts w:ascii="Cambria" w:eastAsia="Times New Roman" w:hAnsi="Cambria" w:cs="Times New Roman"/>
          <w:sz w:val="24"/>
          <w:szCs w:val="24"/>
        </w:rPr>
      </w:pPr>
      <w:r w:rsidRPr="003D72E8">
        <w:rPr>
          <w:rFonts w:ascii="Cambria" w:eastAsia="Times New Roman" w:hAnsi="Cambria" w:cs="Times New Roman"/>
          <w:b/>
          <w:sz w:val="24"/>
          <w:szCs w:val="24"/>
        </w:rPr>
        <w:tab/>
        <w:t>Çalışan Bilgileri</w:t>
      </w:r>
      <w:bookmarkEnd w:id="18"/>
      <w:bookmarkEnd w:id="19"/>
      <w:r w:rsidRPr="003D72E8">
        <w:rPr>
          <w:rFonts w:ascii="Cambria" w:eastAsia="Times New Roman" w:hAnsi="Cambria" w:cs="Times New Roman"/>
          <w:b/>
          <w:sz w:val="24"/>
          <w:szCs w:val="24"/>
        </w:rPr>
        <w:t xml:space="preserve">: </w:t>
      </w:r>
      <w:r w:rsidRPr="003D72E8">
        <w:rPr>
          <w:rFonts w:ascii="Cambria" w:eastAsia="Times New Roman" w:hAnsi="Cambria" w:cs="Times New Roman"/>
          <w:sz w:val="24"/>
          <w:szCs w:val="24"/>
        </w:rPr>
        <w:t>Okulumuzun çalışanlarına ilişkin bilgiler altta yer alan tabloda belirtilmiştir.</w:t>
      </w:r>
    </w:p>
    <w:p w:rsidR="003D72E8" w:rsidRPr="003D72E8" w:rsidRDefault="003D72E8" w:rsidP="003D72E8">
      <w:pPr>
        <w:spacing w:after="0" w:line="240" w:lineRule="auto"/>
        <w:rPr>
          <w:rFonts w:ascii="Cambria" w:eastAsia="Times New Roman" w:hAnsi="Cambria" w:cs="Times New Roman"/>
          <w:sz w:val="24"/>
          <w:szCs w:val="24"/>
        </w:rPr>
      </w:pPr>
    </w:p>
    <w:p w:rsidR="00873A13" w:rsidRDefault="003D72E8" w:rsidP="003D72E8">
      <w:pPr>
        <w:spacing w:after="0" w:line="240" w:lineRule="auto"/>
        <w:rPr>
          <w:rFonts w:ascii="Cambria" w:hAnsi="Cambria"/>
          <w:b/>
          <w:sz w:val="24"/>
          <w:szCs w:val="24"/>
        </w:rPr>
      </w:pPr>
      <w:r w:rsidRPr="003D72E8">
        <w:rPr>
          <w:rFonts w:ascii="Cambria" w:hAnsi="Cambria"/>
          <w:b/>
          <w:sz w:val="24"/>
          <w:szCs w:val="24"/>
        </w:rPr>
        <w:tab/>
        <w:t>Tablo 12.  İnsan Kaynakları Bilgileri</w:t>
      </w:r>
    </w:p>
    <w:p w:rsidR="00873A13" w:rsidRDefault="00873A13" w:rsidP="003D72E8">
      <w:pPr>
        <w:spacing w:after="0" w:line="240" w:lineRule="auto"/>
        <w:rPr>
          <w:rFonts w:ascii="Cambria" w:hAnsi="Cambria"/>
          <w:b/>
          <w:sz w:val="24"/>
          <w:szCs w:val="24"/>
        </w:rPr>
      </w:pPr>
    </w:p>
    <w:p w:rsidR="00873A13" w:rsidRPr="003D72E8" w:rsidRDefault="00873A13" w:rsidP="003D72E8">
      <w:pPr>
        <w:spacing w:after="0" w:line="240" w:lineRule="auto"/>
        <w:rPr>
          <w:rFonts w:ascii="Cambria" w:hAnsi="Cambria"/>
          <w:b/>
          <w:sz w:val="24"/>
          <w:szCs w:val="24"/>
        </w:rPr>
      </w:pPr>
    </w:p>
    <w:tbl>
      <w:tblPr>
        <w:tblW w:w="7827" w:type="dxa"/>
        <w:jc w:val="center"/>
        <w:tblCellMar>
          <w:left w:w="70" w:type="dxa"/>
          <w:right w:w="70" w:type="dxa"/>
        </w:tblCellMar>
        <w:tblLook w:val="04A0" w:firstRow="1" w:lastRow="0" w:firstColumn="1" w:lastColumn="0" w:noHBand="0" w:noVBand="1"/>
      </w:tblPr>
      <w:tblGrid>
        <w:gridCol w:w="3459"/>
        <w:gridCol w:w="1343"/>
        <w:gridCol w:w="1343"/>
        <w:gridCol w:w="1682"/>
      </w:tblGrid>
      <w:tr w:rsidR="003D72E8" w:rsidRPr="003D72E8" w:rsidTr="003D72E8">
        <w:trPr>
          <w:trHeight w:val="204"/>
          <w:jc w:val="center"/>
        </w:trPr>
        <w:tc>
          <w:tcPr>
            <w:tcW w:w="345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Unvan</w:t>
            </w:r>
          </w:p>
        </w:tc>
        <w:tc>
          <w:tcPr>
            <w:tcW w:w="1343" w:type="dxa"/>
            <w:tcBorders>
              <w:top w:val="single" w:sz="4" w:space="0" w:color="auto"/>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Erkek</w:t>
            </w:r>
          </w:p>
        </w:tc>
        <w:tc>
          <w:tcPr>
            <w:tcW w:w="1343" w:type="dxa"/>
            <w:tcBorders>
              <w:top w:val="single" w:sz="4" w:space="0" w:color="auto"/>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Kadın</w:t>
            </w:r>
          </w:p>
        </w:tc>
        <w:tc>
          <w:tcPr>
            <w:tcW w:w="1682" w:type="dxa"/>
            <w:tcBorders>
              <w:top w:val="single" w:sz="4" w:space="0" w:color="auto"/>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Toplam</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Müdür</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1</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0</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1</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Müdür yardımcısı</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2</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1</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3</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Öğretmen</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15</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16</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32</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Rehber Öğretmen</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1</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1</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Yardımcı Personel</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1</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991BAF">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0</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1</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 xml:space="preserve">Teknisyen </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0</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lastRenderedPageBreak/>
              <w:t xml:space="preserve">Memur </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0</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Hizmetli</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1</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0</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color w:val="000000"/>
                <w:sz w:val="24"/>
                <w:szCs w:val="24"/>
                <w:lang w:eastAsia="tr-TR"/>
              </w:rPr>
            </w:pPr>
            <w:r>
              <w:rPr>
                <w:rFonts w:ascii="Cambria" w:eastAsia="Times New Roman" w:hAnsi="Cambria" w:cstheme="minorHAnsi"/>
                <w:color w:val="000000"/>
                <w:sz w:val="24"/>
                <w:szCs w:val="24"/>
                <w:lang w:eastAsia="tr-TR"/>
              </w:rPr>
              <w:t>0</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Güvenlik Personeli</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0</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0</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eastAsia="tr-TR"/>
              </w:rPr>
              <w:t>0</w:t>
            </w:r>
          </w:p>
        </w:tc>
      </w:tr>
      <w:tr w:rsidR="003D72E8" w:rsidRPr="003D72E8" w:rsidTr="003D72E8">
        <w:trPr>
          <w:trHeight w:val="204"/>
          <w:jc w:val="center"/>
        </w:trPr>
        <w:tc>
          <w:tcPr>
            <w:tcW w:w="3459"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GENEL TOPLAM</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20</w:t>
            </w:r>
          </w:p>
        </w:tc>
        <w:tc>
          <w:tcPr>
            <w:tcW w:w="1343"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18</w:t>
            </w:r>
          </w:p>
        </w:tc>
        <w:tc>
          <w:tcPr>
            <w:tcW w:w="1682"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991BA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38</w:t>
            </w:r>
          </w:p>
        </w:tc>
      </w:tr>
    </w:tbl>
    <w:p w:rsidR="003D72E8" w:rsidRPr="003D72E8" w:rsidRDefault="003D72E8" w:rsidP="003D72E8">
      <w:pPr>
        <w:spacing w:after="0" w:line="240" w:lineRule="auto"/>
        <w:rPr>
          <w:rFonts w:ascii="Cambria" w:hAnsi="Cambria"/>
          <w:b/>
          <w:sz w:val="24"/>
          <w:szCs w:val="24"/>
        </w:rPr>
      </w:pPr>
    </w:p>
    <w:p w:rsidR="003D72E8" w:rsidRPr="003D72E8" w:rsidRDefault="003D72E8" w:rsidP="003D72E8">
      <w:pPr>
        <w:spacing w:after="0" w:line="240" w:lineRule="auto"/>
        <w:rPr>
          <w:rFonts w:ascii="Cambria" w:hAnsi="Cambria"/>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13. Çalışanların Görev Dağılımı</w:t>
      </w:r>
    </w:p>
    <w:tbl>
      <w:tblPr>
        <w:tblW w:w="9174" w:type="dxa"/>
        <w:jc w:val="center"/>
        <w:tblCellMar>
          <w:left w:w="70" w:type="dxa"/>
          <w:right w:w="70" w:type="dxa"/>
        </w:tblCellMar>
        <w:tblLook w:val="04A0" w:firstRow="1" w:lastRow="0" w:firstColumn="1" w:lastColumn="0" w:noHBand="0" w:noVBand="1"/>
      </w:tblPr>
      <w:tblGrid>
        <w:gridCol w:w="1413"/>
        <w:gridCol w:w="7761"/>
      </w:tblGrid>
      <w:tr w:rsidR="003D72E8" w:rsidRPr="003D72E8" w:rsidTr="003D72E8">
        <w:trPr>
          <w:trHeight w:val="355"/>
          <w:jc w:val="center"/>
        </w:trPr>
        <w:tc>
          <w:tcPr>
            <w:tcW w:w="1413"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Çalışanın Unvanı</w:t>
            </w:r>
          </w:p>
        </w:tc>
        <w:tc>
          <w:tcPr>
            <w:tcW w:w="7761" w:type="dxa"/>
            <w:tcBorders>
              <w:top w:val="single" w:sz="4" w:space="0" w:color="auto"/>
              <w:left w:val="nil"/>
              <w:bottom w:val="single" w:sz="4" w:space="0" w:color="auto"/>
              <w:right w:val="single" w:sz="4" w:space="0" w:color="auto"/>
            </w:tcBorders>
            <w:shd w:val="clear" w:color="000000" w:fill="A9D08E"/>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Görevleri</w:t>
            </w:r>
          </w:p>
        </w:tc>
      </w:tr>
      <w:tr w:rsidR="003D72E8" w:rsidRPr="003D72E8" w:rsidTr="003D72E8">
        <w:trPr>
          <w:trHeight w:val="1069"/>
          <w:jc w:val="center"/>
        </w:trPr>
        <w:tc>
          <w:tcPr>
            <w:tcW w:w="1413"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Okul Müdürü</w:t>
            </w: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1C283D"/>
                <w:sz w:val="20"/>
                <w:szCs w:val="20"/>
                <w:lang w:eastAsia="tr-TR"/>
              </w:rPr>
            </w:pPr>
            <w:r w:rsidRPr="003D72E8">
              <w:rPr>
                <w:rFonts w:ascii="Cambria" w:eastAsia="Times New Roman" w:hAnsi="Cambria" w:cstheme="minorHAnsi"/>
                <w:color w:val="1C283D"/>
                <w:sz w:val="20"/>
                <w:szCs w:val="20"/>
                <w:lang w:eastAsia="tr-TR"/>
              </w:rPr>
              <w:t xml:space="preserve">*Müdür,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 birliği içinde yönetir. </w:t>
            </w:r>
          </w:p>
        </w:tc>
      </w:tr>
      <w:tr w:rsidR="003D72E8" w:rsidRPr="003D72E8" w:rsidTr="003D72E8">
        <w:trPr>
          <w:trHeight w:val="533"/>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991BAF" w:rsidP="003D72E8">
            <w:pPr>
              <w:spacing w:after="0" w:line="240" w:lineRule="auto"/>
              <w:jc w:val="both"/>
              <w:rPr>
                <w:rFonts w:ascii="Cambria" w:eastAsia="Times New Roman" w:hAnsi="Cambria" w:cstheme="minorHAnsi"/>
                <w:color w:val="1C283D"/>
                <w:sz w:val="20"/>
                <w:szCs w:val="20"/>
                <w:lang w:eastAsia="tr-TR"/>
              </w:rPr>
            </w:pPr>
            <w:r>
              <w:rPr>
                <w:rFonts w:ascii="Cambria" w:eastAsia="Times New Roman" w:hAnsi="Cambria" w:cstheme="minorHAnsi"/>
                <w:color w:val="1C283D"/>
                <w:sz w:val="20"/>
                <w:szCs w:val="20"/>
                <w:lang w:eastAsia="tr-TR"/>
              </w:rPr>
              <w:t xml:space="preserve">*Müdür, </w:t>
            </w:r>
            <w:r w:rsidR="003D72E8" w:rsidRPr="003D72E8">
              <w:rPr>
                <w:rFonts w:ascii="Cambria" w:eastAsia="Times New Roman" w:hAnsi="Cambria" w:cstheme="minorHAnsi"/>
                <w:color w:val="1C283D"/>
                <w:sz w:val="20"/>
                <w:szCs w:val="20"/>
                <w:lang w:eastAsia="tr-TR"/>
              </w:rPr>
              <w:t xml:space="preserve">ve müdür yardımcısı çalışmalarını valilikçe belirlenen mesai saatleri dâhilinde yapar; görevin </w:t>
            </w:r>
            <w:r w:rsidR="003D72E8" w:rsidRPr="003D72E8">
              <w:rPr>
                <w:rFonts w:ascii="Cambria" w:eastAsia="Times New Roman" w:hAnsi="Cambria" w:cstheme="minorHAnsi"/>
                <w:color w:val="000000"/>
                <w:sz w:val="20"/>
                <w:szCs w:val="20"/>
                <w:lang w:eastAsia="tr-TR"/>
              </w:rPr>
              <w:t>gerektirdiği durumlarda mesai saatleri dışında da çalışmalarını sürdürür.</w:t>
            </w:r>
          </w:p>
        </w:tc>
      </w:tr>
      <w:tr w:rsidR="003D72E8" w:rsidRPr="003D72E8" w:rsidTr="003D72E8">
        <w:trPr>
          <w:trHeight w:val="355"/>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*Müdür, görevinde sevgi ve saygıya dayalı, uyumlu, güven verici, örnek tutum ve davranış içinde bulunur; mevzuatın kendisine verdiği yetkileri kullanır.</w:t>
            </w:r>
          </w:p>
        </w:tc>
      </w:tr>
      <w:tr w:rsidR="003D72E8" w:rsidRPr="003D72E8" w:rsidTr="003D72E8">
        <w:trPr>
          <w:trHeight w:val="355"/>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*Müdür eğitim-öğretimin amacına ulaşması için yıl boyu yapılacak çalışmalar için planlama faaliyetlerine rehberlik eder.</w:t>
            </w:r>
          </w:p>
        </w:tc>
      </w:tr>
      <w:tr w:rsidR="003D72E8" w:rsidRPr="003D72E8" w:rsidTr="003D72E8">
        <w:trPr>
          <w:trHeight w:val="208"/>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*Müdür mesleki eğitimle ilgili iş ve işlemleri takip eder.</w:t>
            </w:r>
          </w:p>
        </w:tc>
      </w:tr>
      <w:tr w:rsidR="003D72E8" w:rsidRPr="003D72E8" w:rsidTr="003D72E8">
        <w:trPr>
          <w:trHeight w:val="355"/>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*İşletmelerde mesleki eğitimle ilgili olarak öğrencilerin sigorta, ücret ve eğitimleriyle ilgili iş ve işlemleri takip eder.</w:t>
            </w:r>
          </w:p>
        </w:tc>
      </w:tr>
      <w:tr w:rsidR="003D72E8" w:rsidRPr="003D72E8" w:rsidTr="003D72E8">
        <w:trPr>
          <w:trHeight w:val="355"/>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*Öğrenci taşıma uygulamasına ilişkin Millî Eğitim Bakanlığı Taşıma Yoluyla Eğitime Erişim Yönetmeliğinde yer alan görevleri yerine getirir.</w:t>
            </w:r>
          </w:p>
        </w:tc>
      </w:tr>
      <w:tr w:rsidR="003D72E8" w:rsidRPr="003D72E8" w:rsidTr="003D72E8">
        <w:trPr>
          <w:trHeight w:val="533"/>
          <w:jc w:val="center"/>
        </w:trPr>
        <w:tc>
          <w:tcPr>
            <w:tcW w:w="1413"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Müdür Yardımcısı</w:t>
            </w: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*Müdür yardımcısı eğitim, öğretim ve yönetim işlerinin planlı, düzenli ve amacına uygun olarak yürütülmesinden müdüre ve müdür başyardımcısına karşı sorumludur</w:t>
            </w:r>
            <w:r w:rsidRPr="003D72E8">
              <w:rPr>
                <w:rFonts w:ascii="Cambria" w:eastAsia="Times New Roman" w:hAnsi="Cambria" w:cstheme="minorHAnsi"/>
                <w:color w:val="1C283D"/>
                <w:sz w:val="20"/>
                <w:szCs w:val="20"/>
                <w:lang w:eastAsia="tr-TR"/>
              </w:rPr>
              <w:t xml:space="preserve">. </w:t>
            </w:r>
            <w:r w:rsidRPr="003D72E8">
              <w:rPr>
                <w:rFonts w:ascii="Cambria" w:eastAsia="Times New Roman" w:hAnsi="Cambria" w:cstheme="minorHAnsi"/>
                <w:color w:val="000000"/>
                <w:sz w:val="20"/>
                <w:szCs w:val="20"/>
                <w:lang w:eastAsia="tr-TR"/>
              </w:rPr>
              <w:t xml:space="preserve"> </w:t>
            </w:r>
          </w:p>
        </w:tc>
      </w:tr>
      <w:tr w:rsidR="003D72E8" w:rsidRPr="003D72E8" w:rsidTr="003D72E8">
        <w:trPr>
          <w:trHeight w:val="712"/>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tc>
      </w:tr>
      <w:tr w:rsidR="003D72E8" w:rsidRPr="003D72E8" w:rsidTr="003D72E8">
        <w:trPr>
          <w:trHeight w:val="890"/>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*Müdür yardımcıları, görev tanımında belirtilen diğer görevleri de yapar. Ders programları, Sosyal Etkinlikler, Öğretmenler kurulu, ŞÖK Toplantılarını yapmak, öğrenci devamsızlıkları, sınavların planlanması, e-okul işlemleri, kayıt işlemleri, nakil işlemleri, kantin denetimi, HYS işlemleri, KBS işlemleri, DYS gelen evrak, DYS müdür yardımcısının görevleri arasındadır.</w:t>
            </w:r>
          </w:p>
        </w:tc>
      </w:tr>
      <w:tr w:rsidR="003D72E8" w:rsidRPr="003D72E8" w:rsidTr="003D72E8">
        <w:trPr>
          <w:trHeight w:val="533"/>
          <w:jc w:val="center"/>
        </w:trPr>
        <w:tc>
          <w:tcPr>
            <w:tcW w:w="1413"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Öğretmenler</w:t>
            </w: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 xml:space="preserve">*Öğretmenler görevlerini Türk millî eğitiminin genel amaçlarına ve temel ilkelerine uygun olarak ilgili mevzuat hükümleri doğrultusunda yapmakla yükümlüdür. </w:t>
            </w:r>
          </w:p>
        </w:tc>
      </w:tr>
      <w:tr w:rsidR="003D72E8" w:rsidRPr="003D72E8" w:rsidTr="003D72E8">
        <w:trPr>
          <w:trHeight w:val="712"/>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 xml:space="preserve">*Öğretmen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 </w:t>
            </w:r>
          </w:p>
        </w:tc>
      </w:tr>
      <w:tr w:rsidR="003D72E8" w:rsidRPr="003D72E8" w:rsidTr="003D72E8">
        <w:trPr>
          <w:trHeight w:val="890"/>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tc>
      </w:tr>
      <w:tr w:rsidR="003D72E8" w:rsidRPr="003D72E8" w:rsidTr="003D72E8">
        <w:trPr>
          <w:trHeight w:val="355"/>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*Örtük programda yer alan ders dışı etkinlikleri amacına uygun bir şekilde yerine getirir.</w:t>
            </w:r>
          </w:p>
        </w:tc>
      </w:tr>
      <w:tr w:rsidR="003D72E8" w:rsidRPr="003D72E8" w:rsidTr="003D72E8">
        <w:trPr>
          <w:trHeight w:val="208"/>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*Öğretmenler kurulunda seçildiği komisyon, kurullarda görevini yerine getirir.</w:t>
            </w:r>
          </w:p>
        </w:tc>
      </w:tr>
      <w:tr w:rsidR="003D72E8" w:rsidRPr="003D72E8" w:rsidTr="003D72E8">
        <w:trPr>
          <w:trHeight w:val="533"/>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p>
        </w:tc>
        <w:tc>
          <w:tcPr>
            <w:tcW w:w="77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*Öğrencilerde çevre bilinci, yaşam becerileri ve sorumluluklarını geliştirmek amacıyla eğitim ortamlarının temiz ve düzenli tutulması alışkanlığını kazandırmak için gerekli tedbirleri alır.</w:t>
            </w:r>
          </w:p>
        </w:tc>
      </w:tr>
      <w:tr w:rsidR="003D72E8" w:rsidRPr="003D72E8" w:rsidTr="003D72E8">
        <w:trPr>
          <w:trHeight w:val="712"/>
          <w:jc w:val="center"/>
        </w:trPr>
        <w:tc>
          <w:tcPr>
            <w:tcW w:w="1413"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Rehber Öğretmenler</w:t>
            </w:r>
          </w:p>
        </w:tc>
        <w:tc>
          <w:tcPr>
            <w:tcW w:w="77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Rehber Öğretmen, öğrencilerin kişisel gelişimini desteklemek ve öğretim hedeflerine ulaşabilmelerini sağlamak için öğrencilere rehberlik ve danışmanlık hizmeti sunar. Bu görevi gerçekleştirirken ebeveyn, yönetici ve diğer öğretmenlerle birlikte çalışır.</w:t>
            </w:r>
          </w:p>
        </w:tc>
      </w:tr>
      <w:tr w:rsidR="003D72E8" w:rsidRPr="003D72E8" w:rsidTr="003D72E8">
        <w:trPr>
          <w:trHeight w:val="208"/>
          <w:jc w:val="center"/>
        </w:trPr>
        <w:tc>
          <w:tcPr>
            <w:tcW w:w="1413" w:type="dxa"/>
            <w:vMerge w:val="restart"/>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991BAF" w:rsidP="00991BAF">
            <w:pPr>
              <w:spacing w:after="0" w:line="240" w:lineRule="auto"/>
              <w:jc w:val="center"/>
              <w:rPr>
                <w:rFonts w:ascii="Cambria" w:eastAsia="Times New Roman" w:hAnsi="Cambria" w:cstheme="minorHAnsi"/>
                <w:b/>
                <w:bCs/>
                <w:color w:val="000000"/>
                <w:sz w:val="20"/>
                <w:szCs w:val="20"/>
                <w:lang w:eastAsia="tr-TR"/>
              </w:rPr>
            </w:pPr>
            <w:r>
              <w:rPr>
                <w:rFonts w:ascii="Cambria" w:eastAsia="Times New Roman" w:hAnsi="Cambria" w:cstheme="minorHAnsi"/>
                <w:b/>
                <w:bCs/>
                <w:color w:val="000000"/>
                <w:sz w:val="20"/>
                <w:szCs w:val="20"/>
                <w:lang w:eastAsia="tr-TR"/>
              </w:rPr>
              <w:t>Hizmetliler</w:t>
            </w: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 xml:space="preserve">*Aydınlatmak ve ısıtma yerlerinde çalışmak, </w:t>
            </w:r>
          </w:p>
        </w:tc>
      </w:tr>
      <w:tr w:rsidR="003D72E8" w:rsidRPr="003D72E8" w:rsidTr="003D72E8">
        <w:trPr>
          <w:trHeight w:val="355"/>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p>
        </w:tc>
        <w:tc>
          <w:tcPr>
            <w:tcW w:w="7761" w:type="dxa"/>
            <w:tcBorders>
              <w:top w:val="nil"/>
              <w:left w:val="nil"/>
              <w:bottom w:val="nil"/>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*Okula getirilen ve çıkarılan her türlü araç-gereç ve malzeme ile eşyayı taşıma ve yerleştirme işlerini yapmakla yükümlüdürler.</w:t>
            </w:r>
          </w:p>
        </w:tc>
      </w:tr>
      <w:tr w:rsidR="003D72E8" w:rsidRPr="003D72E8" w:rsidTr="003D72E8">
        <w:trPr>
          <w:trHeight w:val="149"/>
          <w:jc w:val="center"/>
        </w:trPr>
        <w:tc>
          <w:tcPr>
            <w:tcW w:w="1413" w:type="dxa"/>
            <w:vMerge/>
            <w:tcBorders>
              <w:top w:val="nil"/>
              <w:left w:val="single" w:sz="4" w:space="0" w:color="auto"/>
              <w:bottom w:val="single" w:sz="4" w:space="0" w:color="000000"/>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p>
        </w:tc>
        <w:tc>
          <w:tcPr>
            <w:tcW w:w="77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jc w:val="both"/>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*Bu görevlerini yaparken okul yöneticilerine ve nöbetçi öğretmene karşı sorumludurlar.</w:t>
            </w:r>
          </w:p>
        </w:tc>
      </w:tr>
    </w:tbl>
    <w:p w:rsidR="003D72E8" w:rsidRPr="003D72E8" w:rsidRDefault="003D72E8" w:rsidP="003D72E8">
      <w:pPr>
        <w:spacing w:after="0" w:line="240" w:lineRule="auto"/>
        <w:jc w:val="both"/>
        <w:rPr>
          <w:rFonts w:ascii="Cambria" w:hAnsi="Cambria" w:cstheme="minorHAnsi"/>
          <w:b/>
          <w:sz w:val="24"/>
          <w:szCs w:val="24"/>
        </w:rPr>
      </w:pPr>
    </w:p>
    <w:p w:rsidR="003D72E8" w:rsidRPr="003D72E8" w:rsidRDefault="003D72E8" w:rsidP="003D72E8">
      <w:pPr>
        <w:spacing w:after="0" w:line="240" w:lineRule="auto"/>
        <w:jc w:val="both"/>
        <w:rPr>
          <w:rFonts w:ascii="Cambria" w:hAnsi="Cambria" w:cstheme="minorHAnsi"/>
          <w:b/>
          <w:sz w:val="24"/>
          <w:szCs w:val="24"/>
        </w:rPr>
      </w:pPr>
    </w:p>
    <w:p w:rsidR="003D72E8" w:rsidRDefault="003D72E8" w:rsidP="003D72E8">
      <w:pPr>
        <w:spacing w:after="0" w:line="240" w:lineRule="auto"/>
        <w:jc w:val="both"/>
        <w:rPr>
          <w:rFonts w:ascii="Cambria" w:hAnsi="Cambria" w:cstheme="minorHAnsi"/>
          <w:b/>
          <w:sz w:val="24"/>
          <w:szCs w:val="24"/>
        </w:rPr>
      </w:pPr>
      <w:r w:rsidRPr="003D72E8">
        <w:rPr>
          <w:rFonts w:ascii="Cambria" w:hAnsi="Cambria" w:cstheme="minorHAnsi"/>
          <w:b/>
          <w:sz w:val="24"/>
          <w:szCs w:val="24"/>
        </w:rPr>
        <w:t>Tablo 14. İdari Personelin Hizmet Süresine İlişkin Bilgiler (2024 Yılı İtibarıyla)</w:t>
      </w:r>
    </w:p>
    <w:p w:rsidR="00A95B2C" w:rsidRPr="003D72E8" w:rsidRDefault="00A95B2C" w:rsidP="003D72E8">
      <w:pPr>
        <w:spacing w:after="0" w:line="240" w:lineRule="auto"/>
        <w:jc w:val="both"/>
        <w:rPr>
          <w:rFonts w:ascii="Cambria" w:hAnsi="Cambria" w:cstheme="minorHAnsi"/>
          <w:b/>
          <w:sz w:val="24"/>
          <w:szCs w:val="24"/>
        </w:rPr>
      </w:pPr>
    </w:p>
    <w:tbl>
      <w:tblPr>
        <w:tblW w:w="5982" w:type="dxa"/>
        <w:tblInd w:w="418" w:type="dxa"/>
        <w:tblCellMar>
          <w:left w:w="70" w:type="dxa"/>
          <w:right w:w="70" w:type="dxa"/>
        </w:tblCellMar>
        <w:tblLook w:val="04A0" w:firstRow="1" w:lastRow="0" w:firstColumn="1" w:lastColumn="0" w:noHBand="0" w:noVBand="1"/>
      </w:tblPr>
      <w:tblGrid>
        <w:gridCol w:w="1560"/>
        <w:gridCol w:w="1559"/>
        <w:gridCol w:w="1276"/>
        <w:gridCol w:w="1587"/>
      </w:tblGrid>
      <w:tr w:rsidR="003D72E8" w:rsidRPr="003D72E8" w:rsidTr="00A95B2C">
        <w:trPr>
          <w:trHeight w:val="300"/>
        </w:trPr>
        <w:tc>
          <w:tcPr>
            <w:tcW w:w="1560" w:type="dxa"/>
            <w:vMerge w:val="restart"/>
            <w:tcBorders>
              <w:top w:val="single" w:sz="4" w:space="0" w:color="auto"/>
              <w:left w:val="single" w:sz="4" w:space="0" w:color="auto"/>
              <w:bottom w:val="single" w:sz="4" w:space="0" w:color="000000"/>
              <w:right w:val="single" w:sz="4" w:space="0" w:color="auto"/>
            </w:tcBorders>
            <w:shd w:val="clear" w:color="000000" w:fill="A8D08D"/>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Hizmet Süreleri</w:t>
            </w:r>
          </w:p>
        </w:tc>
        <w:tc>
          <w:tcPr>
            <w:tcW w:w="4422" w:type="dxa"/>
            <w:gridSpan w:val="3"/>
            <w:tcBorders>
              <w:top w:val="single" w:sz="4" w:space="0" w:color="auto"/>
              <w:left w:val="nil"/>
              <w:bottom w:val="single" w:sz="4" w:space="0" w:color="auto"/>
              <w:right w:val="single" w:sz="4" w:space="0" w:color="auto"/>
            </w:tcBorders>
            <w:shd w:val="clear" w:color="000000" w:fill="A8D08D"/>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sz w:val="24"/>
                <w:szCs w:val="24"/>
                <w:lang w:eastAsia="tr-TR"/>
              </w:rPr>
              <w:t>2024 Yılı İtibariyle</w:t>
            </w:r>
          </w:p>
        </w:tc>
      </w:tr>
      <w:tr w:rsidR="003D72E8" w:rsidRPr="003D72E8" w:rsidTr="00A95B2C">
        <w:trPr>
          <w:trHeight w:val="30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3D72E8" w:rsidRPr="003D72E8" w:rsidRDefault="003D72E8" w:rsidP="003D72E8">
            <w:pPr>
              <w:spacing w:after="0" w:line="240" w:lineRule="auto"/>
              <w:rPr>
                <w:rFonts w:ascii="Cambria" w:eastAsia="Times New Roman" w:hAnsi="Cambria" w:cs="Calibri"/>
                <w:b/>
                <w:bCs/>
                <w:color w:val="000000"/>
                <w:sz w:val="24"/>
                <w:szCs w:val="24"/>
                <w:lang w:eastAsia="tr-TR"/>
              </w:rPr>
            </w:pPr>
          </w:p>
        </w:tc>
        <w:tc>
          <w:tcPr>
            <w:tcW w:w="2835" w:type="dxa"/>
            <w:gridSpan w:val="2"/>
            <w:tcBorders>
              <w:top w:val="single" w:sz="4" w:space="0" w:color="auto"/>
              <w:left w:val="nil"/>
              <w:bottom w:val="single" w:sz="4" w:space="0" w:color="auto"/>
              <w:right w:val="single" w:sz="4" w:space="0" w:color="000000"/>
            </w:tcBorders>
            <w:shd w:val="clear" w:color="000000" w:fill="A8D08D"/>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Kişi sayısı</w:t>
            </w:r>
          </w:p>
        </w:tc>
        <w:tc>
          <w:tcPr>
            <w:tcW w:w="1587" w:type="dxa"/>
            <w:vMerge w:val="restart"/>
            <w:tcBorders>
              <w:top w:val="nil"/>
              <w:left w:val="single" w:sz="4" w:space="0" w:color="auto"/>
              <w:bottom w:val="single" w:sz="4" w:space="0" w:color="auto"/>
              <w:right w:val="single" w:sz="4" w:space="0" w:color="auto"/>
            </w:tcBorders>
            <w:shd w:val="clear" w:color="000000" w:fill="A8D08D"/>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Yüzdelik Dilim</w:t>
            </w:r>
          </w:p>
        </w:tc>
      </w:tr>
      <w:tr w:rsidR="003D72E8" w:rsidRPr="003D72E8" w:rsidTr="00A95B2C">
        <w:trPr>
          <w:trHeight w:val="30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3D72E8" w:rsidRPr="003D72E8" w:rsidRDefault="003D72E8" w:rsidP="003D72E8">
            <w:pPr>
              <w:spacing w:after="0" w:line="240" w:lineRule="auto"/>
              <w:rPr>
                <w:rFonts w:ascii="Cambria" w:eastAsia="Times New Roman" w:hAnsi="Cambria" w:cs="Calibri"/>
                <w:b/>
                <w:bCs/>
                <w:color w:val="000000"/>
                <w:sz w:val="24"/>
                <w:szCs w:val="24"/>
                <w:lang w:eastAsia="tr-TR"/>
              </w:rPr>
            </w:pPr>
          </w:p>
        </w:tc>
        <w:tc>
          <w:tcPr>
            <w:tcW w:w="1559" w:type="dxa"/>
            <w:tcBorders>
              <w:top w:val="nil"/>
              <w:left w:val="nil"/>
              <w:bottom w:val="single" w:sz="4" w:space="0" w:color="auto"/>
              <w:right w:val="single" w:sz="4" w:space="0" w:color="auto"/>
            </w:tcBorders>
            <w:shd w:val="clear" w:color="000000" w:fill="A8D08D"/>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Kadın</w:t>
            </w:r>
          </w:p>
        </w:tc>
        <w:tc>
          <w:tcPr>
            <w:tcW w:w="1276" w:type="dxa"/>
            <w:tcBorders>
              <w:top w:val="nil"/>
              <w:left w:val="nil"/>
              <w:bottom w:val="single" w:sz="4" w:space="0" w:color="auto"/>
              <w:right w:val="single" w:sz="4" w:space="0" w:color="auto"/>
            </w:tcBorders>
            <w:shd w:val="clear" w:color="000000" w:fill="A8D08D"/>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Erkek</w:t>
            </w:r>
          </w:p>
        </w:tc>
        <w:tc>
          <w:tcPr>
            <w:tcW w:w="1587" w:type="dxa"/>
            <w:vMerge/>
            <w:tcBorders>
              <w:top w:val="nil"/>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Calibri"/>
                <w:b/>
                <w:bCs/>
                <w:color w:val="000000"/>
                <w:sz w:val="24"/>
                <w:szCs w:val="24"/>
                <w:lang w:eastAsia="tr-TR"/>
              </w:rPr>
            </w:pPr>
          </w:p>
        </w:tc>
      </w:tr>
      <w:tr w:rsidR="003D72E8" w:rsidRPr="003D72E8" w:rsidTr="004628EA">
        <w:trPr>
          <w:trHeight w:val="300"/>
        </w:trPr>
        <w:tc>
          <w:tcPr>
            <w:tcW w:w="156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Calibri"/>
                <w:bCs/>
                <w:color w:val="000000"/>
                <w:sz w:val="24"/>
                <w:szCs w:val="24"/>
                <w:lang w:eastAsia="tr-TR"/>
              </w:rPr>
            </w:pPr>
            <w:r w:rsidRPr="003D72E8">
              <w:rPr>
                <w:rFonts w:ascii="Cambria" w:eastAsia="Times New Roman" w:hAnsi="Cambria" w:cs="Calibri"/>
                <w:bCs/>
                <w:color w:val="000000"/>
                <w:sz w:val="24"/>
                <w:szCs w:val="24"/>
                <w:lang w:eastAsia="tr-TR"/>
              </w:rPr>
              <w:t>1- 4 Yıl</w:t>
            </w:r>
          </w:p>
        </w:tc>
        <w:tc>
          <w:tcPr>
            <w:tcW w:w="1559"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4628EA" w:rsidP="003D72E8">
            <w:pPr>
              <w:spacing w:after="0" w:line="240" w:lineRule="auto"/>
              <w:jc w:val="center"/>
              <w:rPr>
                <w:rFonts w:ascii="Cambria" w:eastAsia="Times New Roman" w:hAnsi="Cambria" w:cs="Calibri"/>
                <w:bCs/>
                <w:color w:val="000000"/>
                <w:sz w:val="24"/>
                <w:szCs w:val="24"/>
                <w:lang w:eastAsia="tr-TR"/>
              </w:rPr>
            </w:pPr>
            <w:r>
              <w:rPr>
                <w:rFonts w:ascii="Cambria" w:eastAsia="Times New Roman" w:hAnsi="Cambria" w:cs="Calibri"/>
                <w:bCs/>
                <w:color w:val="000000"/>
                <w:sz w:val="24"/>
                <w:szCs w:val="24"/>
                <w:lang w:eastAsia="tr-TR"/>
              </w:rPr>
              <w:t>3</w:t>
            </w:r>
          </w:p>
        </w:tc>
        <w:tc>
          <w:tcPr>
            <w:tcW w:w="1276"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4628EA" w:rsidP="003D72E8">
            <w:pPr>
              <w:spacing w:after="0" w:line="240" w:lineRule="auto"/>
              <w:jc w:val="center"/>
              <w:rPr>
                <w:rFonts w:ascii="Cambria" w:eastAsia="Times New Roman" w:hAnsi="Cambria" w:cs="Calibri"/>
                <w:bCs/>
                <w:color w:val="000000"/>
                <w:sz w:val="24"/>
                <w:szCs w:val="24"/>
                <w:lang w:eastAsia="tr-TR"/>
              </w:rPr>
            </w:pPr>
            <w:r>
              <w:rPr>
                <w:rFonts w:ascii="Cambria" w:eastAsia="Times New Roman" w:hAnsi="Cambria" w:cs="Calibri"/>
                <w:bCs/>
                <w:color w:val="000000"/>
                <w:sz w:val="24"/>
                <w:szCs w:val="24"/>
                <w:lang w:eastAsia="tr-TR"/>
              </w:rPr>
              <w:t>5</w:t>
            </w:r>
          </w:p>
        </w:tc>
        <w:tc>
          <w:tcPr>
            <w:tcW w:w="1587" w:type="dxa"/>
            <w:tcBorders>
              <w:top w:val="nil"/>
              <w:left w:val="nil"/>
              <w:bottom w:val="single" w:sz="4" w:space="0" w:color="auto"/>
              <w:right w:val="single" w:sz="4" w:space="0" w:color="auto"/>
            </w:tcBorders>
            <w:shd w:val="clear" w:color="auto" w:fill="E2EFD9" w:themeFill="accent6" w:themeFillTint="33"/>
            <w:vAlign w:val="bottom"/>
          </w:tcPr>
          <w:p w:rsidR="003D72E8" w:rsidRPr="003D72E8" w:rsidRDefault="007D244F" w:rsidP="003D72E8">
            <w:pPr>
              <w:spacing w:after="0" w:line="240" w:lineRule="auto"/>
              <w:jc w:val="center"/>
              <w:rPr>
                <w:rFonts w:ascii="Cambria" w:eastAsia="Times New Roman" w:hAnsi="Cambria" w:cs="Calibri"/>
                <w:color w:val="000000"/>
                <w:sz w:val="24"/>
                <w:szCs w:val="24"/>
                <w:lang w:eastAsia="tr-TR"/>
              </w:rPr>
            </w:pPr>
            <w:r>
              <w:rPr>
                <w:rFonts w:ascii="Cambria" w:eastAsia="Times New Roman" w:hAnsi="Cambria" w:cs="Calibri"/>
                <w:color w:val="000000"/>
                <w:sz w:val="24"/>
                <w:szCs w:val="24"/>
                <w:lang w:eastAsia="tr-TR"/>
              </w:rPr>
              <w:t>25.1</w:t>
            </w:r>
          </w:p>
        </w:tc>
      </w:tr>
      <w:tr w:rsidR="003D72E8" w:rsidRPr="003D72E8" w:rsidTr="004628EA">
        <w:trPr>
          <w:trHeight w:val="300"/>
        </w:trPr>
        <w:tc>
          <w:tcPr>
            <w:tcW w:w="156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Calibri"/>
                <w:bCs/>
                <w:color w:val="000000"/>
                <w:sz w:val="24"/>
                <w:szCs w:val="24"/>
                <w:lang w:eastAsia="tr-TR"/>
              </w:rPr>
            </w:pPr>
            <w:r w:rsidRPr="003D72E8">
              <w:rPr>
                <w:rFonts w:ascii="Cambria" w:eastAsia="Times New Roman" w:hAnsi="Cambria" w:cs="Calibri"/>
                <w:bCs/>
                <w:color w:val="000000"/>
                <w:sz w:val="24"/>
                <w:szCs w:val="24"/>
                <w:lang w:eastAsia="tr-TR"/>
              </w:rPr>
              <w:t>5- 7 Yıl</w:t>
            </w:r>
          </w:p>
        </w:tc>
        <w:tc>
          <w:tcPr>
            <w:tcW w:w="1559"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4628EA" w:rsidP="003D72E8">
            <w:pPr>
              <w:spacing w:after="0" w:line="240" w:lineRule="auto"/>
              <w:jc w:val="center"/>
              <w:rPr>
                <w:rFonts w:ascii="Cambria" w:eastAsia="Times New Roman" w:hAnsi="Cambria" w:cs="Calibri"/>
                <w:bCs/>
                <w:color w:val="000000"/>
                <w:sz w:val="24"/>
                <w:szCs w:val="24"/>
                <w:lang w:eastAsia="tr-TR"/>
              </w:rPr>
            </w:pPr>
            <w:r>
              <w:rPr>
                <w:rFonts w:ascii="Cambria" w:eastAsia="Times New Roman" w:hAnsi="Cambria" w:cs="Calibri"/>
                <w:bCs/>
                <w:color w:val="000000"/>
                <w:sz w:val="24"/>
                <w:szCs w:val="24"/>
                <w:lang w:eastAsia="tr-TR"/>
              </w:rPr>
              <w:t>11</w:t>
            </w:r>
          </w:p>
        </w:tc>
        <w:tc>
          <w:tcPr>
            <w:tcW w:w="1276"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4628EA" w:rsidP="003D72E8">
            <w:pPr>
              <w:spacing w:after="0" w:line="240" w:lineRule="auto"/>
              <w:jc w:val="center"/>
              <w:rPr>
                <w:rFonts w:ascii="Cambria" w:eastAsia="Times New Roman" w:hAnsi="Cambria" w:cs="Calibri"/>
                <w:bCs/>
                <w:color w:val="000000"/>
                <w:sz w:val="24"/>
                <w:szCs w:val="24"/>
                <w:lang w:eastAsia="tr-TR"/>
              </w:rPr>
            </w:pPr>
            <w:r>
              <w:rPr>
                <w:rFonts w:ascii="Cambria" w:eastAsia="Times New Roman" w:hAnsi="Cambria" w:cs="Calibri"/>
                <w:bCs/>
                <w:color w:val="000000"/>
                <w:sz w:val="24"/>
                <w:szCs w:val="24"/>
                <w:lang w:eastAsia="tr-TR"/>
              </w:rPr>
              <w:t>4</w:t>
            </w:r>
          </w:p>
        </w:tc>
        <w:tc>
          <w:tcPr>
            <w:tcW w:w="1587" w:type="dxa"/>
            <w:tcBorders>
              <w:top w:val="nil"/>
              <w:left w:val="nil"/>
              <w:bottom w:val="single" w:sz="4" w:space="0" w:color="auto"/>
              <w:right w:val="single" w:sz="4" w:space="0" w:color="auto"/>
            </w:tcBorders>
            <w:shd w:val="clear" w:color="auto" w:fill="E2EFD9" w:themeFill="accent6" w:themeFillTint="33"/>
            <w:vAlign w:val="bottom"/>
          </w:tcPr>
          <w:p w:rsidR="003D72E8" w:rsidRPr="003D72E8" w:rsidRDefault="007D244F" w:rsidP="003D72E8">
            <w:pPr>
              <w:spacing w:after="0" w:line="240" w:lineRule="auto"/>
              <w:jc w:val="center"/>
              <w:rPr>
                <w:rFonts w:ascii="Cambria" w:eastAsia="Times New Roman" w:hAnsi="Cambria" w:cs="Calibri"/>
                <w:color w:val="000000"/>
                <w:sz w:val="24"/>
                <w:szCs w:val="24"/>
                <w:lang w:eastAsia="tr-TR"/>
              </w:rPr>
            </w:pPr>
            <w:r>
              <w:rPr>
                <w:rFonts w:ascii="Cambria" w:eastAsia="Times New Roman" w:hAnsi="Cambria" w:cs="Calibri"/>
                <w:color w:val="000000"/>
                <w:sz w:val="24"/>
                <w:szCs w:val="24"/>
                <w:lang w:eastAsia="tr-TR"/>
              </w:rPr>
              <w:t>46.8</w:t>
            </w:r>
          </w:p>
        </w:tc>
      </w:tr>
      <w:tr w:rsidR="003D72E8" w:rsidRPr="003D72E8" w:rsidTr="004628EA">
        <w:trPr>
          <w:trHeight w:val="300"/>
        </w:trPr>
        <w:tc>
          <w:tcPr>
            <w:tcW w:w="156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Calibri"/>
                <w:bCs/>
                <w:color w:val="000000"/>
                <w:sz w:val="24"/>
                <w:szCs w:val="24"/>
                <w:lang w:eastAsia="tr-TR"/>
              </w:rPr>
            </w:pPr>
            <w:r w:rsidRPr="003D72E8">
              <w:rPr>
                <w:rFonts w:ascii="Cambria" w:eastAsia="Times New Roman" w:hAnsi="Cambria" w:cs="Calibri"/>
                <w:bCs/>
                <w:color w:val="000000"/>
                <w:sz w:val="24"/>
                <w:szCs w:val="24"/>
                <w:lang w:eastAsia="tr-TR"/>
              </w:rPr>
              <w:t>7 -9 Yıl</w:t>
            </w:r>
          </w:p>
        </w:tc>
        <w:tc>
          <w:tcPr>
            <w:tcW w:w="1559"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4628EA" w:rsidP="003D72E8">
            <w:pPr>
              <w:spacing w:after="0" w:line="240" w:lineRule="auto"/>
              <w:jc w:val="center"/>
              <w:rPr>
                <w:rFonts w:ascii="Cambria" w:eastAsia="Times New Roman" w:hAnsi="Cambria" w:cs="Calibri"/>
                <w:bCs/>
                <w:color w:val="000000"/>
                <w:sz w:val="24"/>
                <w:szCs w:val="24"/>
                <w:lang w:eastAsia="tr-TR"/>
              </w:rPr>
            </w:pPr>
            <w:r>
              <w:rPr>
                <w:rFonts w:ascii="Cambria" w:eastAsia="Times New Roman" w:hAnsi="Cambria" w:cs="Calibri"/>
                <w:bCs/>
                <w:color w:val="000000"/>
                <w:sz w:val="24"/>
                <w:szCs w:val="24"/>
                <w:lang w:eastAsia="tr-TR"/>
              </w:rPr>
              <w:t>1</w:t>
            </w:r>
          </w:p>
        </w:tc>
        <w:tc>
          <w:tcPr>
            <w:tcW w:w="1276"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4628EA" w:rsidP="003D72E8">
            <w:pPr>
              <w:spacing w:after="0" w:line="240" w:lineRule="auto"/>
              <w:jc w:val="center"/>
              <w:rPr>
                <w:rFonts w:ascii="Cambria" w:eastAsia="Times New Roman" w:hAnsi="Cambria" w:cs="Calibri"/>
                <w:bCs/>
                <w:color w:val="000000"/>
                <w:sz w:val="24"/>
                <w:szCs w:val="24"/>
                <w:lang w:eastAsia="tr-TR"/>
              </w:rPr>
            </w:pPr>
            <w:r>
              <w:rPr>
                <w:rFonts w:ascii="Cambria" w:eastAsia="Times New Roman" w:hAnsi="Cambria" w:cs="Calibri"/>
                <w:bCs/>
                <w:color w:val="000000"/>
                <w:sz w:val="24"/>
                <w:szCs w:val="24"/>
                <w:lang w:eastAsia="tr-TR"/>
              </w:rPr>
              <w:t>1</w:t>
            </w:r>
          </w:p>
        </w:tc>
        <w:tc>
          <w:tcPr>
            <w:tcW w:w="1587" w:type="dxa"/>
            <w:tcBorders>
              <w:top w:val="nil"/>
              <w:left w:val="nil"/>
              <w:bottom w:val="single" w:sz="4" w:space="0" w:color="auto"/>
              <w:right w:val="single" w:sz="4" w:space="0" w:color="auto"/>
            </w:tcBorders>
            <w:shd w:val="clear" w:color="auto" w:fill="E2EFD9" w:themeFill="accent6" w:themeFillTint="33"/>
            <w:vAlign w:val="bottom"/>
          </w:tcPr>
          <w:p w:rsidR="003D72E8" w:rsidRPr="003D72E8" w:rsidRDefault="007D244F" w:rsidP="003D72E8">
            <w:pPr>
              <w:spacing w:after="0" w:line="240" w:lineRule="auto"/>
              <w:jc w:val="center"/>
              <w:rPr>
                <w:rFonts w:ascii="Cambria" w:eastAsia="Times New Roman" w:hAnsi="Cambria" w:cs="Calibri"/>
                <w:color w:val="000000"/>
                <w:sz w:val="24"/>
                <w:szCs w:val="24"/>
                <w:lang w:eastAsia="tr-TR"/>
              </w:rPr>
            </w:pPr>
            <w:r>
              <w:rPr>
                <w:rFonts w:ascii="Cambria" w:eastAsia="Times New Roman" w:hAnsi="Cambria" w:cs="Calibri"/>
                <w:color w:val="000000"/>
                <w:sz w:val="24"/>
                <w:szCs w:val="24"/>
                <w:lang w:eastAsia="tr-TR"/>
              </w:rPr>
              <w:t>6.2</w:t>
            </w:r>
          </w:p>
        </w:tc>
      </w:tr>
      <w:tr w:rsidR="003D72E8" w:rsidRPr="003D72E8" w:rsidTr="004628EA">
        <w:trPr>
          <w:trHeight w:val="300"/>
        </w:trPr>
        <w:tc>
          <w:tcPr>
            <w:tcW w:w="156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Calibri"/>
                <w:bCs/>
                <w:color w:val="000000"/>
                <w:sz w:val="24"/>
                <w:szCs w:val="24"/>
                <w:lang w:eastAsia="tr-TR"/>
              </w:rPr>
            </w:pPr>
            <w:r w:rsidRPr="003D72E8">
              <w:rPr>
                <w:rFonts w:ascii="Cambria" w:eastAsia="Times New Roman" w:hAnsi="Cambria" w:cs="Calibri"/>
                <w:bCs/>
                <w:color w:val="000000"/>
                <w:sz w:val="24"/>
                <w:szCs w:val="24"/>
                <w:lang w:eastAsia="tr-TR"/>
              </w:rPr>
              <w:t>10 ve üzeri</w:t>
            </w:r>
          </w:p>
        </w:tc>
        <w:tc>
          <w:tcPr>
            <w:tcW w:w="1559"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4628EA" w:rsidP="003D72E8">
            <w:pPr>
              <w:spacing w:after="0" w:line="240" w:lineRule="auto"/>
              <w:jc w:val="center"/>
              <w:rPr>
                <w:rFonts w:ascii="Cambria" w:eastAsia="Times New Roman" w:hAnsi="Cambria" w:cs="Calibri"/>
                <w:bCs/>
                <w:color w:val="000000"/>
                <w:sz w:val="24"/>
                <w:szCs w:val="24"/>
                <w:lang w:eastAsia="tr-TR"/>
              </w:rPr>
            </w:pPr>
            <w:r>
              <w:rPr>
                <w:rFonts w:ascii="Cambria" w:eastAsia="Times New Roman" w:hAnsi="Cambria" w:cs="Calibri"/>
                <w:bCs/>
                <w:color w:val="000000"/>
                <w:sz w:val="24"/>
                <w:szCs w:val="24"/>
                <w:lang w:eastAsia="tr-TR"/>
              </w:rPr>
              <w:t>3</w:t>
            </w:r>
          </w:p>
        </w:tc>
        <w:tc>
          <w:tcPr>
            <w:tcW w:w="1276"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4628EA" w:rsidP="003D72E8">
            <w:pPr>
              <w:spacing w:after="0" w:line="240" w:lineRule="auto"/>
              <w:jc w:val="center"/>
              <w:rPr>
                <w:rFonts w:ascii="Cambria" w:eastAsia="Times New Roman" w:hAnsi="Cambria" w:cs="Calibri"/>
                <w:bCs/>
                <w:color w:val="000000"/>
                <w:sz w:val="24"/>
                <w:szCs w:val="24"/>
                <w:lang w:eastAsia="tr-TR"/>
              </w:rPr>
            </w:pPr>
            <w:r>
              <w:rPr>
                <w:rFonts w:ascii="Cambria" w:eastAsia="Times New Roman" w:hAnsi="Cambria" w:cs="Calibri"/>
                <w:bCs/>
                <w:color w:val="000000"/>
                <w:sz w:val="24"/>
                <w:szCs w:val="24"/>
                <w:lang w:eastAsia="tr-TR"/>
              </w:rPr>
              <w:t>4</w:t>
            </w:r>
          </w:p>
        </w:tc>
        <w:tc>
          <w:tcPr>
            <w:tcW w:w="1587" w:type="dxa"/>
            <w:tcBorders>
              <w:top w:val="nil"/>
              <w:left w:val="nil"/>
              <w:bottom w:val="single" w:sz="4" w:space="0" w:color="auto"/>
              <w:right w:val="single" w:sz="4" w:space="0" w:color="auto"/>
            </w:tcBorders>
            <w:shd w:val="clear" w:color="auto" w:fill="E2EFD9" w:themeFill="accent6" w:themeFillTint="33"/>
            <w:vAlign w:val="bottom"/>
          </w:tcPr>
          <w:p w:rsidR="003D72E8" w:rsidRPr="003D72E8" w:rsidRDefault="007D244F" w:rsidP="003D72E8">
            <w:pPr>
              <w:spacing w:after="0" w:line="240" w:lineRule="auto"/>
              <w:jc w:val="center"/>
              <w:rPr>
                <w:rFonts w:ascii="Cambria" w:eastAsia="Times New Roman" w:hAnsi="Cambria" w:cs="Calibri"/>
                <w:color w:val="000000"/>
                <w:sz w:val="24"/>
                <w:szCs w:val="24"/>
                <w:lang w:eastAsia="tr-TR"/>
              </w:rPr>
            </w:pPr>
            <w:r>
              <w:rPr>
                <w:rFonts w:ascii="Cambria" w:eastAsia="Times New Roman" w:hAnsi="Cambria" w:cs="Calibri"/>
                <w:color w:val="000000"/>
                <w:sz w:val="24"/>
                <w:szCs w:val="24"/>
                <w:lang w:eastAsia="tr-TR"/>
              </w:rPr>
              <w:t>21.9</w:t>
            </w:r>
          </w:p>
        </w:tc>
      </w:tr>
    </w:tbl>
    <w:p w:rsidR="003D72E8" w:rsidRPr="003D72E8" w:rsidRDefault="003D72E8" w:rsidP="003D72E8">
      <w:pPr>
        <w:spacing w:after="0" w:line="240" w:lineRule="auto"/>
        <w:rPr>
          <w:rFonts w:ascii="Cambria" w:hAnsi="Cambria"/>
          <w:b/>
          <w:sz w:val="24"/>
          <w:szCs w:val="24"/>
        </w:rPr>
      </w:pPr>
    </w:p>
    <w:tbl>
      <w:tblPr>
        <w:tblpPr w:leftFromText="141" w:rightFromText="141" w:vertAnchor="text" w:horzAnchor="margin" w:tblpXSpec="center" w:tblpY="346"/>
        <w:tblW w:w="8930" w:type="dxa"/>
        <w:tblCellMar>
          <w:left w:w="57" w:type="dxa"/>
          <w:right w:w="57" w:type="dxa"/>
        </w:tblCellMar>
        <w:tblLook w:val="04A0" w:firstRow="1" w:lastRow="0" w:firstColumn="1" w:lastColumn="0" w:noHBand="0" w:noVBand="1"/>
      </w:tblPr>
      <w:tblGrid>
        <w:gridCol w:w="3184"/>
        <w:gridCol w:w="386"/>
        <w:gridCol w:w="394"/>
        <w:gridCol w:w="394"/>
        <w:gridCol w:w="395"/>
        <w:gridCol w:w="394"/>
        <w:gridCol w:w="437"/>
        <w:gridCol w:w="207"/>
        <w:gridCol w:w="394"/>
        <w:gridCol w:w="394"/>
        <w:gridCol w:w="394"/>
        <w:gridCol w:w="394"/>
        <w:gridCol w:w="394"/>
        <w:gridCol w:w="394"/>
        <w:gridCol w:w="775"/>
      </w:tblGrid>
      <w:tr w:rsidR="003D72E8" w:rsidRPr="003D72E8" w:rsidTr="003D72E8">
        <w:trPr>
          <w:trHeight w:val="192"/>
        </w:trPr>
        <w:tc>
          <w:tcPr>
            <w:tcW w:w="3184" w:type="dxa"/>
            <w:vMerge w:val="restart"/>
            <w:tcBorders>
              <w:top w:val="single" w:sz="4" w:space="0" w:color="auto"/>
              <w:left w:val="single" w:sz="4" w:space="0" w:color="auto"/>
              <w:bottom w:val="single" w:sz="4" w:space="0" w:color="000000"/>
              <w:right w:val="single" w:sz="4" w:space="0" w:color="auto"/>
            </w:tcBorders>
            <w:shd w:val="clear" w:color="000000" w:fill="A9D08E"/>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Branşı</w:t>
            </w:r>
          </w:p>
        </w:tc>
        <w:tc>
          <w:tcPr>
            <w:tcW w:w="2400" w:type="dxa"/>
            <w:gridSpan w:val="6"/>
            <w:tcBorders>
              <w:top w:val="single" w:sz="4" w:space="0" w:color="auto"/>
              <w:left w:val="nil"/>
              <w:bottom w:val="single" w:sz="4" w:space="0" w:color="auto"/>
              <w:right w:val="single" w:sz="4" w:space="0" w:color="auto"/>
            </w:tcBorders>
            <w:shd w:val="clear" w:color="000000" w:fill="A9D08E"/>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Kadın</w:t>
            </w:r>
          </w:p>
        </w:tc>
        <w:tc>
          <w:tcPr>
            <w:tcW w:w="2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2364" w:type="dxa"/>
            <w:gridSpan w:val="6"/>
            <w:tcBorders>
              <w:top w:val="single" w:sz="4" w:space="0" w:color="auto"/>
              <w:left w:val="nil"/>
              <w:bottom w:val="single" w:sz="4" w:space="0" w:color="auto"/>
              <w:right w:val="single" w:sz="4" w:space="0" w:color="auto"/>
            </w:tcBorders>
            <w:shd w:val="clear" w:color="000000" w:fill="A9D08E"/>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Erkek</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A9D08E"/>
            <w:textDirection w:val="btLr"/>
            <w:vAlign w:val="center"/>
            <w:hideMark/>
          </w:tcPr>
          <w:p w:rsidR="003D72E8" w:rsidRPr="003D72E8" w:rsidRDefault="003D72E8" w:rsidP="003D72E8">
            <w:pPr>
              <w:spacing w:after="0" w:line="240" w:lineRule="auto"/>
              <w:ind w:left="113" w:right="113"/>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Genel Toplam</w:t>
            </w:r>
          </w:p>
        </w:tc>
      </w:tr>
      <w:tr w:rsidR="003D72E8" w:rsidRPr="003D72E8" w:rsidTr="003D72E8">
        <w:trPr>
          <w:trHeight w:val="985"/>
        </w:trPr>
        <w:tc>
          <w:tcPr>
            <w:tcW w:w="3184" w:type="dxa"/>
            <w:vMerge/>
            <w:tcBorders>
              <w:top w:val="single" w:sz="4" w:space="0" w:color="auto"/>
              <w:left w:val="single" w:sz="4" w:space="0" w:color="auto"/>
              <w:bottom w:val="single" w:sz="4" w:space="0" w:color="000000"/>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b/>
                <w:bCs/>
                <w:color w:val="000000"/>
                <w:lang w:eastAsia="tr-TR"/>
              </w:rPr>
            </w:pPr>
          </w:p>
        </w:tc>
        <w:tc>
          <w:tcPr>
            <w:tcW w:w="386"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1 - 3 Yıl</w:t>
            </w: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4 - 6 Yıl</w:t>
            </w: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7 - 10 Yıl</w:t>
            </w:r>
          </w:p>
        </w:tc>
        <w:tc>
          <w:tcPr>
            <w:tcW w:w="395"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11-14 Yıl</w:t>
            </w: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15 ve üzeri</w:t>
            </w:r>
          </w:p>
        </w:tc>
        <w:tc>
          <w:tcPr>
            <w:tcW w:w="437"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TOPLAM</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1 - 3 Yıl</w:t>
            </w: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4 - 6 Yıl</w:t>
            </w: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7 - 10 Yıl</w:t>
            </w: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11-14 Yıl</w:t>
            </w: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15 ve üzeri</w:t>
            </w:r>
          </w:p>
        </w:tc>
        <w:tc>
          <w:tcPr>
            <w:tcW w:w="394" w:type="dxa"/>
            <w:tcBorders>
              <w:top w:val="nil"/>
              <w:left w:val="nil"/>
              <w:bottom w:val="single" w:sz="4" w:space="0" w:color="auto"/>
              <w:right w:val="single" w:sz="4" w:space="0" w:color="auto"/>
            </w:tcBorders>
            <w:shd w:val="clear" w:color="000000" w:fill="A9D08E"/>
            <w:noWrap/>
            <w:textDirection w:val="btLr"/>
            <w:vAlign w:val="center"/>
            <w:hideMark/>
          </w:tcPr>
          <w:p w:rsidR="003D72E8" w:rsidRPr="003D72E8" w:rsidRDefault="003D72E8" w:rsidP="003D72E8">
            <w:pPr>
              <w:spacing w:after="0" w:line="240" w:lineRule="auto"/>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TOPLAM</w:t>
            </w: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b/>
                <w:bCs/>
                <w:color w:val="000000"/>
                <w:lang w:eastAsia="tr-TR"/>
              </w:rPr>
            </w:pP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Beden Eğitimi</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0</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5D7DF5">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1</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r>
      <w:tr w:rsidR="003D72E8" w:rsidRPr="003D72E8" w:rsidTr="003D72E8">
        <w:trPr>
          <w:trHeight w:val="100"/>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Biyoloji</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AC568A">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0</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r>
      <w:tr w:rsidR="003D72E8" w:rsidRPr="003D72E8" w:rsidTr="003D72E8">
        <w:trPr>
          <w:trHeight w:val="104"/>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Coğrafya</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5D7DF5">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1</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5D7DF5">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2</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Pr>
                <w:rFonts w:ascii="Cambria" w:eastAsia="Times New Roman" w:hAnsi="Cambria" w:cstheme="minorHAnsi"/>
                <w:color w:val="000000"/>
                <w:lang w:eastAsia="tr-TR"/>
              </w:rPr>
              <w:t>Arapça</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AC568A">
              <w:rPr>
                <w:rFonts w:ascii="Cambria" w:eastAsia="Times New Roman" w:hAnsi="Cambria" w:cstheme="minorHAnsi"/>
                <w:color w:val="000000"/>
                <w:lang w:eastAsia="tr-TR"/>
              </w:rPr>
              <w:t>2</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2</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0</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2</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Pr>
                <w:rFonts w:ascii="Cambria" w:eastAsia="Times New Roman" w:hAnsi="Cambria" w:cstheme="minorHAnsi"/>
                <w:color w:val="000000"/>
                <w:lang w:eastAsia="tr-TR"/>
              </w:rPr>
              <w:t>İHL Meslek Dersleri</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 xml:space="preserve"> 3</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AC568A">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4</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AC568A">
              <w:rPr>
                <w:rFonts w:ascii="Cambria" w:eastAsia="Times New Roman" w:hAnsi="Cambria" w:cstheme="minorHAnsi"/>
                <w:color w:val="000000"/>
                <w:lang w:eastAsia="tr-TR"/>
              </w:rPr>
              <w:t>4</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5</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9</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Felsefe</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0</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r w:rsidR="003D72E8"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Fizik</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0</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r w:rsidR="003D72E8"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İngilizce</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r w:rsidR="003D72E8" w:rsidRPr="003D72E8">
              <w:rPr>
                <w:rFonts w:ascii="Cambria" w:eastAsia="Times New Roman" w:hAnsi="Cambria" w:cstheme="minorHAnsi"/>
                <w:color w:val="000000"/>
                <w:lang w:eastAsia="tr-TR"/>
              </w:rPr>
              <w:t> </w:t>
            </w: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AC568A">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8552DF"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2</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Kimya Teknolojisi</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AC568A">
            <w:pPr>
              <w:spacing w:after="0" w:line="240" w:lineRule="auto"/>
              <w:rPr>
                <w:rFonts w:ascii="Cambria" w:eastAsia="Times New Roman" w:hAnsi="Cambria" w:cstheme="minorHAnsi"/>
                <w:color w:val="000000"/>
                <w:lang w:eastAsia="tr-TR"/>
              </w:rPr>
            </w:pPr>
            <w:r>
              <w:rPr>
                <w:rFonts w:ascii="Cambria" w:eastAsia="Times New Roman" w:hAnsi="Cambria" w:cstheme="minorHAnsi"/>
                <w:color w:val="000000"/>
                <w:lang w:eastAsia="tr-TR"/>
              </w:rPr>
              <w:t xml:space="preserve"> 1</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0</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Matematik</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AC568A">
              <w:rPr>
                <w:rFonts w:ascii="Cambria" w:eastAsia="Times New Roman" w:hAnsi="Cambria" w:cstheme="minorHAnsi"/>
                <w:color w:val="000000"/>
                <w:lang w:eastAsia="tr-TR"/>
              </w:rPr>
              <w:t>2</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r w:rsidR="003D72E8"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3</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AC568A">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8552DF"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4</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Rehberlik</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5D7DF5"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r w:rsidR="003D72E8"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1</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0</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1</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Tarih</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0</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 xml:space="preserve"> 1</w:t>
            </w:r>
            <w:r w:rsidR="003D72E8"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r w:rsidR="003D72E8"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3</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3</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Türk Dili ve Edebiyatı</w:t>
            </w:r>
          </w:p>
        </w:tc>
        <w:tc>
          <w:tcPr>
            <w:tcW w:w="386"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r w:rsidR="00AC568A">
              <w:rPr>
                <w:rFonts w:ascii="Cambria" w:eastAsia="Times New Roman" w:hAnsi="Cambria" w:cstheme="minorHAnsi"/>
                <w:color w:val="000000"/>
                <w:lang w:eastAsia="tr-TR"/>
              </w:rPr>
              <w:t>3</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5"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AC568A"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r w:rsidR="003D72E8"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437"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4</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394"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394" w:type="dxa"/>
            <w:tcBorders>
              <w:top w:val="nil"/>
              <w:left w:val="nil"/>
              <w:bottom w:val="single" w:sz="4" w:space="0" w:color="auto"/>
              <w:right w:val="single" w:sz="4" w:space="0" w:color="auto"/>
            </w:tcBorders>
            <w:shd w:val="clear" w:color="000000" w:fill="C6E0B4"/>
            <w:noWrap/>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0</w:t>
            </w:r>
          </w:p>
        </w:tc>
        <w:tc>
          <w:tcPr>
            <w:tcW w:w="775" w:type="dxa"/>
            <w:tcBorders>
              <w:top w:val="nil"/>
              <w:left w:val="nil"/>
              <w:bottom w:val="single" w:sz="4" w:space="0" w:color="auto"/>
              <w:right w:val="single" w:sz="4" w:space="0" w:color="auto"/>
            </w:tcBorders>
            <w:shd w:val="clear" w:color="000000" w:fill="A9D08E"/>
            <w:vAlign w:val="center"/>
            <w:hideMark/>
          </w:tcPr>
          <w:p w:rsidR="003D72E8" w:rsidRPr="003D72E8" w:rsidRDefault="005D7DF5" w:rsidP="003D72E8">
            <w:pPr>
              <w:spacing w:after="0" w:line="240" w:lineRule="auto"/>
              <w:jc w:val="center"/>
              <w:rPr>
                <w:rFonts w:ascii="Cambria" w:eastAsia="Times New Roman" w:hAnsi="Cambria" w:cstheme="minorHAnsi"/>
                <w:b/>
                <w:bCs/>
                <w:color w:val="000000"/>
                <w:lang w:eastAsia="tr-TR"/>
              </w:rPr>
            </w:pPr>
            <w:r>
              <w:rPr>
                <w:rFonts w:ascii="Cambria" w:eastAsia="Times New Roman" w:hAnsi="Cambria" w:cstheme="minorHAnsi"/>
                <w:b/>
                <w:bCs/>
                <w:color w:val="000000"/>
                <w:lang w:eastAsia="tr-TR"/>
              </w:rPr>
              <w:t>4</w:t>
            </w:r>
          </w:p>
        </w:tc>
      </w:tr>
      <w:tr w:rsidR="003D72E8" w:rsidRPr="003D72E8" w:rsidTr="003D72E8">
        <w:trPr>
          <w:trHeight w:val="192"/>
        </w:trPr>
        <w:tc>
          <w:tcPr>
            <w:tcW w:w="3184" w:type="dxa"/>
            <w:tcBorders>
              <w:top w:val="nil"/>
              <w:left w:val="single" w:sz="4" w:space="0" w:color="auto"/>
              <w:bottom w:val="single" w:sz="4" w:space="0" w:color="auto"/>
              <w:right w:val="single" w:sz="4" w:space="0" w:color="auto"/>
            </w:tcBorders>
            <w:shd w:val="clear" w:color="000000" w:fill="A9D08E"/>
            <w:noWrap/>
            <w:vAlign w:val="center"/>
            <w:hideMark/>
          </w:tcPr>
          <w:p w:rsidR="003D72E8" w:rsidRPr="003D72E8" w:rsidRDefault="003D72E8" w:rsidP="003D72E8">
            <w:pPr>
              <w:spacing w:after="0" w:line="240" w:lineRule="auto"/>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TOPLAM</w:t>
            </w:r>
          </w:p>
        </w:tc>
        <w:tc>
          <w:tcPr>
            <w:tcW w:w="386" w:type="dxa"/>
            <w:tcBorders>
              <w:top w:val="nil"/>
              <w:left w:val="nil"/>
              <w:bottom w:val="single" w:sz="4" w:space="0" w:color="auto"/>
              <w:right w:val="single" w:sz="4" w:space="0" w:color="auto"/>
            </w:tcBorders>
            <w:shd w:val="clear" w:color="000000" w:fill="A9D08E"/>
            <w:noWrap/>
            <w:vAlign w:val="center"/>
            <w:hideMark/>
          </w:tcPr>
          <w:p w:rsidR="003D72E8" w:rsidRPr="003D72E8" w:rsidRDefault="00AC568A"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3</w:t>
            </w: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AC568A"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11</w:t>
            </w: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AC568A"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1</w:t>
            </w:r>
          </w:p>
        </w:tc>
        <w:tc>
          <w:tcPr>
            <w:tcW w:w="395" w:type="dxa"/>
            <w:tcBorders>
              <w:top w:val="nil"/>
              <w:left w:val="nil"/>
              <w:bottom w:val="single" w:sz="4" w:space="0" w:color="auto"/>
              <w:right w:val="single" w:sz="4" w:space="0" w:color="auto"/>
            </w:tcBorders>
            <w:shd w:val="clear" w:color="000000" w:fill="A9D08E"/>
            <w:noWrap/>
            <w:vAlign w:val="center"/>
            <w:hideMark/>
          </w:tcPr>
          <w:p w:rsidR="003D72E8" w:rsidRPr="003D72E8" w:rsidRDefault="00AC568A"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3</w:t>
            </w: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8552DF"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0</w:t>
            </w:r>
          </w:p>
        </w:tc>
        <w:tc>
          <w:tcPr>
            <w:tcW w:w="437" w:type="dxa"/>
            <w:tcBorders>
              <w:top w:val="nil"/>
              <w:left w:val="nil"/>
              <w:bottom w:val="single" w:sz="4" w:space="0" w:color="auto"/>
              <w:right w:val="single" w:sz="4" w:space="0" w:color="auto"/>
            </w:tcBorders>
            <w:shd w:val="clear" w:color="000000" w:fill="A9D08E"/>
            <w:noWrap/>
            <w:vAlign w:val="center"/>
            <w:hideMark/>
          </w:tcPr>
          <w:p w:rsidR="003D72E8" w:rsidRPr="003D72E8" w:rsidRDefault="00AC568A"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18</w:t>
            </w:r>
          </w:p>
        </w:tc>
        <w:tc>
          <w:tcPr>
            <w:tcW w:w="207" w:type="dxa"/>
            <w:vMerge/>
            <w:tcBorders>
              <w:top w:val="single" w:sz="4" w:space="0" w:color="auto"/>
              <w:left w:val="single" w:sz="4" w:space="0" w:color="auto"/>
              <w:bottom w:val="single" w:sz="4" w:space="0" w:color="auto"/>
              <w:right w:val="single" w:sz="4" w:space="0" w:color="auto"/>
            </w:tcBorders>
            <w:vAlign w:val="center"/>
            <w:hideMark/>
          </w:tcPr>
          <w:p w:rsidR="003D72E8" w:rsidRPr="003D72E8" w:rsidRDefault="003D72E8" w:rsidP="003D72E8">
            <w:pPr>
              <w:spacing w:after="0" w:line="240" w:lineRule="auto"/>
              <w:rPr>
                <w:rFonts w:ascii="Cambria" w:eastAsia="Times New Roman" w:hAnsi="Cambria" w:cstheme="minorHAnsi"/>
                <w:b/>
                <w:color w:val="000000"/>
                <w:lang w:eastAsia="tr-TR"/>
              </w:rPr>
            </w:pP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8552DF"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5</w:t>
            </w: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AC568A"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4</w:t>
            </w: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AC568A"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1</w:t>
            </w: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AC568A"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2</w:t>
            </w: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8552DF"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2</w:t>
            </w:r>
          </w:p>
        </w:tc>
        <w:tc>
          <w:tcPr>
            <w:tcW w:w="394" w:type="dxa"/>
            <w:tcBorders>
              <w:top w:val="nil"/>
              <w:left w:val="nil"/>
              <w:bottom w:val="single" w:sz="4" w:space="0" w:color="auto"/>
              <w:right w:val="single" w:sz="4" w:space="0" w:color="auto"/>
            </w:tcBorders>
            <w:shd w:val="clear" w:color="000000" w:fill="A9D08E"/>
            <w:noWrap/>
            <w:vAlign w:val="center"/>
            <w:hideMark/>
          </w:tcPr>
          <w:p w:rsidR="003D72E8" w:rsidRPr="003D72E8" w:rsidRDefault="008552DF"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14</w:t>
            </w:r>
          </w:p>
        </w:tc>
        <w:tc>
          <w:tcPr>
            <w:tcW w:w="775" w:type="dxa"/>
            <w:tcBorders>
              <w:top w:val="nil"/>
              <w:left w:val="nil"/>
              <w:bottom w:val="single" w:sz="4" w:space="0" w:color="auto"/>
              <w:right w:val="single" w:sz="4" w:space="0" w:color="auto"/>
            </w:tcBorders>
            <w:shd w:val="clear" w:color="000000" w:fill="A9D08E"/>
            <w:noWrap/>
            <w:vAlign w:val="center"/>
            <w:hideMark/>
          </w:tcPr>
          <w:p w:rsidR="003D72E8" w:rsidRPr="003D72E8" w:rsidRDefault="008552DF" w:rsidP="003D72E8">
            <w:pPr>
              <w:spacing w:after="0" w:line="240" w:lineRule="auto"/>
              <w:jc w:val="center"/>
              <w:rPr>
                <w:rFonts w:ascii="Cambria" w:eastAsia="Times New Roman" w:hAnsi="Cambria" w:cstheme="minorHAnsi"/>
                <w:b/>
                <w:color w:val="000000"/>
                <w:lang w:eastAsia="tr-TR"/>
              </w:rPr>
            </w:pPr>
            <w:r>
              <w:rPr>
                <w:rFonts w:ascii="Cambria" w:eastAsia="Times New Roman" w:hAnsi="Cambria" w:cstheme="minorHAnsi"/>
                <w:b/>
                <w:color w:val="000000"/>
                <w:lang w:eastAsia="tr-TR"/>
              </w:rPr>
              <w:t>32</w:t>
            </w:r>
          </w:p>
        </w:tc>
      </w:tr>
    </w:tbl>
    <w:p w:rsidR="003D72E8" w:rsidRPr="003D72E8" w:rsidRDefault="003D72E8" w:rsidP="003D72E8">
      <w:pPr>
        <w:spacing w:after="0" w:line="240" w:lineRule="auto"/>
        <w:jc w:val="both"/>
        <w:rPr>
          <w:rFonts w:ascii="Cambria" w:hAnsi="Cambria" w:cstheme="minorHAnsi"/>
          <w:b/>
          <w:sz w:val="24"/>
          <w:szCs w:val="24"/>
        </w:rPr>
      </w:pPr>
      <w:r w:rsidRPr="003D72E8">
        <w:rPr>
          <w:rFonts w:ascii="Cambria" w:hAnsi="Cambria" w:cstheme="minorHAnsi"/>
          <w:b/>
          <w:sz w:val="24"/>
          <w:szCs w:val="24"/>
        </w:rPr>
        <w:t>Tablo 15. Öğretmenlerin Hizmet Süreleri (2024 Yılı İtibarıyla)</w:t>
      </w:r>
    </w:p>
    <w:p w:rsidR="003D72E8" w:rsidRPr="003D72E8" w:rsidRDefault="003D72E8" w:rsidP="003D72E8">
      <w:pPr>
        <w:spacing w:after="0" w:line="240" w:lineRule="auto"/>
        <w:jc w:val="both"/>
        <w:rPr>
          <w:rFonts w:ascii="Cambria" w:hAnsi="Cambria" w:cstheme="minorHAnsi"/>
          <w:b/>
          <w:sz w:val="24"/>
          <w:szCs w:val="24"/>
        </w:rPr>
      </w:pPr>
    </w:p>
    <w:p w:rsidR="003D72E8" w:rsidRDefault="003D72E8" w:rsidP="003D72E8">
      <w:pPr>
        <w:spacing w:after="0" w:line="240" w:lineRule="auto"/>
        <w:rPr>
          <w:rFonts w:ascii="Cambria" w:hAnsi="Cambria"/>
          <w:b/>
          <w:sz w:val="24"/>
          <w:szCs w:val="24"/>
        </w:rPr>
      </w:pPr>
    </w:p>
    <w:p w:rsidR="008552DF" w:rsidRPr="003D72E8" w:rsidRDefault="008552DF" w:rsidP="003D72E8">
      <w:pPr>
        <w:spacing w:after="0" w:line="240" w:lineRule="auto"/>
        <w:rPr>
          <w:rFonts w:ascii="Cambria" w:hAnsi="Cambria"/>
          <w:b/>
          <w:sz w:val="24"/>
          <w:szCs w:val="24"/>
        </w:rPr>
      </w:pPr>
    </w:p>
    <w:p w:rsidR="003D72E8" w:rsidRDefault="003D72E8" w:rsidP="003D72E8">
      <w:pPr>
        <w:spacing w:after="0" w:line="240" w:lineRule="auto"/>
        <w:rPr>
          <w:rFonts w:ascii="Cambria" w:hAnsi="Cambria" w:cs="Times New Roman"/>
          <w:b/>
          <w:sz w:val="24"/>
          <w:szCs w:val="24"/>
        </w:rPr>
      </w:pPr>
      <w:r w:rsidRPr="003D72E8">
        <w:rPr>
          <w:rFonts w:ascii="Cambria" w:hAnsi="Cambria"/>
          <w:b/>
          <w:sz w:val="24"/>
          <w:szCs w:val="24"/>
        </w:rPr>
        <w:tab/>
      </w:r>
      <w:r w:rsidRPr="003D72E8">
        <w:rPr>
          <w:rFonts w:ascii="Cambria" w:hAnsi="Cambria" w:cs="Times New Roman"/>
          <w:b/>
          <w:sz w:val="24"/>
          <w:szCs w:val="24"/>
        </w:rPr>
        <w:t>Tablo 16. Okul rehberlik Hizmetleri</w:t>
      </w:r>
    </w:p>
    <w:p w:rsidR="008552DF" w:rsidRPr="003D72E8" w:rsidRDefault="008552DF" w:rsidP="003D72E8">
      <w:pPr>
        <w:spacing w:after="0" w:line="240" w:lineRule="auto"/>
        <w:rPr>
          <w:rFonts w:ascii="Cambria" w:hAnsi="Cambria"/>
          <w:sz w:val="24"/>
          <w:szCs w:val="24"/>
        </w:rPr>
      </w:pPr>
    </w:p>
    <w:tbl>
      <w:tblPr>
        <w:tblW w:w="7351" w:type="dxa"/>
        <w:jc w:val="center"/>
        <w:tblCellMar>
          <w:left w:w="70" w:type="dxa"/>
          <w:right w:w="70" w:type="dxa"/>
        </w:tblCellMar>
        <w:tblLook w:val="04A0" w:firstRow="1" w:lastRow="0" w:firstColumn="1" w:lastColumn="0" w:noHBand="0" w:noVBand="1"/>
      </w:tblPr>
      <w:tblGrid>
        <w:gridCol w:w="593"/>
        <w:gridCol w:w="710"/>
        <w:gridCol w:w="721"/>
        <w:gridCol w:w="481"/>
        <w:gridCol w:w="601"/>
        <w:gridCol w:w="722"/>
        <w:gridCol w:w="600"/>
        <w:gridCol w:w="1027"/>
        <w:gridCol w:w="1103"/>
        <w:gridCol w:w="1124"/>
      </w:tblGrid>
      <w:tr w:rsidR="003D72E8" w:rsidRPr="003D72E8" w:rsidTr="003D72E8">
        <w:trPr>
          <w:trHeight w:val="715"/>
          <w:jc w:val="center"/>
        </w:trPr>
        <w:tc>
          <w:tcPr>
            <w:tcW w:w="2479" w:type="dxa"/>
            <w:gridSpan w:val="4"/>
            <w:vMerge w:val="restart"/>
            <w:tcBorders>
              <w:top w:val="single" w:sz="8" w:space="0" w:color="auto"/>
              <w:left w:val="single" w:sz="8" w:space="0" w:color="auto"/>
              <w:bottom w:val="single" w:sz="8" w:space="0" w:color="000000"/>
              <w:right w:val="single" w:sz="8" w:space="0" w:color="000000"/>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Mevcut Kapasite</w:t>
            </w:r>
          </w:p>
        </w:tc>
        <w:tc>
          <w:tcPr>
            <w:tcW w:w="4872" w:type="dxa"/>
            <w:gridSpan w:val="6"/>
            <w:tcBorders>
              <w:top w:val="single" w:sz="8" w:space="0" w:color="auto"/>
              <w:left w:val="nil"/>
              <w:bottom w:val="single" w:sz="8" w:space="0" w:color="auto"/>
              <w:right w:val="single" w:sz="8" w:space="0" w:color="000000"/>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Mevcut Kapasitenin Kullanımı ve Performansı</w:t>
            </w:r>
          </w:p>
        </w:tc>
      </w:tr>
      <w:tr w:rsidR="003D72E8" w:rsidRPr="003D72E8" w:rsidTr="003D72E8">
        <w:trPr>
          <w:trHeight w:val="1083"/>
          <w:jc w:val="center"/>
        </w:trPr>
        <w:tc>
          <w:tcPr>
            <w:tcW w:w="2479" w:type="dxa"/>
            <w:gridSpan w:val="4"/>
            <w:vMerge/>
            <w:tcBorders>
              <w:top w:val="single" w:sz="8" w:space="0" w:color="auto"/>
              <w:left w:val="single" w:sz="8" w:space="0" w:color="auto"/>
              <w:bottom w:val="single" w:sz="8" w:space="0" w:color="000000"/>
              <w:right w:val="single" w:sz="8" w:space="0" w:color="000000"/>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heme="minorHAnsi"/>
                <w:b/>
                <w:bCs/>
                <w:color w:val="000000"/>
                <w:sz w:val="24"/>
                <w:szCs w:val="24"/>
                <w:lang w:eastAsia="tr-TR"/>
              </w:rPr>
            </w:pPr>
          </w:p>
        </w:tc>
        <w:tc>
          <w:tcPr>
            <w:tcW w:w="1923" w:type="dxa"/>
            <w:gridSpan w:val="3"/>
            <w:tcBorders>
              <w:top w:val="single" w:sz="8" w:space="0" w:color="auto"/>
              <w:left w:val="nil"/>
              <w:bottom w:val="nil"/>
              <w:right w:val="single" w:sz="8" w:space="0" w:color="000000"/>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Danışmanlık Hizmeti Alan</w:t>
            </w:r>
          </w:p>
        </w:tc>
        <w:tc>
          <w:tcPr>
            <w:tcW w:w="2949" w:type="dxa"/>
            <w:gridSpan w:val="3"/>
            <w:tcBorders>
              <w:top w:val="single" w:sz="8" w:space="0" w:color="auto"/>
              <w:left w:val="nil"/>
              <w:bottom w:val="nil"/>
              <w:right w:val="single" w:sz="8" w:space="0" w:color="000000"/>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Rehberlik Hizmetleri ile İlgili</w:t>
            </w:r>
            <w:r w:rsidRPr="003D72E8">
              <w:rPr>
                <w:rFonts w:ascii="Cambria" w:eastAsia="Times New Roman" w:hAnsi="Cambria" w:cstheme="minorHAnsi"/>
                <w:b/>
                <w:bCs/>
                <w:color w:val="000000"/>
                <w:sz w:val="24"/>
                <w:szCs w:val="24"/>
                <w:lang w:eastAsia="tr-TR"/>
              </w:rPr>
              <w:br/>
              <w:t>Düzenlenen Eğitim/Paylaşım</w:t>
            </w:r>
            <w:r w:rsidRPr="003D72E8">
              <w:rPr>
                <w:rFonts w:ascii="Cambria" w:eastAsia="Times New Roman" w:hAnsi="Cambria" w:cstheme="minorHAnsi"/>
                <w:b/>
                <w:bCs/>
                <w:color w:val="000000"/>
                <w:sz w:val="24"/>
                <w:szCs w:val="24"/>
                <w:lang w:eastAsia="tr-TR"/>
              </w:rPr>
              <w:br/>
              <w:t>Toplantısı vb. Faaliyet Sayısı</w:t>
            </w:r>
          </w:p>
        </w:tc>
      </w:tr>
      <w:tr w:rsidR="003D72E8" w:rsidRPr="003D72E8" w:rsidTr="003D72E8">
        <w:trPr>
          <w:trHeight w:val="3493"/>
          <w:jc w:val="center"/>
        </w:trPr>
        <w:tc>
          <w:tcPr>
            <w:tcW w:w="593" w:type="dxa"/>
            <w:tcBorders>
              <w:top w:val="nil"/>
              <w:left w:val="single" w:sz="8" w:space="0" w:color="auto"/>
              <w:bottom w:val="single" w:sz="4" w:space="0" w:color="auto"/>
              <w:right w:val="single" w:sz="8" w:space="0" w:color="auto"/>
            </w:tcBorders>
            <w:shd w:val="clear" w:color="auto" w:fill="E2EFD9" w:themeFill="accent6" w:themeFillTint="33"/>
            <w:noWrap/>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lastRenderedPageBreak/>
              <w:t>Psikolojik Danışman Norm Sayısı</w:t>
            </w:r>
          </w:p>
        </w:tc>
        <w:tc>
          <w:tcPr>
            <w:tcW w:w="684" w:type="dxa"/>
            <w:tcBorders>
              <w:top w:val="nil"/>
              <w:left w:val="nil"/>
              <w:bottom w:val="single" w:sz="4" w:space="0" w:color="auto"/>
              <w:right w:val="single" w:sz="8" w:space="0" w:color="auto"/>
            </w:tcBorders>
            <w:shd w:val="clear" w:color="auto" w:fill="E2EFD9" w:themeFill="accent6" w:themeFillTint="33"/>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Görev Yapan Psikolojik Danışman</w:t>
            </w:r>
            <w:r w:rsidRPr="003D72E8">
              <w:rPr>
                <w:rFonts w:ascii="Cambria" w:eastAsia="Times New Roman" w:hAnsi="Cambria" w:cstheme="minorHAnsi"/>
                <w:bCs/>
                <w:color w:val="000000"/>
                <w:sz w:val="24"/>
                <w:szCs w:val="24"/>
                <w:lang w:eastAsia="tr-TR"/>
              </w:rPr>
              <w:br/>
              <w:t>Sayısı</w:t>
            </w:r>
          </w:p>
        </w:tc>
        <w:tc>
          <w:tcPr>
            <w:tcW w:w="721" w:type="dxa"/>
            <w:tcBorders>
              <w:top w:val="nil"/>
              <w:left w:val="nil"/>
              <w:bottom w:val="single" w:sz="4" w:space="0" w:color="auto"/>
              <w:right w:val="single" w:sz="8" w:space="0" w:color="auto"/>
            </w:tcBorders>
            <w:shd w:val="clear" w:color="auto" w:fill="E2EFD9" w:themeFill="accent6" w:themeFillTint="33"/>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İhtiyaç Duyulan Psikolojik</w:t>
            </w:r>
            <w:r w:rsidRPr="003D72E8">
              <w:rPr>
                <w:rFonts w:ascii="Cambria" w:eastAsia="Times New Roman" w:hAnsi="Cambria" w:cstheme="minorHAnsi"/>
                <w:bCs/>
                <w:color w:val="000000"/>
                <w:sz w:val="24"/>
                <w:szCs w:val="24"/>
                <w:lang w:eastAsia="tr-TR"/>
              </w:rPr>
              <w:br/>
              <w:t>Danışman Sayısı</w:t>
            </w:r>
          </w:p>
        </w:tc>
        <w:tc>
          <w:tcPr>
            <w:tcW w:w="481" w:type="dxa"/>
            <w:tcBorders>
              <w:top w:val="nil"/>
              <w:left w:val="nil"/>
              <w:bottom w:val="single" w:sz="4" w:space="0" w:color="auto"/>
              <w:right w:val="single" w:sz="8" w:space="0" w:color="auto"/>
            </w:tcBorders>
            <w:shd w:val="clear" w:color="auto" w:fill="E2EFD9" w:themeFill="accent6" w:themeFillTint="33"/>
            <w:noWrap/>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Görüşme Odası Sayısı</w:t>
            </w:r>
          </w:p>
        </w:tc>
        <w:tc>
          <w:tcPr>
            <w:tcW w:w="601" w:type="dxa"/>
            <w:tcBorders>
              <w:top w:val="single" w:sz="8" w:space="0" w:color="auto"/>
              <w:left w:val="nil"/>
              <w:bottom w:val="single" w:sz="8" w:space="0" w:color="auto"/>
              <w:right w:val="nil"/>
            </w:tcBorders>
            <w:shd w:val="clear" w:color="auto" w:fill="E2EFD9" w:themeFill="accent6" w:themeFillTint="33"/>
            <w:noWrap/>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Öğrenci Sayısı</w:t>
            </w:r>
          </w:p>
        </w:tc>
        <w:tc>
          <w:tcPr>
            <w:tcW w:w="722"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Öğretmen Sayısı</w:t>
            </w:r>
          </w:p>
        </w:tc>
        <w:tc>
          <w:tcPr>
            <w:tcW w:w="600" w:type="dxa"/>
            <w:tcBorders>
              <w:top w:val="single" w:sz="8" w:space="0" w:color="auto"/>
              <w:left w:val="nil"/>
              <w:bottom w:val="single" w:sz="8" w:space="0" w:color="auto"/>
              <w:right w:val="nil"/>
            </w:tcBorders>
            <w:shd w:val="clear" w:color="auto" w:fill="E2EFD9" w:themeFill="accent6" w:themeFillTint="33"/>
            <w:noWrap/>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Veli Sayısı</w:t>
            </w:r>
          </w:p>
        </w:tc>
        <w:tc>
          <w:tcPr>
            <w:tcW w:w="722"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Öğretmenlere Yönelik</w:t>
            </w:r>
          </w:p>
        </w:tc>
        <w:tc>
          <w:tcPr>
            <w:tcW w:w="1103" w:type="dxa"/>
            <w:tcBorders>
              <w:top w:val="single" w:sz="8" w:space="0" w:color="auto"/>
              <w:left w:val="nil"/>
              <w:bottom w:val="single" w:sz="8" w:space="0" w:color="auto"/>
              <w:right w:val="nil"/>
            </w:tcBorders>
            <w:shd w:val="clear" w:color="auto" w:fill="E2EFD9" w:themeFill="accent6" w:themeFillTint="33"/>
            <w:noWrap/>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Öğrencilere yönelik</w:t>
            </w:r>
          </w:p>
        </w:tc>
        <w:tc>
          <w:tcPr>
            <w:tcW w:w="1124"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textDirection w:val="btLr"/>
            <w:vAlign w:val="center"/>
            <w:hideMark/>
          </w:tcPr>
          <w:p w:rsidR="003D72E8" w:rsidRPr="003D72E8" w:rsidRDefault="003D72E8" w:rsidP="003D72E8">
            <w:pPr>
              <w:spacing w:after="0" w:line="240" w:lineRule="auto"/>
              <w:rPr>
                <w:rFonts w:ascii="Cambria" w:eastAsia="Times New Roman" w:hAnsi="Cambria" w:cstheme="minorHAnsi"/>
                <w:bCs/>
                <w:color w:val="000000"/>
                <w:sz w:val="24"/>
                <w:szCs w:val="24"/>
                <w:lang w:eastAsia="tr-TR"/>
              </w:rPr>
            </w:pPr>
            <w:r w:rsidRPr="003D72E8">
              <w:rPr>
                <w:rFonts w:ascii="Cambria" w:eastAsia="Times New Roman" w:hAnsi="Cambria" w:cstheme="minorHAnsi"/>
                <w:bCs/>
                <w:color w:val="000000"/>
                <w:sz w:val="24"/>
                <w:szCs w:val="24"/>
                <w:lang w:eastAsia="tr-TR"/>
              </w:rPr>
              <w:t>Velilere yönelik</w:t>
            </w:r>
          </w:p>
        </w:tc>
      </w:tr>
      <w:tr w:rsidR="003D72E8" w:rsidRPr="003D72E8" w:rsidTr="003D72E8">
        <w:trPr>
          <w:trHeight w:val="685"/>
          <w:jc w:val="center"/>
        </w:trPr>
        <w:tc>
          <w:tcPr>
            <w:tcW w:w="593" w:type="dxa"/>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center"/>
            <w:hideMark/>
          </w:tcPr>
          <w:p w:rsidR="003D72E8" w:rsidRPr="003D72E8" w:rsidRDefault="008552D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1</w:t>
            </w:r>
          </w:p>
        </w:tc>
        <w:tc>
          <w:tcPr>
            <w:tcW w:w="684"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rsidR="003D72E8" w:rsidRPr="003D72E8" w:rsidRDefault="008552D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1</w:t>
            </w:r>
          </w:p>
        </w:tc>
        <w:tc>
          <w:tcPr>
            <w:tcW w:w="721"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0</w:t>
            </w:r>
          </w:p>
        </w:tc>
        <w:tc>
          <w:tcPr>
            <w:tcW w:w="481" w:type="dxa"/>
            <w:tcBorders>
              <w:top w:val="single" w:sz="8" w:space="0" w:color="auto"/>
              <w:left w:val="nil"/>
              <w:bottom w:val="single" w:sz="8" w:space="0" w:color="auto"/>
              <w:right w:val="single" w:sz="8" w:space="0" w:color="auto"/>
            </w:tcBorders>
            <w:shd w:val="clear" w:color="auto" w:fill="C5E0B3" w:themeFill="accent6" w:themeFillTint="66"/>
            <w:noWrap/>
            <w:vAlign w:val="center"/>
            <w:hideMark/>
          </w:tcPr>
          <w:p w:rsidR="003D72E8" w:rsidRPr="003D72E8" w:rsidRDefault="008552D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1</w:t>
            </w:r>
          </w:p>
        </w:tc>
        <w:tc>
          <w:tcPr>
            <w:tcW w:w="601" w:type="dxa"/>
            <w:tcBorders>
              <w:top w:val="nil"/>
              <w:left w:val="nil"/>
              <w:bottom w:val="single" w:sz="8" w:space="0" w:color="auto"/>
              <w:right w:val="single" w:sz="8" w:space="0" w:color="auto"/>
            </w:tcBorders>
            <w:shd w:val="clear" w:color="auto" w:fill="C5E0B3" w:themeFill="accent6" w:themeFillTint="66"/>
            <w:noWrap/>
            <w:vAlign w:val="center"/>
            <w:hideMark/>
          </w:tcPr>
          <w:p w:rsidR="003D72E8" w:rsidRPr="003D72E8" w:rsidRDefault="008552D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412</w:t>
            </w:r>
          </w:p>
        </w:tc>
        <w:tc>
          <w:tcPr>
            <w:tcW w:w="722" w:type="dxa"/>
            <w:tcBorders>
              <w:top w:val="nil"/>
              <w:left w:val="nil"/>
              <w:bottom w:val="single" w:sz="8" w:space="0" w:color="auto"/>
              <w:right w:val="single" w:sz="8" w:space="0" w:color="auto"/>
            </w:tcBorders>
            <w:shd w:val="clear" w:color="auto" w:fill="C5E0B3" w:themeFill="accent6" w:themeFillTint="66"/>
            <w:noWrap/>
            <w:vAlign w:val="center"/>
            <w:hideMark/>
          </w:tcPr>
          <w:p w:rsidR="003D72E8" w:rsidRPr="003D72E8" w:rsidRDefault="008552D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32</w:t>
            </w:r>
          </w:p>
        </w:tc>
        <w:tc>
          <w:tcPr>
            <w:tcW w:w="600" w:type="dxa"/>
            <w:tcBorders>
              <w:top w:val="nil"/>
              <w:left w:val="nil"/>
              <w:bottom w:val="single" w:sz="8" w:space="0" w:color="auto"/>
              <w:right w:val="single" w:sz="8" w:space="0" w:color="auto"/>
            </w:tcBorders>
            <w:shd w:val="clear" w:color="auto" w:fill="C5E0B3" w:themeFill="accent6" w:themeFillTint="66"/>
            <w:noWrap/>
            <w:vAlign w:val="center"/>
            <w:hideMark/>
          </w:tcPr>
          <w:p w:rsidR="003D72E8" w:rsidRPr="003D72E8" w:rsidRDefault="008552DF" w:rsidP="003D72E8">
            <w:pPr>
              <w:spacing w:after="0" w:line="240" w:lineRule="auto"/>
              <w:jc w:val="center"/>
              <w:rPr>
                <w:rFonts w:ascii="Cambria" w:eastAsia="Times New Roman" w:hAnsi="Cambria" w:cstheme="minorHAnsi"/>
                <w:b/>
                <w:bCs/>
                <w:color w:val="000000"/>
                <w:sz w:val="24"/>
                <w:szCs w:val="24"/>
                <w:lang w:eastAsia="tr-TR"/>
              </w:rPr>
            </w:pPr>
            <w:r>
              <w:rPr>
                <w:rFonts w:ascii="Cambria" w:eastAsia="Times New Roman" w:hAnsi="Cambria" w:cstheme="minorHAnsi"/>
                <w:b/>
                <w:bCs/>
                <w:color w:val="000000"/>
                <w:sz w:val="24"/>
                <w:szCs w:val="24"/>
                <w:lang w:eastAsia="tr-TR"/>
              </w:rPr>
              <w:t>412</w:t>
            </w:r>
          </w:p>
        </w:tc>
        <w:tc>
          <w:tcPr>
            <w:tcW w:w="722" w:type="dxa"/>
            <w:tcBorders>
              <w:top w:val="nil"/>
              <w:left w:val="nil"/>
              <w:bottom w:val="single" w:sz="8" w:space="0" w:color="auto"/>
              <w:right w:val="single" w:sz="8"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İhtiyaca göre</w:t>
            </w:r>
          </w:p>
        </w:tc>
        <w:tc>
          <w:tcPr>
            <w:tcW w:w="1103" w:type="dxa"/>
            <w:tcBorders>
              <w:top w:val="nil"/>
              <w:left w:val="nil"/>
              <w:bottom w:val="single" w:sz="8" w:space="0" w:color="auto"/>
              <w:right w:val="single" w:sz="8"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İhtiyaca göre sürekli</w:t>
            </w:r>
          </w:p>
        </w:tc>
        <w:tc>
          <w:tcPr>
            <w:tcW w:w="1124" w:type="dxa"/>
            <w:tcBorders>
              <w:top w:val="nil"/>
              <w:left w:val="nil"/>
              <w:bottom w:val="single" w:sz="8" w:space="0" w:color="auto"/>
              <w:right w:val="single" w:sz="8"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sz w:val="24"/>
                <w:szCs w:val="24"/>
                <w:lang w:eastAsia="tr-TR"/>
              </w:rPr>
            </w:pPr>
            <w:r w:rsidRPr="003D72E8">
              <w:rPr>
                <w:rFonts w:ascii="Cambria" w:eastAsia="Times New Roman" w:hAnsi="Cambria" w:cstheme="minorHAnsi"/>
                <w:b/>
                <w:bCs/>
                <w:color w:val="000000"/>
                <w:sz w:val="24"/>
                <w:szCs w:val="24"/>
                <w:lang w:eastAsia="tr-TR"/>
              </w:rPr>
              <w:t>İhtiyaca göre</w:t>
            </w:r>
          </w:p>
        </w:tc>
      </w:tr>
    </w:tbl>
    <w:p w:rsidR="003D72E8" w:rsidRPr="003D72E8" w:rsidRDefault="003D72E8" w:rsidP="003D72E8">
      <w:pPr>
        <w:spacing w:after="0" w:line="240" w:lineRule="auto"/>
        <w:rPr>
          <w:rFonts w:ascii="Cambria" w:hAnsi="Cambria"/>
          <w:b/>
          <w:sz w:val="24"/>
          <w:szCs w:val="24"/>
        </w:rPr>
      </w:pPr>
    </w:p>
    <w:p w:rsidR="003D72E8" w:rsidRPr="003D72E8" w:rsidRDefault="003D72E8" w:rsidP="003D72E8">
      <w:pPr>
        <w:spacing w:after="0" w:line="240" w:lineRule="auto"/>
        <w:rPr>
          <w:rFonts w:ascii="Cambria" w:hAnsi="Cambria"/>
          <w:b/>
          <w:sz w:val="24"/>
          <w:szCs w:val="24"/>
        </w:rPr>
      </w:pPr>
    </w:p>
    <w:p w:rsidR="003D72E8" w:rsidRPr="003D72E8" w:rsidRDefault="003D72E8" w:rsidP="003D72E8">
      <w:pPr>
        <w:spacing w:after="0" w:line="240" w:lineRule="auto"/>
        <w:rPr>
          <w:rFonts w:ascii="Cambria" w:hAnsi="Cambria"/>
          <w:b/>
          <w:sz w:val="24"/>
          <w:szCs w:val="24"/>
        </w:rPr>
      </w:pPr>
    </w:p>
    <w:p w:rsidR="003D72E8" w:rsidRPr="003D72E8" w:rsidRDefault="003D72E8" w:rsidP="003D72E8">
      <w:pPr>
        <w:widowControl w:val="0"/>
        <w:numPr>
          <w:ilvl w:val="2"/>
          <w:numId w:val="14"/>
        </w:numPr>
        <w:autoSpaceDE w:val="0"/>
        <w:autoSpaceDN w:val="0"/>
        <w:spacing w:before="78" w:after="0" w:line="240" w:lineRule="auto"/>
        <w:outlineLvl w:val="2"/>
        <w:rPr>
          <w:rFonts w:ascii="Cambria" w:eastAsia="Cambria" w:hAnsi="Cambria" w:cs="Cambria"/>
          <w:b/>
          <w:bCs/>
          <w:color w:val="000000" w:themeColor="text1"/>
          <w:sz w:val="28"/>
          <w:szCs w:val="32"/>
        </w:rPr>
      </w:pPr>
      <w:bookmarkStart w:id="23" w:name="_Toc170392913"/>
      <w:r w:rsidRPr="003D72E8">
        <w:rPr>
          <w:rFonts w:ascii="Cambria" w:eastAsia="Cambria" w:hAnsi="Cambria" w:cs="Cambria"/>
          <w:b/>
          <w:bCs/>
          <w:color w:val="000000" w:themeColor="text1"/>
          <w:sz w:val="28"/>
          <w:szCs w:val="32"/>
        </w:rPr>
        <w:t>Teknolojik Düzey</w:t>
      </w:r>
      <w:bookmarkEnd w:id="23"/>
    </w:p>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sz w:val="24"/>
          <w:szCs w:val="24"/>
        </w:rPr>
      </w:pPr>
      <w:r w:rsidRPr="003D72E8">
        <w:rPr>
          <w:rFonts w:ascii="Cambria" w:eastAsia="Times New Roman" w:hAnsi="Cambria" w:cs="Times New Roman"/>
          <w:b/>
          <w:sz w:val="24"/>
          <w:szCs w:val="24"/>
        </w:rPr>
        <w:tab/>
        <w:t>Donanım ve Teknolojik Kaynaklarımız</w:t>
      </w:r>
      <w:bookmarkEnd w:id="20"/>
      <w:bookmarkEnd w:id="21"/>
      <w:r w:rsidRPr="003D72E8">
        <w:rPr>
          <w:rFonts w:ascii="Cambria" w:eastAsia="Times New Roman" w:hAnsi="Cambria" w:cs="Times New Roman"/>
          <w:b/>
          <w:sz w:val="24"/>
          <w:szCs w:val="24"/>
        </w:rPr>
        <w:t xml:space="preserve">: </w:t>
      </w:r>
      <w:r w:rsidRPr="003D72E8">
        <w:rPr>
          <w:rFonts w:ascii="Cambria" w:eastAsia="Times New Roman" w:hAnsi="Cambria" w:cs="Times New Roman"/>
          <w:sz w:val="24"/>
          <w:szCs w:val="24"/>
        </w:rPr>
        <w:t>Teknolojik kaynaklar başta olmak üzere okulumuzda bulunan çalışır durumdaki donanım malzemesine ilişkin bilgiye alttaki tabloda yer verilmiştir.</w:t>
      </w:r>
    </w:p>
    <w:p w:rsidR="003D72E8" w:rsidRPr="003D72E8" w:rsidRDefault="003D72E8" w:rsidP="003D72E8">
      <w:pPr>
        <w:spacing w:after="0" w:line="240" w:lineRule="auto"/>
        <w:ind w:firstLine="426"/>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17. Teknolojik Araç-Gereç Durumu</w:t>
      </w:r>
    </w:p>
    <w:tbl>
      <w:tblPr>
        <w:tblW w:w="8703" w:type="dxa"/>
        <w:tblInd w:w="181" w:type="dxa"/>
        <w:tblCellMar>
          <w:left w:w="70" w:type="dxa"/>
          <w:right w:w="70" w:type="dxa"/>
        </w:tblCellMar>
        <w:tblLook w:val="04A0" w:firstRow="1" w:lastRow="0" w:firstColumn="1" w:lastColumn="0" w:noHBand="0" w:noVBand="1"/>
      </w:tblPr>
      <w:tblGrid>
        <w:gridCol w:w="3267"/>
        <w:gridCol w:w="1347"/>
        <w:gridCol w:w="1471"/>
        <w:gridCol w:w="1421"/>
        <w:gridCol w:w="1197"/>
      </w:tblGrid>
      <w:tr w:rsidR="003D72E8" w:rsidRPr="003D72E8" w:rsidTr="003D72E8">
        <w:trPr>
          <w:trHeight w:val="524"/>
        </w:trPr>
        <w:tc>
          <w:tcPr>
            <w:tcW w:w="32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Araç- Gereçler</w:t>
            </w:r>
          </w:p>
        </w:tc>
        <w:tc>
          <w:tcPr>
            <w:tcW w:w="134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2021</w:t>
            </w:r>
          </w:p>
        </w:tc>
        <w:tc>
          <w:tcPr>
            <w:tcW w:w="1471"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2022</w:t>
            </w:r>
          </w:p>
        </w:tc>
        <w:tc>
          <w:tcPr>
            <w:tcW w:w="1421"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2023</w:t>
            </w:r>
          </w:p>
        </w:tc>
        <w:tc>
          <w:tcPr>
            <w:tcW w:w="119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Calibri"/>
                <w:b/>
                <w:bCs/>
                <w:color w:val="000000"/>
                <w:lang w:eastAsia="tr-TR"/>
              </w:rPr>
            </w:pPr>
            <w:r w:rsidRPr="003D72E8">
              <w:rPr>
                <w:rFonts w:ascii="Cambria" w:eastAsia="Times New Roman" w:hAnsi="Cambria" w:cs="Calibri"/>
                <w:b/>
                <w:bCs/>
                <w:color w:val="000000"/>
                <w:lang w:eastAsia="tr-TR"/>
              </w:rPr>
              <w:t>İhtiyaç</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Bilgisayar</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6</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Akıllı Tahta</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16</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16</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16</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Yazıcı</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6</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Güvenlik Kamerası</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 </w:t>
            </w:r>
            <w:r w:rsidR="008552DF">
              <w:rPr>
                <w:rFonts w:ascii="Cambria" w:eastAsia="Times New Roman" w:hAnsi="Cambria" w:cs="Calibri"/>
                <w:color w:val="000000"/>
                <w:lang w:eastAsia="tr-TR"/>
              </w:rPr>
              <w:t>16</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16</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16</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Fotokopi Makinası</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1</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1</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1</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Bilgisayar Laboratuvarı</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0</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0</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0</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Projeksiyon Sayısı</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1</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1</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1</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334"/>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İnternet Bağlantı Hızı</w:t>
            </w:r>
          </w:p>
        </w:tc>
        <w:tc>
          <w:tcPr>
            <w:tcW w:w="1347"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1,0 Gb/sn</w:t>
            </w:r>
          </w:p>
        </w:tc>
        <w:tc>
          <w:tcPr>
            <w:tcW w:w="147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1,0 Gb/sn</w:t>
            </w:r>
          </w:p>
        </w:tc>
        <w:tc>
          <w:tcPr>
            <w:tcW w:w="142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1,0 Gb/sn</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TV Sayısı</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0</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0</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Calibri"/>
                <w:color w:val="000000"/>
                <w:lang w:eastAsia="tr-TR"/>
              </w:rPr>
            </w:pPr>
            <w:r w:rsidRPr="003D72E8">
              <w:rPr>
                <w:rFonts w:ascii="Cambria" w:eastAsia="Times New Roman" w:hAnsi="Cambria" w:cs="Calibri"/>
                <w:color w:val="000000"/>
                <w:lang w:eastAsia="tr-TR"/>
              </w:rPr>
              <w:t>4</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r w:rsidR="003D72E8" w:rsidRPr="003D72E8" w:rsidTr="003D72E8">
        <w:trPr>
          <w:trHeight w:val="267"/>
        </w:trPr>
        <w:tc>
          <w:tcPr>
            <w:tcW w:w="32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Taşınabilir Bilgisayar Sayısı</w:t>
            </w:r>
          </w:p>
        </w:tc>
        <w:tc>
          <w:tcPr>
            <w:tcW w:w="134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w:t>
            </w:r>
          </w:p>
        </w:tc>
        <w:tc>
          <w:tcPr>
            <w:tcW w:w="147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4</w:t>
            </w:r>
          </w:p>
        </w:tc>
        <w:tc>
          <w:tcPr>
            <w:tcW w:w="1421"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Calibri"/>
                <w:color w:val="000000"/>
                <w:lang w:eastAsia="tr-TR"/>
              </w:rPr>
            </w:pPr>
            <w:r>
              <w:rPr>
                <w:rFonts w:ascii="Cambria" w:eastAsia="Times New Roman" w:hAnsi="Cambria" w:cs="Calibri"/>
                <w:color w:val="000000"/>
                <w:lang w:eastAsia="tr-TR"/>
              </w:rPr>
              <w:t>6</w:t>
            </w:r>
          </w:p>
        </w:tc>
        <w:tc>
          <w:tcPr>
            <w:tcW w:w="11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Calibri"/>
                <w:color w:val="000000"/>
                <w:lang w:eastAsia="tr-TR"/>
              </w:rPr>
            </w:pPr>
            <w:r w:rsidRPr="003D72E8">
              <w:rPr>
                <w:rFonts w:ascii="Cambria" w:eastAsia="Times New Roman" w:hAnsi="Cambria" w:cs="Calibri"/>
                <w:color w:val="000000"/>
                <w:lang w:eastAsia="tr-TR"/>
              </w:rPr>
              <w:t> </w:t>
            </w:r>
          </w:p>
        </w:tc>
      </w:tr>
    </w:tbl>
    <w:p w:rsidR="003D72E8" w:rsidRPr="003D72E8" w:rsidRDefault="003D72E8" w:rsidP="003D72E8">
      <w:pPr>
        <w:spacing w:after="0" w:line="240" w:lineRule="auto"/>
        <w:rPr>
          <w:rFonts w:ascii="Cambria" w:eastAsia="Times New Roman" w:hAnsi="Cambria" w:cs="Times New Roman"/>
          <w:b/>
          <w:sz w:val="24"/>
          <w:szCs w:val="24"/>
        </w:rPr>
      </w:pPr>
      <w:bookmarkStart w:id="24" w:name="_Toc3470751"/>
      <w:bookmarkStart w:id="25" w:name="_Toc3471482"/>
    </w:p>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18. Fiziki Mekân Durumu</w:t>
      </w:r>
    </w:p>
    <w:tbl>
      <w:tblPr>
        <w:tblW w:w="8474" w:type="dxa"/>
        <w:jc w:val="center"/>
        <w:tblCellMar>
          <w:left w:w="70" w:type="dxa"/>
          <w:right w:w="70" w:type="dxa"/>
        </w:tblCellMar>
        <w:tblLook w:val="04A0" w:firstRow="1" w:lastRow="0" w:firstColumn="1" w:lastColumn="0" w:noHBand="0" w:noVBand="1"/>
      </w:tblPr>
      <w:tblGrid>
        <w:gridCol w:w="3061"/>
        <w:gridCol w:w="1079"/>
        <w:gridCol w:w="1079"/>
        <w:gridCol w:w="1079"/>
        <w:gridCol w:w="1079"/>
        <w:gridCol w:w="1097"/>
      </w:tblGrid>
      <w:tr w:rsidR="003D72E8" w:rsidRPr="003D72E8" w:rsidTr="003D72E8">
        <w:trPr>
          <w:trHeight w:val="427"/>
          <w:jc w:val="center"/>
        </w:trPr>
        <w:tc>
          <w:tcPr>
            <w:tcW w:w="306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Fiziki Mekân</w:t>
            </w:r>
          </w:p>
        </w:tc>
        <w:tc>
          <w:tcPr>
            <w:tcW w:w="107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Var</w:t>
            </w:r>
          </w:p>
        </w:tc>
        <w:tc>
          <w:tcPr>
            <w:tcW w:w="107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Yok</w:t>
            </w:r>
          </w:p>
        </w:tc>
        <w:tc>
          <w:tcPr>
            <w:tcW w:w="107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Adedi</w:t>
            </w:r>
          </w:p>
        </w:tc>
        <w:tc>
          <w:tcPr>
            <w:tcW w:w="107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İhtiyaç</w:t>
            </w:r>
          </w:p>
        </w:tc>
        <w:tc>
          <w:tcPr>
            <w:tcW w:w="109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heme="minorHAnsi"/>
                <w:b/>
                <w:bCs/>
                <w:color w:val="000000"/>
                <w:lang w:eastAsia="tr-TR"/>
              </w:rPr>
            </w:pPr>
            <w:r w:rsidRPr="003D72E8">
              <w:rPr>
                <w:rFonts w:ascii="Cambria" w:eastAsia="Times New Roman" w:hAnsi="Cambria" w:cstheme="minorHAnsi"/>
                <w:b/>
                <w:bCs/>
                <w:color w:val="000000"/>
                <w:lang w:eastAsia="tr-TR"/>
              </w:rPr>
              <w:t>Açıklama</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Öğretmen Çalışma Odası</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Ekipman Odası</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VAR </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Kütüphane</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Rehberlik Servisi</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1</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Resim Odası</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X</w:t>
            </w:r>
            <w:r w:rsidR="003D72E8"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rPr>
                <w:rFonts w:ascii="Cambria" w:eastAsia="Times New Roman" w:hAnsi="Cambria" w:cstheme="minorHAnsi"/>
                <w:color w:val="000000"/>
                <w:lang w:eastAsia="tr-TR"/>
              </w:rPr>
            </w:pPr>
            <w:r>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Müzik Odası</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X</w:t>
            </w:r>
            <w:r w:rsidR="003D72E8"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Çok Amaçlı Salon</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Spor Salonu</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1</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81"/>
          <w:jc w:val="center"/>
        </w:trPr>
        <w:tc>
          <w:tcPr>
            <w:tcW w:w="3061"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Bilgisayar laboratuvarı</w:t>
            </w:r>
          </w:p>
        </w:tc>
        <w:tc>
          <w:tcPr>
            <w:tcW w:w="107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107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X</w:t>
            </w:r>
          </w:p>
        </w:tc>
        <w:tc>
          <w:tcPr>
            <w:tcW w:w="107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c>
          <w:tcPr>
            <w:tcW w:w="107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VAR</w:t>
            </w:r>
          </w:p>
        </w:tc>
        <w:tc>
          <w:tcPr>
            <w:tcW w:w="1097"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p>
        </w:tc>
      </w:tr>
      <w:tr w:rsidR="003D72E8" w:rsidRPr="003D72E8" w:rsidTr="003D72E8">
        <w:trPr>
          <w:trHeight w:val="450"/>
          <w:jc w:val="center"/>
        </w:trPr>
        <w:tc>
          <w:tcPr>
            <w:tcW w:w="3061"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107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107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107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107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c>
          <w:tcPr>
            <w:tcW w:w="1097"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p>
        </w:tc>
      </w:tr>
      <w:tr w:rsidR="003D72E8" w:rsidRPr="003D72E8" w:rsidTr="003D72E8">
        <w:trPr>
          <w:trHeight w:val="70"/>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Otopark</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Kantin</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xml:space="preserve">Fen Laboratuvarı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VAR</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r w:rsidR="003D72E8" w:rsidRPr="003D72E8" w:rsidTr="003D72E8">
        <w:trPr>
          <w:trHeight w:val="208"/>
          <w:jc w:val="center"/>
        </w:trPr>
        <w:tc>
          <w:tcPr>
            <w:tcW w:w="306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Arşiv</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X</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1</w:t>
            </w:r>
          </w:p>
        </w:tc>
        <w:tc>
          <w:tcPr>
            <w:tcW w:w="1079"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8552DF" w:rsidP="003D72E8">
            <w:pPr>
              <w:spacing w:after="0" w:line="240" w:lineRule="auto"/>
              <w:jc w:val="center"/>
              <w:rPr>
                <w:rFonts w:ascii="Cambria" w:eastAsia="Times New Roman" w:hAnsi="Cambria" w:cstheme="minorHAnsi"/>
                <w:color w:val="000000"/>
                <w:lang w:eastAsia="tr-TR"/>
              </w:rPr>
            </w:pPr>
            <w:r>
              <w:rPr>
                <w:rFonts w:ascii="Cambria" w:eastAsia="Times New Roman" w:hAnsi="Cambria" w:cstheme="minorHAnsi"/>
                <w:color w:val="000000"/>
                <w:lang w:eastAsia="tr-TR"/>
              </w:rPr>
              <w:t>YOK</w:t>
            </w:r>
          </w:p>
        </w:tc>
        <w:tc>
          <w:tcPr>
            <w:tcW w:w="1097" w:type="dxa"/>
            <w:tcBorders>
              <w:top w:val="nil"/>
              <w:left w:val="nil"/>
              <w:bottom w:val="single" w:sz="4" w:space="0" w:color="auto"/>
              <w:right w:val="single" w:sz="4" w:space="0" w:color="auto"/>
            </w:tcBorders>
            <w:shd w:val="clear" w:color="auto" w:fill="E2EFD9" w:themeFill="accent6" w:themeFillTint="33"/>
            <w:noWrap/>
            <w:vAlign w:val="center"/>
            <w:hideMark/>
          </w:tcPr>
          <w:p w:rsidR="003D72E8" w:rsidRPr="003D72E8" w:rsidRDefault="003D72E8" w:rsidP="003D72E8">
            <w:pPr>
              <w:spacing w:after="0" w:line="240" w:lineRule="auto"/>
              <w:jc w:val="center"/>
              <w:rPr>
                <w:rFonts w:ascii="Cambria" w:eastAsia="Times New Roman" w:hAnsi="Cambria" w:cstheme="minorHAnsi"/>
                <w:color w:val="000000"/>
                <w:lang w:eastAsia="tr-TR"/>
              </w:rPr>
            </w:pPr>
            <w:r w:rsidRPr="003D72E8">
              <w:rPr>
                <w:rFonts w:ascii="Cambria" w:eastAsia="Times New Roman" w:hAnsi="Cambria" w:cstheme="minorHAnsi"/>
                <w:color w:val="000000"/>
                <w:lang w:eastAsia="tr-TR"/>
              </w:rPr>
              <w:t> </w:t>
            </w:r>
          </w:p>
        </w:tc>
      </w:tr>
    </w:tbl>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widowControl w:val="0"/>
        <w:numPr>
          <w:ilvl w:val="2"/>
          <w:numId w:val="14"/>
        </w:numPr>
        <w:autoSpaceDE w:val="0"/>
        <w:autoSpaceDN w:val="0"/>
        <w:spacing w:before="78" w:after="0" w:line="240" w:lineRule="auto"/>
        <w:outlineLvl w:val="2"/>
        <w:rPr>
          <w:rFonts w:ascii="Cambria" w:eastAsia="Cambria" w:hAnsi="Cambria" w:cs="Cambria"/>
          <w:b/>
          <w:bCs/>
          <w:color w:val="000000" w:themeColor="text1"/>
          <w:sz w:val="28"/>
          <w:szCs w:val="32"/>
        </w:rPr>
      </w:pPr>
      <w:bookmarkStart w:id="26" w:name="_Toc170392914"/>
      <w:r w:rsidRPr="003D72E8">
        <w:rPr>
          <w:rFonts w:ascii="Cambria" w:eastAsia="Cambria" w:hAnsi="Cambria" w:cs="Cambria"/>
          <w:b/>
          <w:bCs/>
          <w:color w:val="000000" w:themeColor="text1"/>
          <w:sz w:val="28"/>
          <w:szCs w:val="32"/>
        </w:rPr>
        <w:t>Mali Kaynaklar</w:t>
      </w:r>
      <w:bookmarkEnd w:id="26"/>
    </w:p>
    <w:p w:rsidR="003D72E8" w:rsidRPr="003D72E8" w:rsidRDefault="003D72E8" w:rsidP="003D72E8">
      <w:pPr>
        <w:widowControl w:val="0"/>
        <w:autoSpaceDE w:val="0"/>
        <w:autoSpaceDN w:val="0"/>
        <w:spacing w:before="78" w:after="0" w:line="240" w:lineRule="auto"/>
        <w:ind w:left="1224"/>
        <w:outlineLvl w:val="2"/>
        <w:rPr>
          <w:rFonts w:ascii="Cambria" w:eastAsia="Cambria" w:hAnsi="Cambria" w:cs="Cambria"/>
          <w:b/>
          <w:bCs/>
          <w:color w:val="000000" w:themeColor="text1"/>
          <w:sz w:val="28"/>
          <w:szCs w:val="32"/>
        </w:rPr>
      </w:pPr>
    </w:p>
    <w:p w:rsidR="003D72E8" w:rsidRPr="003D72E8" w:rsidRDefault="003D72E8" w:rsidP="003D72E8">
      <w:pPr>
        <w:spacing w:after="0" w:line="240" w:lineRule="auto"/>
        <w:rPr>
          <w:rFonts w:ascii="Cambria" w:eastAsia="Times New Roman" w:hAnsi="Cambria" w:cs="Times New Roman"/>
          <w:sz w:val="24"/>
          <w:szCs w:val="24"/>
        </w:rPr>
      </w:pPr>
      <w:r w:rsidRPr="003D72E8">
        <w:rPr>
          <w:rFonts w:ascii="Cambria" w:eastAsia="Times New Roman" w:hAnsi="Cambria" w:cs="Times New Roman"/>
          <w:sz w:val="24"/>
          <w:szCs w:val="24"/>
        </w:rPr>
        <w:tab/>
        <w:t>Müdürlüğümüzün başlıca finans kaynaklarını; bakanlığımızın bütçesinden ayrılan pay, ulusal ve uluslararası kurum kuruluşlardan sağlanan, okul kantin gelirleri, oluşturmaktadır. 2022 ve 2023 yılları bütçe miktarları kıyaslama yapılarak 2024 yılı öngörülen bütçe miktarı oluşturulmuştur.</w:t>
      </w:r>
    </w:p>
    <w:p w:rsidR="003D72E8" w:rsidRPr="003D72E8" w:rsidRDefault="003D72E8" w:rsidP="003D72E8">
      <w:pPr>
        <w:spacing w:after="0" w:line="240" w:lineRule="auto"/>
        <w:rPr>
          <w:rFonts w:ascii="Cambria" w:eastAsia="Times New Roman" w:hAnsi="Cambria" w:cs="Times New Roman"/>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19. Kaynak Tablosu</w:t>
      </w:r>
    </w:p>
    <w:tbl>
      <w:tblPr>
        <w:tblW w:w="9048" w:type="dxa"/>
        <w:jc w:val="center"/>
        <w:tblCellMar>
          <w:left w:w="70" w:type="dxa"/>
          <w:right w:w="70" w:type="dxa"/>
        </w:tblCellMar>
        <w:tblLook w:val="04A0" w:firstRow="1" w:lastRow="0" w:firstColumn="1" w:lastColumn="0" w:noHBand="0" w:noVBand="1"/>
      </w:tblPr>
      <w:tblGrid>
        <w:gridCol w:w="2256"/>
        <w:gridCol w:w="1433"/>
        <w:gridCol w:w="1267"/>
        <w:gridCol w:w="1433"/>
        <w:gridCol w:w="1433"/>
        <w:gridCol w:w="1226"/>
      </w:tblGrid>
      <w:tr w:rsidR="003D72E8" w:rsidRPr="003D72E8" w:rsidTr="003D72E8">
        <w:trPr>
          <w:trHeight w:val="643"/>
          <w:jc w:val="center"/>
        </w:trPr>
        <w:tc>
          <w:tcPr>
            <w:tcW w:w="2256" w:type="dxa"/>
            <w:tcBorders>
              <w:top w:val="single" w:sz="8" w:space="0" w:color="auto"/>
              <w:left w:val="single" w:sz="8" w:space="0" w:color="auto"/>
              <w:bottom w:val="nil"/>
              <w:right w:val="single" w:sz="8"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Kaynaklar</w:t>
            </w:r>
          </w:p>
        </w:tc>
        <w:tc>
          <w:tcPr>
            <w:tcW w:w="1433" w:type="dxa"/>
            <w:tcBorders>
              <w:top w:val="single" w:sz="8" w:space="0" w:color="auto"/>
              <w:left w:val="nil"/>
              <w:bottom w:val="nil"/>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2024</w:t>
            </w:r>
          </w:p>
        </w:tc>
        <w:tc>
          <w:tcPr>
            <w:tcW w:w="1267" w:type="dxa"/>
            <w:tcBorders>
              <w:top w:val="single" w:sz="8" w:space="0" w:color="auto"/>
              <w:left w:val="nil"/>
              <w:bottom w:val="nil"/>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2025</w:t>
            </w:r>
          </w:p>
        </w:tc>
        <w:tc>
          <w:tcPr>
            <w:tcW w:w="1433" w:type="dxa"/>
            <w:tcBorders>
              <w:top w:val="single" w:sz="8" w:space="0" w:color="auto"/>
              <w:left w:val="nil"/>
              <w:bottom w:val="nil"/>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2026</w:t>
            </w:r>
          </w:p>
        </w:tc>
        <w:tc>
          <w:tcPr>
            <w:tcW w:w="1433" w:type="dxa"/>
            <w:tcBorders>
              <w:top w:val="single" w:sz="8" w:space="0" w:color="auto"/>
              <w:left w:val="nil"/>
              <w:bottom w:val="nil"/>
              <w:right w:val="single" w:sz="8" w:space="0" w:color="auto"/>
            </w:tcBorders>
            <w:shd w:val="clear" w:color="auto" w:fill="C5E0B3" w:themeFill="accent6" w:themeFillTint="66"/>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2027</w:t>
            </w:r>
          </w:p>
        </w:tc>
        <w:tc>
          <w:tcPr>
            <w:tcW w:w="1226" w:type="dxa"/>
            <w:tcBorders>
              <w:top w:val="single" w:sz="8" w:space="0" w:color="auto"/>
              <w:left w:val="nil"/>
              <w:bottom w:val="nil"/>
              <w:right w:val="single" w:sz="8" w:space="0" w:color="auto"/>
            </w:tcBorders>
            <w:shd w:val="clear" w:color="auto" w:fill="C5E0B3" w:themeFill="accent6" w:themeFillTint="66"/>
          </w:tcPr>
          <w:p w:rsidR="003D72E8" w:rsidRPr="003D72E8" w:rsidRDefault="003D72E8" w:rsidP="003D72E8">
            <w:pPr>
              <w:spacing w:after="0" w:line="240" w:lineRule="auto"/>
              <w:jc w:val="center"/>
              <w:rPr>
                <w:rFonts w:ascii="Cambria" w:eastAsia="Times New Roman" w:hAnsi="Cambria" w:cs="Times New Roman"/>
                <w:b/>
                <w:bCs/>
                <w:color w:val="000000"/>
                <w:lang w:eastAsia="tr-TR"/>
              </w:rPr>
            </w:pPr>
          </w:p>
          <w:p w:rsidR="003D72E8" w:rsidRPr="003D72E8" w:rsidRDefault="003D72E8" w:rsidP="003D72E8">
            <w:pPr>
              <w:spacing w:after="0" w:line="240" w:lineRule="auto"/>
              <w:jc w:val="center"/>
              <w:rPr>
                <w:rFonts w:ascii="Cambria" w:eastAsia="Times New Roman" w:hAnsi="Cambria" w:cs="Times New Roman"/>
                <w:b/>
                <w:bCs/>
                <w:color w:val="000000"/>
                <w:lang w:eastAsia="tr-TR"/>
              </w:rPr>
            </w:pPr>
            <w:r w:rsidRPr="003D72E8">
              <w:rPr>
                <w:rFonts w:ascii="Cambria" w:eastAsia="Times New Roman" w:hAnsi="Cambria" w:cs="Times New Roman"/>
                <w:b/>
                <w:bCs/>
                <w:color w:val="000000"/>
                <w:lang w:eastAsia="tr-TR"/>
              </w:rPr>
              <w:t>2028</w:t>
            </w:r>
          </w:p>
        </w:tc>
      </w:tr>
      <w:tr w:rsidR="003D72E8" w:rsidRPr="003D72E8" w:rsidTr="003D72E8">
        <w:trPr>
          <w:trHeight w:val="344"/>
          <w:jc w:val="center"/>
        </w:trPr>
        <w:tc>
          <w:tcPr>
            <w:tcW w:w="2256" w:type="dxa"/>
            <w:tcBorders>
              <w:top w:val="single" w:sz="8" w:space="0" w:color="auto"/>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 xml:space="preserve">Genel Bütçe </w:t>
            </w:r>
          </w:p>
        </w:tc>
        <w:tc>
          <w:tcPr>
            <w:tcW w:w="1433" w:type="dxa"/>
            <w:tcBorders>
              <w:top w:val="single" w:sz="8" w:space="0" w:color="auto"/>
              <w:left w:val="nil"/>
              <w:bottom w:val="single" w:sz="4" w:space="0" w:color="auto"/>
              <w:right w:val="single" w:sz="4" w:space="0" w:color="auto"/>
            </w:tcBorders>
            <w:shd w:val="clear" w:color="auto" w:fill="E2EFD9" w:themeFill="accent6" w:themeFillTint="33"/>
            <w:noWrap/>
            <w:vAlign w:val="center"/>
          </w:tcPr>
          <w:p w:rsidR="003D72E8" w:rsidRPr="003D72E8" w:rsidRDefault="008552DF"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10</w:t>
            </w:r>
            <w:r w:rsidR="003D72E8" w:rsidRPr="003D72E8">
              <w:rPr>
                <w:rFonts w:ascii="Cambria" w:eastAsia="Times New Roman" w:hAnsi="Cambria" w:cs="Times New Roman"/>
                <w:color w:val="000000"/>
                <w:lang w:eastAsia="tr-TR"/>
              </w:rPr>
              <w:t>0.000</w:t>
            </w:r>
          </w:p>
        </w:tc>
        <w:tc>
          <w:tcPr>
            <w:tcW w:w="1267" w:type="dxa"/>
            <w:tcBorders>
              <w:top w:val="single" w:sz="8" w:space="0" w:color="auto"/>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8552DF">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1</w:t>
            </w:r>
            <w:r w:rsidR="008552DF">
              <w:rPr>
                <w:rFonts w:ascii="Cambria" w:eastAsia="Times New Roman" w:hAnsi="Cambria" w:cs="Times New Roman"/>
                <w:color w:val="000000"/>
                <w:lang w:eastAsia="tr-TR"/>
              </w:rPr>
              <w:t>50</w:t>
            </w:r>
            <w:r w:rsidRPr="003D72E8">
              <w:rPr>
                <w:rFonts w:ascii="Cambria" w:eastAsia="Times New Roman" w:hAnsi="Cambria" w:cs="Times New Roman"/>
                <w:color w:val="000000"/>
                <w:lang w:eastAsia="tr-TR"/>
              </w:rPr>
              <w:t>.000</w:t>
            </w:r>
          </w:p>
        </w:tc>
        <w:tc>
          <w:tcPr>
            <w:tcW w:w="1433" w:type="dxa"/>
            <w:tcBorders>
              <w:top w:val="single" w:sz="8" w:space="0" w:color="auto"/>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200.000</w:t>
            </w:r>
          </w:p>
        </w:tc>
        <w:tc>
          <w:tcPr>
            <w:tcW w:w="1433" w:type="dxa"/>
            <w:tcBorders>
              <w:top w:val="single" w:sz="8" w:space="0" w:color="auto"/>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250.000</w:t>
            </w:r>
          </w:p>
        </w:tc>
        <w:tc>
          <w:tcPr>
            <w:tcW w:w="1226" w:type="dxa"/>
            <w:tcBorders>
              <w:top w:val="single" w:sz="8" w:space="0" w:color="auto"/>
              <w:left w:val="nil"/>
              <w:bottom w:val="single" w:sz="4" w:space="0" w:color="auto"/>
              <w:right w:val="single" w:sz="4" w:space="0" w:color="auto"/>
            </w:tcBorders>
            <w:shd w:val="clear" w:color="auto" w:fill="E2EFD9" w:themeFill="accent6" w:themeFillTint="33"/>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30</w:t>
            </w:r>
            <w:r w:rsidR="003D72E8" w:rsidRPr="003D72E8">
              <w:rPr>
                <w:rFonts w:ascii="Cambria" w:eastAsia="Times New Roman" w:hAnsi="Cambria" w:cs="Times New Roman"/>
                <w:color w:val="000000"/>
                <w:lang w:eastAsia="tr-TR"/>
              </w:rPr>
              <w:t>0.000</w:t>
            </w:r>
          </w:p>
        </w:tc>
      </w:tr>
      <w:tr w:rsidR="003D72E8" w:rsidRPr="003D72E8" w:rsidTr="003D72E8">
        <w:trPr>
          <w:trHeight w:val="359"/>
          <w:jc w:val="center"/>
        </w:trPr>
        <w:tc>
          <w:tcPr>
            <w:tcW w:w="2256" w:type="dxa"/>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Okul Aile Birliği</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1</w:t>
            </w:r>
            <w:r w:rsidR="003D72E8" w:rsidRPr="003D72E8">
              <w:rPr>
                <w:rFonts w:ascii="Cambria" w:eastAsia="Times New Roman" w:hAnsi="Cambria" w:cs="Times New Roman"/>
                <w:color w:val="000000"/>
                <w:lang w:eastAsia="tr-TR"/>
              </w:rPr>
              <w:t>0.000</w:t>
            </w:r>
          </w:p>
        </w:tc>
        <w:tc>
          <w:tcPr>
            <w:tcW w:w="1267"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1</w:t>
            </w:r>
            <w:r w:rsidR="003D72E8" w:rsidRPr="003D72E8">
              <w:rPr>
                <w:rFonts w:ascii="Cambria" w:eastAsia="Times New Roman" w:hAnsi="Cambria" w:cs="Times New Roman"/>
                <w:color w:val="000000"/>
                <w:lang w:eastAsia="tr-TR"/>
              </w:rPr>
              <w:t>5.000</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2</w:t>
            </w:r>
            <w:r w:rsidR="003D72E8" w:rsidRPr="003D72E8">
              <w:rPr>
                <w:rFonts w:ascii="Cambria" w:eastAsia="Times New Roman" w:hAnsi="Cambria" w:cs="Times New Roman"/>
                <w:color w:val="000000"/>
                <w:lang w:eastAsia="tr-TR"/>
              </w:rPr>
              <w:t>0.000</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2</w:t>
            </w:r>
            <w:r w:rsidR="003D72E8" w:rsidRPr="003D72E8">
              <w:rPr>
                <w:rFonts w:ascii="Cambria" w:eastAsia="Times New Roman" w:hAnsi="Cambria" w:cs="Times New Roman"/>
                <w:color w:val="000000"/>
                <w:lang w:eastAsia="tr-TR"/>
              </w:rPr>
              <w:t>5.000</w:t>
            </w:r>
          </w:p>
        </w:tc>
        <w:tc>
          <w:tcPr>
            <w:tcW w:w="1226" w:type="dxa"/>
            <w:tcBorders>
              <w:top w:val="nil"/>
              <w:left w:val="nil"/>
              <w:bottom w:val="single" w:sz="4" w:space="0" w:color="auto"/>
              <w:right w:val="single" w:sz="4" w:space="0" w:color="auto"/>
            </w:tcBorders>
            <w:shd w:val="clear" w:color="auto" w:fill="E2EFD9" w:themeFill="accent6" w:themeFillTint="33"/>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3</w:t>
            </w:r>
            <w:r w:rsidR="003D72E8" w:rsidRPr="003D72E8">
              <w:rPr>
                <w:rFonts w:ascii="Cambria" w:eastAsia="Times New Roman" w:hAnsi="Cambria" w:cs="Times New Roman"/>
                <w:color w:val="000000"/>
                <w:lang w:eastAsia="tr-TR"/>
              </w:rPr>
              <w:t>0.000</w:t>
            </w:r>
          </w:p>
        </w:tc>
      </w:tr>
      <w:tr w:rsidR="003D72E8" w:rsidRPr="003D72E8" w:rsidTr="003D72E8">
        <w:trPr>
          <w:trHeight w:val="251"/>
          <w:jc w:val="center"/>
        </w:trPr>
        <w:tc>
          <w:tcPr>
            <w:tcW w:w="2256" w:type="dxa"/>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Kira Gelirleri (Kantin)</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40.000</w:t>
            </w:r>
          </w:p>
        </w:tc>
        <w:tc>
          <w:tcPr>
            <w:tcW w:w="1267"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4</w:t>
            </w:r>
            <w:r w:rsidR="003D72E8" w:rsidRPr="003D72E8">
              <w:rPr>
                <w:rFonts w:ascii="Cambria" w:eastAsia="Times New Roman" w:hAnsi="Cambria" w:cs="Times New Roman"/>
                <w:color w:val="000000"/>
                <w:lang w:eastAsia="tr-TR"/>
              </w:rPr>
              <w:t>5</w:t>
            </w:r>
            <w:r>
              <w:rPr>
                <w:rFonts w:ascii="Cambria" w:eastAsia="Times New Roman" w:hAnsi="Cambria" w:cs="Times New Roman"/>
                <w:color w:val="000000"/>
                <w:lang w:eastAsia="tr-TR"/>
              </w:rPr>
              <w:t>.0</w:t>
            </w:r>
            <w:r w:rsidR="003D72E8" w:rsidRPr="003D72E8">
              <w:rPr>
                <w:rFonts w:ascii="Cambria" w:eastAsia="Times New Roman" w:hAnsi="Cambria" w:cs="Times New Roman"/>
                <w:color w:val="000000"/>
                <w:lang w:eastAsia="tr-TR"/>
              </w:rPr>
              <w:t>00</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50.</w:t>
            </w:r>
            <w:r w:rsidR="003D72E8" w:rsidRPr="003D72E8">
              <w:rPr>
                <w:rFonts w:ascii="Cambria" w:eastAsia="Times New Roman" w:hAnsi="Cambria" w:cs="Times New Roman"/>
                <w:color w:val="000000"/>
                <w:lang w:eastAsia="tr-TR"/>
              </w:rPr>
              <w:t>000</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55</w:t>
            </w:r>
            <w:r w:rsidR="003D72E8" w:rsidRPr="003D72E8">
              <w:rPr>
                <w:rFonts w:ascii="Cambria" w:eastAsia="Times New Roman" w:hAnsi="Cambria" w:cs="Times New Roman"/>
                <w:color w:val="000000"/>
                <w:lang w:eastAsia="tr-TR"/>
              </w:rPr>
              <w:t>.000</w:t>
            </w:r>
          </w:p>
        </w:tc>
        <w:tc>
          <w:tcPr>
            <w:tcW w:w="1226" w:type="dxa"/>
            <w:tcBorders>
              <w:top w:val="nil"/>
              <w:left w:val="nil"/>
              <w:bottom w:val="single" w:sz="4" w:space="0" w:color="auto"/>
              <w:right w:val="single" w:sz="4" w:space="0" w:color="auto"/>
            </w:tcBorders>
            <w:shd w:val="clear" w:color="auto" w:fill="E2EFD9" w:themeFill="accent6" w:themeFillTint="33"/>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60</w:t>
            </w:r>
            <w:r w:rsidR="003D72E8" w:rsidRPr="003D72E8">
              <w:rPr>
                <w:rFonts w:ascii="Cambria" w:eastAsia="Times New Roman" w:hAnsi="Cambria" w:cs="Times New Roman"/>
                <w:color w:val="000000"/>
                <w:lang w:eastAsia="tr-TR"/>
              </w:rPr>
              <w:t>.000</w:t>
            </w:r>
          </w:p>
        </w:tc>
      </w:tr>
      <w:tr w:rsidR="003D72E8" w:rsidRPr="003D72E8" w:rsidTr="003D72E8">
        <w:trPr>
          <w:trHeight w:val="242"/>
          <w:jc w:val="center"/>
        </w:trPr>
        <w:tc>
          <w:tcPr>
            <w:tcW w:w="2256" w:type="dxa"/>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Dış Kaynak/Projeler</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5</w:t>
            </w:r>
            <w:r w:rsidR="00454BED">
              <w:rPr>
                <w:rFonts w:ascii="Cambria" w:eastAsia="Times New Roman" w:hAnsi="Cambria" w:cs="Times New Roman"/>
                <w:color w:val="000000"/>
                <w:lang w:eastAsia="tr-TR"/>
              </w:rPr>
              <w:t>.</w:t>
            </w:r>
            <w:r w:rsidRPr="003D72E8">
              <w:rPr>
                <w:rFonts w:ascii="Cambria" w:eastAsia="Times New Roman" w:hAnsi="Cambria" w:cs="Times New Roman"/>
                <w:color w:val="000000"/>
                <w:lang w:eastAsia="tr-TR"/>
              </w:rPr>
              <w:t>000</w:t>
            </w:r>
          </w:p>
        </w:tc>
        <w:tc>
          <w:tcPr>
            <w:tcW w:w="1267"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7</w:t>
            </w:r>
            <w:r w:rsidR="00454BED">
              <w:rPr>
                <w:rFonts w:ascii="Cambria" w:eastAsia="Times New Roman" w:hAnsi="Cambria" w:cs="Times New Roman"/>
                <w:color w:val="000000"/>
                <w:lang w:eastAsia="tr-TR"/>
              </w:rPr>
              <w:t>.</w:t>
            </w:r>
            <w:r w:rsidRPr="003D72E8">
              <w:rPr>
                <w:rFonts w:ascii="Cambria" w:eastAsia="Times New Roman" w:hAnsi="Cambria" w:cs="Times New Roman"/>
                <w:color w:val="000000"/>
                <w:lang w:eastAsia="tr-TR"/>
              </w:rPr>
              <w:t>000</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9</w:t>
            </w:r>
            <w:r w:rsidR="00454BED">
              <w:rPr>
                <w:rFonts w:ascii="Cambria" w:eastAsia="Times New Roman" w:hAnsi="Cambria" w:cs="Times New Roman"/>
                <w:color w:val="000000"/>
                <w:lang w:eastAsia="tr-TR"/>
              </w:rPr>
              <w:t>.</w:t>
            </w:r>
            <w:r w:rsidRPr="003D72E8">
              <w:rPr>
                <w:rFonts w:ascii="Cambria" w:eastAsia="Times New Roman" w:hAnsi="Cambria" w:cs="Times New Roman"/>
                <w:color w:val="000000"/>
                <w:lang w:eastAsia="tr-TR"/>
              </w:rPr>
              <w:t>000</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10.</w:t>
            </w:r>
            <w:r w:rsidR="003D72E8" w:rsidRPr="003D72E8">
              <w:rPr>
                <w:rFonts w:ascii="Cambria" w:eastAsia="Times New Roman" w:hAnsi="Cambria" w:cs="Times New Roman"/>
                <w:color w:val="000000"/>
                <w:lang w:eastAsia="tr-TR"/>
              </w:rPr>
              <w:t>000</w:t>
            </w:r>
          </w:p>
        </w:tc>
        <w:tc>
          <w:tcPr>
            <w:tcW w:w="1226" w:type="dxa"/>
            <w:tcBorders>
              <w:top w:val="nil"/>
              <w:left w:val="nil"/>
              <w:bottom w:val="single" w:sz="4" w:space="0" w:color="auto"/>
              <w:right w:val="single" w:sz="4" w:space="0" w:color="auto"/>
            </w:tcBorders>
            <w:shd w:val="clear" w:color="auto" w:fill="E2EFD9" w:themeFill="accent6" w:themeFillTint="33"/>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1</w:t>
            </w:r>
            <w:r w:rsidR="003D72E8" w:rsidRPr="003D72E8">
              <w:rPr>
                <w:rFonts w:ascii="Cambria" w:eastAsia="Times New Roman" w:hAnsi="Cambria" w:cs="Times New Roman"/>
                <w:color w:val="000000"/>
                <w:lang w:eastAsia="tr-TR"/>
              </w:rPr>
              <w:t>2</w:t>
            </w:r>
            <w:r>
              <w:rPr>
                <w:rFonts w:ascii="Cambria" w:eastAsia="Times New Roman" w:hAnsi="Cambria" w:cs="Times New Roman"/>
                <w:color w:val="000000"/>
                <w:lang w:eastAsia="tr-TR"/>
              </w:rPr>
              <w:t>.</w:t>
            </w:r>
            <w:r w:rsidR="003D72E8" w:rsidRPr="003D72E8">
              <w:rPr>
                <w:rFonts w:ascii="Cambria" w:eastAsia="Times New Roman" w:hAnsi="Cambria" w:cs="Times New Roman"/>
                <w:color w:val="000000"/>
                <w:lang w:eastAsia="tr-TR"/>
              </w:rPr>
              <w:t>000</w:t>
            </w:r>
          </w:p>
        </w:tc>
      </w:tr>
      <w:tr w:rsidR="003D72E8" w:rsidRPr="003D72E8" w:rsidTr="003D72E8">
        <w:trPr>
          <w:trHeight w:val="233"/>
          <w:jc w:val="center"/>
        </w:trPr>
        <w:tc>
          <w:tcPr>
            <w:tcW w:w="2256" w:type="dxa"/>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Diğer</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w:t>
            </w:r>
          </w:p>
        </w:tc>
        <w:tc>
          <w:tcPr>
            <w:tcW w:w="1267"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w:t>
            </w:r>
          </w:p>
        </w:tc>
        <w:tc>
          <w:tcPr>
            <w:tcW w:w="1433"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w:t>
            </w:r>
          </w:p>
        </w:tc>
        <w:tc>
          <w:tcPr>
            <w:tcW w:w="1226" w:type="dxa"/>
            <w:tcBorders>
              <w:top w:val="nil"/>
              <w:left w:val="nil"/>
              <w:bottom w:val="single" w:sz="4" w:space="0" w:color="auto"/>
              <w:right w:val="single" w:sz="4" w:space="0" w:color="auto"/>
            </w:tcBorders>
            <w:shd w:val="clear" w:color="auto" w:fill="E2EFD9" w:themeFill="accent6" w:themeFillTint="33"/>
          </w:tcPr>
          <w:p w:rsidR="003D72E8" w:rsidRPr="003D72E8" w:rsidRDefault="003D72E8" w:rsidP="003D72E8">
            <w:pPr>
              <w:spacing w:after="0" w:line="240" w:lineRule="auto"/>
              <w:jc w:val="center"/>
              <w:rPr>
                <w:rFonts w:ascii="Cambria" w:eastAsia="Times New Roman" w:hAnsi="Cambria" w:cs="Times New Roman"/>
                <w:color w:val="000000"/>
                <w:lang w:eastAsia="tr-TR"/>
              </w:rPr>
            </w:pPr>
            <w:r w:rsidRPr="003D72E8">
              <w:rPr>
                <w:rFonts w:ascii="Cambria" w:eastAsia="Times New Roman" w:hAnsi="Cambria" w:cs="Times New Roman"/>
                <w:color w:val="000000"/>
                <w:lang w:eastAsia="tr-TR"/>
              </w:rPr>
              <w:t>-</w:t>
            </w:r>
          </w:p>
        </w:tc>
      </w:tr>
      <w:tr w:rsidR="003D72E8" w:rsidRPr="003D72E8" w:rsidTr="003D72E8">
        <w:trPr>
          <w:trHeight w:val="349"/>
          <w:jc w:val="center"/>
        </w:trPr>
        <w:tc>
          <w:tcPr>
            <w:tcW w:w="2256" w:type="dxa"/>
            <w:tcBorders>
              <w:top w:val="nil"/>
              <w:left w:val="single" w:sz="8" w:space="0" w:color="auto"/>
              <w:bottom w:val="single" w:sz="8"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imes New Roman"/>
                <w:bCs/>
                <w:color w:val="000000"/>
                <w:lang w:eastAsia="tr-TR"/>
              </w:rPr>
            </w:pPr>
            <w:r w:rsidRPr="003D72E8">
              <w:rPr>
                <w:rFonts w:ascii="Cambria" w:eastAsia="Times New Roman" w:hAnsi="Cambria" w:cs="Times New Roman"/>
                <w:bCs/>
                <w:color w:val="000000"/>
                <w:lang w:eastAsia="tr-TR"/>
              </w:rPr>
              <w:t>TOPLAM</w:t>
            </w:r>
          </w:p>
        </w:tc>
        <w:tc>
          <w:tcPr>
            <w:tcW w:w="1433" w:type="dxa"/>
            <w:tcBorders>
              <w:top w:val="nil"/>
              <w:left w:val="nil"/>
              <w:bottom w:val="single" w:sz="8"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155</w:t>
            </w:r>
            <w:r w:rsidR="003D72E8" w:rsidRPr="003D72E8">
              <w:rPr>
                <w:rFonts w:ascii="Cambria" w:eastAsia="Times New Roman" w:hAnsi="Cambria" w:cs="Times New Roman"/>
                <w:color w:val="000000"/>
                <w:lang w:eastAsia="tr-TR"/>
              </w:rPr>
              <w:t>.000</w:t>
            </w:r>
          </w:p>
        </w:tc>
        <w:tc>
          <w:tcPr>
            <w:tcW w:w="1267" w:type="dxa"/>
            <w:tcBorders>
              <w:top w:val="nil"/>
              <w:left w:val="nil"/>
              <w:bottom w:val="single" w:sz="8"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217</w:t>
            </w:r>
            <w:r w:rsidR="003D72E8" w:rsidRPr="003D72E8">
              <w:rPr>
                <w:rFonts w:ascii="Cambria" w:eastAsia="Times New Roman" w:hAnsi="Cambria" w:cs="Times New Roman"/>
                <w:color w:val="000000"/>
                <w:lang w:eastAsia="tr-TR"/>
              </w:rPr>
              <w:t>.500</w:t>
            </w:r>
          </w:p>
        </w:tc>
        <w:tc>
          <w:tcPr>
            <w:tcW w:w="1433" w:type="dxa"/>
            <w:tcBorders>
              <w:top w:val="nil"/>
              <w:left w:val="nil"/>
              <w:bottom w:val="single" w:sz="8"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279</w:t>
            </w:r>
            <w:r w:rsidR="003D72E8" w:rsidRPr="003D72E8">
              <w:rPr>
                <w:rFonts w:ascii="Cambria" w:eastAsia="Times New Roman" w:hAnsi="Cambria" w:cs="Times New Roman"/>
                <w:color w:val="000000"/>
                <w:lang w:eastAsia="tr-TR"/>
              </w:rPr>
              <w:t>.000</w:t>
            </w:r>
          </w:p>
        </w:tc>
        <w:tc>
          <w:tcPr>
            <w:tcW w:w="1433" w:type="dxa"/>
            <w:tcBorders>
              <w:top w:val="nil"/>
              <w:left w:val="nil"/>
              <w:bottom w:val="single" w:sz="8" w:space="0" w:color="auto"/>
              <w:right w:val="single" w:sz="4" w:space="0" w:color="auto"/>
            </w:tcBorders>
            <w:shd w:val="clear" w:color="auto" w:fill="E2EFD9" w:themeFill="accent6" w:themeFillTint="33"/>
            <w:noWrap/>
            <w:vAlign w:val="center"/>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34</w:t>
            </w:r>
            <w:r w:rsidR="003D72E8" w:rsidRPr="003D72E8">
              <w:rPr>
                <w:rFonts w:ascii="Cambria" w:eastAsia="Times New Roman" w:hAnsi="Cambria" w:cs="Times New Roman"/>
                <w:color w:val="000000"/>
                <w:lang w:eastAsia="tr-TR"/>
              </w:rPr>
              <w:t>0.000</w:t>
            </w:r>
          </w:p>
        </w:tc>
        <w:tc>
          <w:tcPr>
            <w:tcW w:w="1226" w:type="dxa"/>
            <w:tcBorders>
              <w:top w:val="nil"/>
              <w:left w:val="nil"/>
              <w:bottom w:val="single" w:sz="8" w:space="0" w:color="auto"/>
              <w:right w:val="single" w:sz="4" w:space="0" w:color="auto"/>
            </w:tcBorders>
            <w:shd w:val="clear" w:color="auto" w:fill="E2EFD9" w:themeFill="accent6" w:themeFillTint="33"/>
          </w:tcPr>
          <w:p w:rsidR="003D72E8" w:rsidRPr="003D72E8" w:rsidRDefault="00454BED" w:rsidP="003D72E8">
            <w:pPr>
              <w:spacing w:after="0" w:line="240" w:lineRule="auto"/>
              <w:jc w:val="center"/>
              <w:rPr>
                <w:rFonts w:ascii="Cambria" w:eastAsia="Times New Roman" w:hAnsi="Cambria" w:cs="Times New Roman"/>
                <w:color w:val="000000"/>
                <w:lang w:eastAsia="tr-TR"/>
              </w:rPr>
            </w:pPr>
            <w:r>
              <w:rPr>
                <w:rFonts w:ascii="Cambria" w:eastAsia="Times New Roman" w:hAnsi="Cambria" w:cs="Times New Roman"/>
                <w:color w:val="000000"/>
                <w:lang w:eastAsia="tr-TR"/>
              </w:rPr>
              <w:t>412</w:t>
            </w:r>
            <w:r w:rsidR="003D72E8" w:rsidRPr="003D72E8">
              <w:rPr>
                <w:rFonts w:ascii="Cambria" w:eastAsia="Times New Roman" w:hAnsi="Cambria" w:cs="Times New Roman"/>
                <w:color w:val="000000"/>
                <w:lang w:eastAsia="tr-TR"/>
              </w:rPr>
              <w:t>.000</w:t>
            </w:r>
          </w:p>
        </w:tc>
      </w:tr>
    </w:tbl>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20. Harcama Kalemleri</w:t>
      </w:r>
    </w:p>
    <w:tbl>
      <w:tblPr>
        <w:tblpPr w:leftFromText="141" w:rightFromText="141" w:vertAnchor="text" w:horzAnchor="margin" w:tblpY="48"/>
        <w:tblW w:w="8764" w:type="dxa"/>
        <w:tblCellMar>
          <w:left w:w="70" w:type="dxa"/>
          <w:right w:w="70" w:type="dxa"/>
        </w:tblCellMar>
        <w:tblLook w:val="04A0" w:firstRow="1" w:lastRow="0" w:firstColumn="1" w:lastColumn="0" w:noHBand="0" w:noVBand="1"/>
      </w:tblPr>
      <w:tblGrid>
        <w:gridCol w:w="3142"/>
        <w:gridCol w:w="5622"/>
      </w:tblGrid>
      <w:tr w:rsidR="003D72E8" w:rsidRPr="003D72E8" w:rsidTr="003D72E8">
        <w:trPr>
          <w:trHeight w:val="411"/>
        </w:trPr>
        <w:tc>
          <w:tcPr>
            <w:tcW w:w="3142" w:type="dxa"/>
            <w:tcBorders>
              <w:top w:val="single" w:sz="8" w:space="0" w:color="auto"/>
              <w:left w:val="single" w:sz="8" w:space="0" w:color="auto"/>
              <w:bottom w:val="nil"/>
              <w:right w:val="single" w:sz="8"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 xml:space="preserve">Harcama Kalemi </w:t>
            </w:r>
          </w:p>
        </w:tc>
        <w:tc>
          <w:tcPr>
            <w:tcW w:w="5622" w:type="dxa"/>
            <w:tcBorders>
              <w:top w:val="single" w:sz="8" w:space="0" w:color="auto"/>
              <w:left w:val="nil"/>
              <w:bottom w:val="nil"/>
              <w:right w:val="single" w:sz="8"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 xml:space="preserve">Çeşitleri </w:t>
            </w:r>
          </w:p>
        </w:tc>
      </w:tr>
      <w:tr w:rsidR="003D72E8" w:rsidRPr="003D72E8" w:rsidTr="003D72E8">
        <w:trPr>
          <w:trHeight w:val="436"/>
        </w:trPr>
        <w:tc>
          <w:tcPr>
            <w:tcW w:w="3142" w:type="dxa"/>
            <w:tcBorders>
              <w:top w:val="single" w:sz="8" w:space="0" w:color="auto"/>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 xml:space="preserve">Onarım </w:t>
            </w:r>
          </w:p>
        </w:tc>
        <w:tc>
          <w:tcPr>
            <w:tcW w:w="5622" w:type="dxa"/>
            <w:tcBorders>
              <w:top w:val="single" w:sz="8" w:space="0" w:color="auto"/>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Okul/ kurum binası ve tesisatıyla ilgili her türlü küçük onarım, makine, bilgisayar, yazıcı vb. bakım giderleri</w:t>
            </w:r>
          </w:p>
        </w:tc>
      </w:tr>
      <w:tr w:rsidR="003D72E8" w:rsidRPr="003D72E8" w:rsidTr="003D72E8">
        <w:trPr>
          <w:trHeight w:val="217"/>
        </w:trPr>
        <w:tc>
          <w:tcPr>
            <w:tcW w:w="3142" w:type="dxa"/>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Sosyal Sportif Kulüp Faaliyetleri</w:t>
            </w:r>
          </w:p>
        </w:tc>
        <w:tc>
          <w:tcPr>
            <w:tcW w:w="5622"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Etkinlik ile ilgili giderler</w:t>
            </w:r>
          </w:p>
        </w:tc>
      </w:tr>
      <w:tr w:rsidR="003D72E8" w:rsidRPr="003D72E8" w:rsidTr="003D72E8">
        <w:trPr>
          <w:trHeight w:val="436"/>
        </w:trPr>
        <w:tc>
          <w:tcPr>
            <w:tcW w:w="3142" w:type="dxa"/>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 xml:space="preserve">Temizlik </w:t>
            </w:r>
          </w:p>
        </w:tc>
        <w:tc>
          <w:tcPr>
            <w:tcW w:w="5622"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Okul temizliği ve hijyeni için alınan mal ve malzemeler ile ilgili giderler</w:t>
            </w:r>
          </w:p>
        </w:tc>
      </w:tr>
      <w:tr w:rsidR="003D72E8" w:rsidRPr="003D72E8" w:rsidTr="003D72E8">
        <w:trPr>
          <w:trHeight w:val="436"/>
        </w:trPr>
        <w:tc>
          <w:tcPr>
            <w:tcW w:w="3142" w:type="dxa"/>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Kırtasiye</w:t>
            </w:r>
          </w:p>
        </w:tc>
        <w:tc>
          <w:tcPr>
            <w:tcW w:w="5622"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Eğitim ve öğretim sürecinde kullanılan kâğıt, kalem, dosya, zımba, delgeç, mürekkep vb. giderleri</w:t>
            </w:r>
          </w:p>
        </w:tc>
      </w:tr>
      <w:tr w:rsidR="003D72E8" w:rsidRPr="003D72E8" w:rsidTr="003D72E8">
        <w:trPr>
          <w:trHeight w:val="435"/>
        </w:trPr>
        <w:tc>
          <w:tcPr>
            <w:tcW w:w="3142" w:type="dxa"/>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 xml:space="preserve">Donatım Malzemesi </w:t>
            </w:r>
          </w:p>
        </w:tc>
        <w:tc>
          <w:tcPr>
            <w:tcW w:w="5622"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Yazıcı, telefon, fotokopi makinesi, toner, büro malzemeleri vb. giderler</w:t>
            </w:r>
          </w:p>
        </w:tc>
      </w:tr>
      <w:tr w:rsidR="003D72E8" w:rsidRPr="003D72E8" w:rsidTr="003D72E8">
        <w:trPr>
          <w:trHeight w:val="273"/>
        </w:trPr>
        <w:tc>
          <w:tcPr>
            <w:tcW w:w="3142" w:type="dxa"/>
            <w:tcBorders>
              <w:top w:val="nil"/>
              <w:left w:val="single" w:sz="8" w:space="0" w:color="auto"/>
              <w:bottom w:val="single" w:sz="4" w:space="0" w:color="auto"/>
              <w:right w:val="single" w:sz="4" w:space="0" w:color="auto"/>
            </w:tcBorders>
            <w:shd w:val="clear" w:color="auto" w:fill="C5E0B3" w:themeFill="accent6" w:themeFillTint="66"/>
            <w:noWrap/>
            <w:vAlign w:val="center"/>
          </w:tcPr>
          <w:p w:rsidR="003D72E8" w:rsidRPr="003D72E8" w:rsidRDefault="003D72E8" w:rsidP="003D72E8">
            <w:pPr>
              <w:spacing w:after="0" w:line="240" w:lineRule="auto"/>
              <w:rPr>
                <w:rFonts w:ascii="Cambria" w:eastAsia="Times New Roman" w:hAnsi="Cambria" w:cstheme="minorHAnsi"/>
                <w:b/>
                <w:bCs/>
                <w:color w:val="000000"/>
                <w:sz w:val="20"/>
                <w:szCs w:val="20"/>
                <w:lang w:eastAsia="tr-TR"/>
              </w:rPr>
            </w:pPr>
            <w:r w:rsidRPr="003D72E8">
              <w:rPr>
                <w:rFonts w:ascii="Cambria" w:eastAsia="Times New Roman" w:hAnsi="Cambria" w:cstheme="minorHAnsi"/>
                <w:b/>
                <w:bCs/>
                <w:color w:val="000000"/>
                <w:sz w:val="20"/>
                <w:szCs w:val="20"/>
                <w:lang w:eastAsia="tr-TR"/>
              </w:rPr>
              <w:t xml:space="preserve">Diğer </w:t>
            </w:r>
          </w:p>
        </w:tc>
        <w:tc>
          <w:tcPr>
            <w:tcW w:w="5622" w:type="dxa"/>
            <w:tcBorders>
              <w:top w:val="nil"/>
              <w:left w:val="nil"/>
              <w:bottom w:val="single" w:sz="4" w:space="0" w:color="auto"/>
              <w:right w:val="single" w:sz="4" w:space="0" w:color="auto"/>
            </w:tcBorders>
            <w:shd w:val="clear" w:color="auto" w:fill="E2EFD9" w:themeFill="accent6" w:themeFillTint="33"/>
            <w:noWrap/>
            <w:vAlign w:val="center"/>
          </w:tcPr>
          <w:p w:rsidR="003D72E8" w:rsidRPr="003D72E8" w:rsidRDefault="003D72E8" w:rsidP="003D72E8">
            <w:pPr>
              <w:spacing w:after="0" w:line="240" w:lineRule="auto"/>
              <w:rPr>
                <w:rFonts w:ascii="Cambria" w:eastAsia="Times New Roman" w:hAnsi="Cambria" w:cstheme="minorHAnsi"/>
                <w:color w:val="000000"/>
                <w:sz w:val="20"/>
                <w:szCs w:val="20"/>
                <w:lang w:eastAsia="tr-TR"/>
              </w:rPr>
            </w:pPr>
            <w:r w:rsidRPr="003D72E8">
              <w:rPr>
                <w:rFonts w:ascii="Cambria" w:eastAsia="Times New Roman" w:hAnsi="Cambria" w:cstheme="minorHAnsi"/>
                <w:color w:val="000000"/>
                <w:sz w:val="20"/>
                <w:szCs w:val="20"/>
                <w:lang w:eastAsia="tr-TR"/>
              </w:rPr>
              <w:t>Muhtelif</w:t>
            </w:r>
          </w:p>
        </w:tc>
      </w:tr>
    </w:tbl>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21. Gelir-Gider Tablosu</w:t>
      </w:r>
    </w:p>
    <w:tbl>
      <w:tblPr>
        <w:tblW w:w="8852" w:type="dxa"/>
        <w:jc w:val="center"/>
        <w:tblCellMar>
          <w:left w:w="70" w:type="dxa"/>
          <w:right w:w="70" w:type="dxa"/>
        </w:tblCellMar>
        <w:tblLook w:val="04A0" w:firstRow="1" w:lastRow="0" w:firstColumn="1" w:lastColumn="0" w:noHBand="0" w:noVBand="1"/>
      </w:tblPr>
      <w:tblGrid>
        <w:gridCol w:w="2868"/>
        <w:gridCol w:w="939"/>
        <w:gridCol w:w="941"/>
        <w:gridCol w:w="939"/>
        <w:gridCol w:w="941"/>
        <w:gridCol w:w="939"/>
        <w:gridCol w:w="1285"/>
      </w:tblGrid>
      <w:tr w:rsidR="003D72E8" w:rsidRPr="003D72E8" w:rsidTr="003D72E8">
        <w:trPr>
          <w:trHeight w:val="477"/>
          <w:jc w:val="center"/>
        </w:trPr>
        <w:tc>
          <w:tcPr>
            <w:tcW w:w="2868"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Yıllar</w:t>
            </w:r>
          </w:p>
        </w:tc>
        <w:tc>
          <w:tcPr>
            <w:tcW w:w="1880" w:type="dxa"/>
            <w:gridSpan w:val="2"/>
            <w:tcBorders>
              <w:top w:val="single" w:sz="8" w:space="0" w:color="auto"/>
              <w:left w:val="nil"/>
              <w:bottom w:val="single" w:sz="8" w:space="0" w:color="auto"/>
              <w:right w:val="nil"/>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2021</w:t>
            </w:r>
          </w:p>
        </w:tc>
        <w:tc>
          <w:tcPr>
            <w:tcW w:w="1880"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2022</w:t>
            </w:r>
          </w:p>
        </w:tc>
        <w:tc>
          <w:tcPr>
            <w:tcW w:w="2224" w:type="dxa"/>
            <w:gridSpan w:val="2"/>
            <w:tcBorders>
              <w:top w:val="single" w:sz="8" w:space="0" w:color="auto"/>
              <w:left w:val="nil"/>
              <w:bottom w:val="single" w:sz="8" w:space="0" w:color="auto"/>
              <w:right w:val="single" w:sz="8" w:space="0" w:color="000000"/>
            </w:tcBorders>
            <w:shd w:val="clear" w:color="000000" w:fill="C6E0B4"/>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2023</w:t>
            </w:r>
          </w:p>
        </w:tc>
      </w:tr>
      <w:tr w:rsidR="003D72E8" w:rsidRPr="003D72E8" w:rsidTr="003D72E8">
        <w:trPr>
          <w:trHeight w:val="512"/>
          <w:jc w:val="center"/>
        </w:trPr>
        <w:tc>
          <w:tcPr>
            <w:tcW w:w="2868" w:type="dxa"/>
            <w:tcBorders>
              <w:top w:val="nil"/>
              <w:left w:val="single" w:sz="8" w:space="0" w:color="auto"/>
              <w:bottom w:val="nil"/>
              <w:right w:val="single" w:sz="8" w:space="0" w:color="auto"/>
            </w:tcBorders>
            <w:shd w:val="clear" w:color="000000" w:fill="E2EFDA"/>
            <w:noWrap/>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Harcama Kalemi</w:t>
            </w:r>
          </w:p>
        </w:tc>
        <w:tc>
          <w:tcPr>
            <w:tcW w:w="939" w:type="dxa"/>
            <w:tcBorders>
              <w:top w:val="nil"/>
              <w:left w:val="nil"/>
              <w:bottom w:val="single" w:sz="8" w:space="0" w:color="auto"/>
              <w:right w:val="single" w:sz="8" w:space="0" w:color="auto"/>
            </w:tcBorders>
            <w:shd w:val="clear" w:color="000000" w:fill="E2EFDA"/>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Gelir</w:t>
            </w:r>
          </w:p>
        </w:tc>
        <w:tc>
          <w:tcPr>
            <w:tcW w:w="941" w:type="dxa"/>
            <w:tcBorders>
              <w:top w:val="nil"/>
              <w:left w:val="nil"/>
              <w:bottom w:val="nil"/>
              <w:right w:val="nil"/>
            </w:tcBorders>
            <w:shd w:val="clear" w:color="000000" w:fill="E2EFDA"/>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Gider</w:t>
            </w:r>
          </w:p>
        </w:tc>
        <w:tc>
          <w:tcPr>
            <w:tcW w:w="939" w:type="dxa"/>
            <w:tcBorders>
              <w:top w:val="nil"/>
              <w:left w:val="single" w:sz="8" w:space="0" w:color="auto"/>
              <w:bottom w:val="nil"/>
              <w:right w:val="nil"/>
            </w:tcBorders>
            <w:shd w:val="clear" w:color="000000" w:fill="E2EFDA"/>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Gelir</w:t>
            </w:r>
          </w:p>
        </w:tc>
        <w:tc>
          <w:tcPr>
            <w:tcW w:w="941" w:type="dxa"/>
            <w:tcBorders>
              <w:top w:val="nil"/>
              <w:left w:val="single" w:sz="8" w:space="0" w:color="auto"/>
              <w:bottom w:val="single" w:sz="8" w:space="0" w:color="auto"/>
              <w:right w:val="single" w:sz="8" w:space="0" w:color="auto"/>
            </w:tcBorders>
            <w:shd w:val="clear" w:color="000000" w:fill="E2EFDA"/>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Gider</w:t>
            </w:r>
          </w:p>
        </w:tc>
        <w:tc>
          <w:tcPr>
            <w:tcW w:w="939" w:type="dxa"/>
            <w:tcBorders>
              <w:top w:val="nil"/>
              <w:left w:val="nil"/>
              <w:bottom w:val="nil"/>
              <w:right w:val="nil"/>
            </w:tcBorders>
            <w:shd w:val="clear" w:color="000000" w:fill="E2EFDA"/>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Gelir</w:t>
            </w:r>
          </w:p>
        </w:tc>
        <w:tc>
          <w:tcPr>
            <w:tcW w:w="1284" w:type="dxa"/>
            <w:tcBorders>
              <w:top w:val="nil"/>
              <w:left w:val="single" w:sz="8" w:space="0" w:color="auto"/>
              <w:bottom w:val="single" w:sz="8" w:space="0" w:color="auto"/>
              <w:right w:val="single" w:sz="8" w:space="0" w:color="auto"/>
            </w:tcBorders>
            <w:shd w:val="clear" w:color="000000" w:fill="E2EFDA"/>
            <w:noWrap/>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Gider</w:t>
            </w:r>
          </w:p>
        </w:tc>
      </w:tr>
      <w:tr w:rsidR="003D72E8" w:rsidRPr="003D72E8" w:rsidTr="003D72E8">
        <w:trPr>
          <w:trHeight w:val="372"/>
          <w:jc w:val="center"/>
        </w:trPr>
        <w:tc>
          <w:tcPr>
            <w:tcW w:w="2868" w:type="dxa"/>
            <w:tcBorders>
              <w:top w:val="single" w:sz="8" w:space="0" w:color="auto"/>
              <w:left w:val="single" w:sz="8" w:space="0" w:color="auto"/>
              <w:bottom w:val="single" w:sz="4" w:space="0" w:color="auto"/>
              <w:right w:val="nil"/>
            </w:tcBorders>
            <w:shd w:val="clear" w:color="auto" w:fill="auto"/>
            <w:noWrap/>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Onarım</w:t>
            </w:r>
          </w:p>
        </w:tc>
        <w:tc>
          <w:tcPr>
            <w:tcW w:w="939" w:type="dxa"/>
            <w:vMerge w:val="restart"/>
            <w:tcBorders>
              <w:top w:val="nil"/>
              <w:left w:val="single" w:sz="8" w:space="0" w:color="auto"/>
              <w:bottom w:val="single" w:sz="8" w:space="0" w:color="000000"/>
              <w:right w:val="single" w:sz="8" w:space="0" w:color="auto"/>
            </w:tcBorders>
            <w:shd w:val="clear" w:color="auto" w:fill="auto"/>
            <w:textDirection w:val="btLr"/>
            <w:vAlign w:val="center"/>
          </w:tcPr>
          <w:p w:rsidR="003D72E8" w:rsidRPr="003D72E8" w:rsidRDefault="00454BED" w:rsidP="003D72E8">
            <w:pPr>
              <w:spacing w:after="0" w:line="240" w:lineRule="auto"/>
              <w:ind w:left="113" w:right="113"/>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20</w:t>
            </w:r>
            <w:r w:rsidR="003D72E8" w:rsidRPr="003D72E8">
              <w:rPr>
                <w:rFonts w:ascii="Cambria" w:eastAsia="Times New Roman" w:hAnsi="Cambria" w:cs="Times New Roman"/>
                <w:b/>
                <w:bCs/>
                <w:color w:val="000000"/>
                <w:sz w:val="24"/>
                <w:szCs w:val="24"/>
                <w:lang w:eastAsia="tr-TR"/>
              </w:rPr>
              <w:t>.000</w:t>
            </w:r>
          </w:p>
        </w:tc>
        <w:tc>
          <w:tcPr>
            <w:tcW w:w="941" w:type="dxa"/>
            <w:tcBorders>
              <w:top w:val="single" w:sz="8" w:space="0" w:color="auto"/>
              <w:left w:val="nil"/>
              <w:bottom w:val="single" w:sz="4" w:space="0" w:color="auto"/>
              <w:right w:val="nil"/>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3D72E8" w:rsidRPr="003D72E8" w:rsidRDefault="00454BED" w:rsidP="003D72E8">
            <w:pPr>
              <w:spacing w:after="0" w:line="240" w:lineRule="auto"/>
              <w:ind w:left="113" w:right="113"/>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w:t>
            </w:r>
            <w:r w:rsidR="003D72E8" w:rsidRPr="003D72E8">
              <w:rPr>
                <w:rFonts w:ascii="Cambria" w:eastAsia="Times New Roman" w:hAnsi="Cambria" w:cs="Times New Roman"/>
                <w:b/>
                <w:bCs/>
                <w:color w:val="000000"/>
                <w:sz w:val="24"/>
                <w:szCs w:val="24"/>
                <w:lang w:eastAsia="tr-TR"/>
              </w:rPr>
              <w:t>9.000</w:t>
            </w:r>
          </w:p>
        </w:tc>
        <w:tc>
          <w:tcPr>
            <w:tcW w:w="941" w:type="dxa"/>
            <w:tcBorders>
              <w:top w:val="nil"/>
              <w:left w:val="nil"/>
              <w:bottom w:val="single" w:sz="4" w:space="0" w:color="auto"/>
              <w:right w:val="single" w:sz="8" w:space="0" w:color="auto"/>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p>
        </w:tc>
        <w:tc>
          <w:tcPr>
            <w:tcW w:w="939" w:type="dxa"/>
            <w:vMerge w:val="restart"/>
            <w:tcBorders>
              <w:top w:val="single" w:sz="8" w:space="0" w:color="auto"/>
              <w:left w:val="nil"/>
              <w:bottom w:val="single" w:sz="8" w:space="0" w:color="000000"/>
              <w:right w:val="single" w:sz="8" w:space="0" w:color="auto"/>
            </w:tcBorders>
            <w:shd w:val="clear" w:color="auto" w:fill="auto"/>
            <w:textDirection w:val="btLr"/>
            <w:vAlign w:val="center"/>
          </w:tcPr>
          <w:p w:rsidR="003D72E8" w:rsidRPr="003D72E8" w:rsidRDefault="00454BED" w:rsidP="003D72E8">
            <w:pPr>
              <w:spacing w:after="0" w:line="240" w:lineRule="auto"/>
              <w:ind w:left="113" w:right="113"/>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35</w:t>
            </w:r>
            <w:r w:rsidR="003D72E8" w:rsidRPr="003D72E8">
              <w:rPr>
                <w:rFonts w:ascii="Cambria" w:eastAsia="Times New Roman" w:hAnsi="Cambria" w:cs="Times New Roman"/>
                <w:b/>
                <w:bCs/>
                <w:color w:val="000000"/>
                <w:sz w:val="24"/>
                <w:szCs w:val="24"/>
                <w:lang w:eastAsia="tr-TR"/>
              </w:rPr>
              <w:t>.000</w:t>
            </w:r>
          </w:p>
        </w:tc>
        <w:tc>
          <w:tcPr>
            <w:tcW w:w="1284" w:type="dxa"/>
            <w:tcBorders>
              <w:top w:val="nil"/>
              <w:left w:val="nil"/>
              <w:bottom w:val="single" w:sz="4" w:space="0" w:color="auto"/>
              <w:right w:val="single" w:sz="8" w:space="0" w:color="auto"/>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p>
        </w:tc>
      </w:tr>
      <w:tr w:rsidR="003D72E8" w:rsidRPr="003D72E8" w:rsidTr="003D72E8">
        <w:trPr>
          <w:trHeight w:val="372"/>
          <w:jc w:val="center"/>
        </w:trPr>
        <w:tc>
          <w:tcPr>
            <w:tcW w:w="2868" w:type="dxa"/>
            <w:tcBorders>
              <w:top w:val="nil"/>
              <w:left w:val="single" w:sz="8" w:space="0" w:color="auto"/>
              <w:bottom w:val="single" w:sz="4" w:space="0" w:color="auto"/>
              <w:right w:val="nil"/>
            </w:tcBorders>
            <w:shd w:val="clear" w:color="auto" w:fill="auto"/>
            <w:noWrap/>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Sosyal sportif kültürel faaliyetler</w:t>
            </w:r>
          </w:p>
        </w:tc>
        <w:tc>
          <w:tcPr>
            <w:tcW w:w="939" w:type="dxa"/>
            <w:vMerge/>
            <w:tcBorders>
              <w:top w:val="nil"/>
              <w:left w:val="single" w:sz="8" w:space="0" w:color="auto"/>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941" w:type="dxa"/>
            <w:tcBorders>
              <w:top w:val="nil"/>
              <w:left w:val="nil"/>
              <w:bottom w:val="single" w:sz="4" w:space="0" w:color="auto"/>
              <w:right w:val="nil"/>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p>
        </w:tc>
        <w:tc>
          <w:tcPr>
            <w:tcW w:w="939" w:type="dxa"/>
            <w:vMerge/>
            <w:tcBorders>
              <w:top w:val="single" w:sz="8" w:space="0" w:color="auto"/>
              <w:left w:val="single" w:sz="8" w:space="0" w:color="auto"/>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941" w:type="dxa"/>
            <w:tcBorders>
              <w:top w:val="nil"/>
              <w:left w:val="nil"/>
              <w:bottom w:val="single" w:sz="4" w:space="0" w:color="auto"/>
              <w:right w:val="single" w:sz="8" w:space="0" w:color="auto"/>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p>
        </w:tc>
        <w:tc>
          <w:tcPr>
            <w:tcW w:w="939" w:type="dxa"/>
            <w:vMerge/>
            <w:tcBorders>
              <w:top w:val="single" w:sz="8" w:space="0" w:color="auto"/>
              <w:left w:val="nil"/>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1284" w:type="dxa"/>
            <w:tcBorders>
              <w:top w:val="nil"/>
              <w:left w:val="nil"/>
              <w:bottom w:val="single" w:sz="4" w:space="0" w:color="auto"/>
              <w:right w:val="single" w:sz="8" w:space="0" w:color="auto"/>
            </w:tcBorders>
            <w:shd w:val="clear" w:color="auto" w:fill="auto"/>
            <w:vAlign w:val="center"/>
          </w:tcPr>
          <w:p w:rsidR="003D72E8" w:rsidRPr="003D72E8" w:rsidRDefault="00454BED" w:rsidP="003D72E8">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w:t>
            </w:r>
            <w:r w:rsidR="003D72E8" w:rsidRPr="003D72E8">
              <w:rPr>
                <w:rFonts w:ascii="Cambria" w:eastAsia="Times New Roman" w:hAnsi="Cambria" w:cs="Times New Roman"/>
                <w:color w:val="000000"/>
                <w:sz w:val="24"/>
                <w:szCs w:val="24"/>
                <w:lang w:eastAsia="tr-TR"/>
              </w:rPr>
              <w:t>.000</w:t>
            </w:r>
          </w:p>
        </w:tc>
      </w:tr>
      <w:tr w:rsidR="003D72E8" w:rsidRPr="003D72E8" w:rsidTr="003D72E8">
        <w:trPr>
          <w:trHeight w:val="372"/>
          <w:jc w:val="center"/>
        </w:trPr>
        <w:tc>
          <w:tcPr>
            <w:tcW w:w="2868" w:type="dxa"/>
            <w:tcBorders>
              <w:top w:val="nil"/>
              <w:left w:val="single" w:sz="8" w:space="0" w:color="auto"/>
              <w:bottom w:val="single" w:sz="4" w:space="0" w:color="auto"/>
              <w:right w:val="nil"/>
            </w:tcBorders>
            <w:shd w:val="clear" w:color="auto" w:fill="auto"/>
            <w:noWrap/>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Temizlik</w:t>
            </w:r>
          </w:p>
        </w:tc>
        <w:tc>
          <w:tcPr>
            <w:tcW w:w="939" w:type="dxa"/>
            <w:vMerge/>
            <w:tcBorders>
              <w:top w:val="nil"/>
              <w:left w:val="single" w:sz="8" w:space="0" w:color="auto"/>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941" w:type="dxa"/>
            <w:tcBorders>
              <w:top w:val="nil"/>
              <w:left w:val="nil"/>
              <w:bottom w:val="single" w:sz="4" w:space="0" w:color="auto"/>
              <w:right w:val="nil"/>
            </w:tcBorders>
            <w:shd w:val="clear" w:color="auto" w:fill="auto"/>
            <w:vAlign w:val="center"/>
          </w:tcPr>
          <w:p w:rsidR="003D72E8" w:rsidRPr="003D72E8" w:rsidRDefault="00454BED" w:rsidP="003D72E8">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w:t>
            </w:r>
            <w:r w:rsidR="003D72E8" w:rsidRPr="003D72E8">
              <w:rPr>
                <w:rFonts w:ascii="Cambria" w:eastAsia="Times New Roman" w:hAnsi="Cambria" w:cs="Times New Roman"/>
                <w:color w:val="000000"/>
                <w:sz w:val="24"/>
                <w:szCs w:val="24"/>
                <w:lang w:eastAsia="tr-TR"/>
              </w:rPr>
              <w:t>2.000</w:t>
            </w:r>
          </w:p>
        </w:tc>
        <w:tc>
          <w:tcPr>
            <w:tcW w:w="939" w:type="dxa"/>
            <w:vMerge/>
            <w:tcBorders>
              <w:top w:val="single" w:sz="8" w:space="0" w:color="auto"/>
              <w:left w:val="single" w:sz="8" w:space="0" w:color="auto"/>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941" w:type="dxa"/>
            <w:tcBorders>
              <w:top w:val="nil"/>
              <w:left w:val="nil"/>
              <w:bottom w:val="single" w:sz="4" w:space="0" w:color="auto"/>
              <w:right w:val="single" w:sz="8" w:space="0" w:color="auto"/>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r w:rsidRPr="003D72E8">
              <w:rPr>
                <w:rFonts w:ascii="Cambria" w:eastAsia="Times New Roman" w:hAnsi="Cambria" w:cs="Times New Roman"/>
                <w:color w:val="000000"/>
                <w:sz w:val="24"/>
                <w:szCs w:val="24"/>
                <w:lang w:eastAsia="tr-TR"/>
              </w:rPr>
              <w:t>1</w:t>
            </w:r>
            <w:r w:rsidR="00454BED">
              <w:rPr>
                <w:rFonts w:ascii="Cambria" w:eastAsia="Times New Roman" w:hAnsi="Cambria" w:cs="Times New Roman"/>
                <w:color w:val="000000"/>
                <w:sz w:val="24"/>
                <w:szCs w:val="24"/>
                <w:lang w:eastAsia="tr-TR"/>
              </w:rPr>
              <w:t>9</w:t>
            </w:r>
            <w:r w:rsidRPr="003D72E8">
              <w:rPr>
                <w:rFonts w:ascii="Cambria" w:eastAsia="Times New Roman" w:hAnsi="Cambria" w:cs="Times New Roman"/>
                <w:color w:val="000000"/>
                <w:sz w:val="24"/>
                <w:szCs w:val="24"/>
                <w:lang w:eastAsia="tr-TR"/>
              </w:rPr>
              <w:t>.000</w:t>
            </w:r>
          </w:p>
        </w:tc>
        <w:tc>
          <w:tcPr>
            <w:tcW w:w="939" w:type="dxa"/>
            <w:vMerge/>
            <w:tcBorders>
              <w:top w:val="single" w:sz="8" w:space="0" w:color="auto"/>
              <w:left w:val="nil"/>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1284" w:type="dxa"/>
            <w:tcBorders>
              <w:top w:val="nil"/>
              <w:left w:val="nil"/>
              <w:bottom w:val="single" w:sz="4" w:space="0" w:color="auto"/>
              <w:right w:val="single" w:sz="8" w:space="0" w:color="auto"/>
            </w:tcBorders>
            <w:shd w:val="clear" w:color="auto" w:fill="auto"/>
            <w:vAlign w:val="center"/>
          </w:tcPr>
          <w:p w:rsidR="003D72E8" w:rsidRPr="003D72E8" w:rsidRDefault="00454BED" w:rsidP="003D72E8">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12</w:t>
            </w:r>
            <w:r w:rsidR="003D72E8" w:rsidRPr="003D72E8">
              <w:rPr>
                <w:rFonts w:ascii="Cambria" w:eastAsia="Times New Roman" w:hAnsi="Cambria" w:cs="Times New Roman"/>
                <w:color w:val="000000"/>
                <w:sz w:val="24"/>
                <w:szCs w:val="24"/>
                <w:lang w:eastAsia="tr-TR"/>
              </w:rPr>
              <w:t>.000</w:t>
            </w:r>
          </w:p>
        </w:tc>
      </w:tr>
      <w:tr w:rsidR="003D72E8" w:rsidRPr="003D72E8" w:rsidTr="003D72E8">
        <w:trPr>
          <w:trHeight w:val="372"/>
          <w:jc w:val="center"/>
        </w:trPr>
        <w:tc>
          <w:tcPr>
            <w:tcW w:w="2868" w:type="dxa"/>
            <w:tcBorders>
              <w:top w:val="nil"/>
              <w:left w:val="single" w:sz="8" w:space="0" w:color="auto"/>
              <w:bottom w:val="single" w:sz="4" w:space="0" w:color="auto"/>
              <w:right w:val="nil"/>
            </w:tcBorders>
            <w:shd w:val="clear" w:color="auto" w:fill="auto"/>
            <w:noWrap/>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Kırtasiye</w:t>
            </w:r>
          </w:p>
        </w:tc>
        <w:tc>
          <w:tcPr>
            <w:tcW w:w="939" w:type="dxa"/>
            <w:vMerge/>
            <w:tcBorders>
              <w:top w:val="nil"/>
              <w:left w:val="single" w:sz="8" w:space="0" w:color="auto"/>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941" w:type="dxa"/>
            <w:tcBorders>
              <w:top w:val="nil"/>
              <w:left w:val="nil"/>
              <w:bottom w:val="single" w:sz="4" w:space="0" w:color="auto"/>
              <w:right w:val="nil"/>
            </w:tcBorders>
            <w:shd w:val="clear" w:color="auto" w:fill="auto"/>
            <w:vAlign w:val="center"/>
          </w:tcPr>
          <w:p w:rsidR="003D72E8" w:rsidRPr="003D72E8" w:rsidRDefault="00454BED" w:rsidP="003D72E8">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8</w:t>
            </w:r>
            <w:r w:rsidR="003D72E8" w:rsidRPr="003D72E8">
              <w:rPr>
                <w:rFonts w:ascii="Cambria" w:eastAsia="Times New Roman" w:hAnsi="Cambria" w:cs="Times New Roman"/>
                <w:color w:val="000000"/>
                <w:sz w:val="24"/>
                <w:szCs w:val="24"/>
                <w:lang w:eastAsia="tr-TR"/>
              </w:rPr>
              <w:t>.000</w:t>
            </w:r>
          </w:p>
        </w:tc>
        <w:tc>
          <w:tcPr>
            <w:tcW w:w="939" w:type="dxa"/>
            <w:vMerge/>
            <w:tcBorders>
              <w:top w:val="single" w:sz="8" w:space="0" w:color="auto"/>
              <w:left w:val="single" w:sz="8" w:space="0" w:color="auto"/>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941" w:type="dxa"/>
            <w:tcBorders>
              <w:top w:val="nil"/>
              <w:left w:val="nil"/>
              <w:bottom w:val="single" w:sz="4" w:space="0" w:color="auto"/>
              <w:right w:val="single" w:sz="8" w:space="0" w:color="auto"/>
            </w:tcBorders>
            <w:shd w:val="clear" w:color="auto" w:fill="auto"/>
            <w:vAlign w:val="center"/>
          </w:tcPr>
          <w:p w:rsidR="003D72E8" w:rsidRPr="003D72E8" w:rsidRDefault="00454BED" w:rsidP="003D72E8">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w:t>
            </w:r>
            <w:r w:rsidR="003D72E8" w:rsidRPr="003D72E8">
              <w:rPr>
                <w:rFonts w:ascii="Cambria" w:eastAsia="Times New Roman" w:hAnsi="Cambria" w:cs="Times New Roman"/>
                <w:color w:val="000000"/>
                <w:sz w:val="24"/>
                <w:szCs w:val="24"/>
                <w:lang w:eastAsia="tr-TR"/>
              </w:rPr>
              <w:t>.000</w:t>
            </w:r>
          </w:p>
        </w:tc>
        <w:tc>
          <w:tcPr>
            <w:tcW w:w="939" w:type="dxa"/>
            <w:vMerge/>
            <w:tcBorders>
              <w:top w:val="single" w:sz="8" w:space="0" w:color="auto"/>
              <w:left w:val="nil"/>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1284" w:type="dxa"/>
            <w:tcBorders>
              <w:top w:val="nil"/>
              <w:left w:val="nil"/>
              <w:bottom w:val="single" w:sz="4" w:space="0" w:color="auto"/>
              <w:right w:val="single" w:sz="8" w:space="0" w:color="auto"/>
            </w:tcBorders>
            <w:shd w:val="clear" w:color="auto" w:fill="auto"/>
            <w:vAlign w:val="center"/>
          </w:tcPr>
          <w:p w:rsidR="003D72E8" w:rsidRPr="003D72E8" w:rsidRDefault="00454BED" w:rsidP="003D72E8">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13</w:t>
            </w:r>
            <w:r w:rsidR="003D72E8" w:rsidRPr="003D72E8">
              <w:rPr>
                <w:rFonts w:ascii="Cambria" w:eastAsia="Times New Roman" w:hAnsi="Cambria" w:cs="Times New Roman"/>
                <w:color w:val="000000"/>
                <w:sz w:val="24"/>
                <w:szCs w:val="24"/>
                <w:lang w:eastAsia="tr-TR"/>
              </w:rPr>
              <w:t>.000</w:t>
            </w:r>
          </w:p>
        </w:tc>
      </w:tr>
      <w:tr w:rsidR="003D72E8" w:rsidRPr="003D72E8" w:rsidTr="003D72E8">
        <w:trPr>
          <w:trHeight w:val="372"/>
          <w:jc w:val="center"/>
        </w:trPr>
        <w:tc>
          <w:tcPr>
            <w:tcW w:w="2868" w:type="dxa"/>
            <w:tcBorders>
              <w:top w:val="nil"/>
              <w:left w:val="single" w:sz="8" w:space="0" w:color="auto"/>
              <w:bottom w:val="single" w:sz="8" w:space="0" w:color="auto"/>
              <w:right w:val="nil"/>
            </w:tcBorders>
            <w:shd w:val="clear" w:color="auto" w:fill="auto"/>
            <w:noWrap/>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Donatım Malzemesi</w:t>
            </w:r>
          </w:p>
        </w:tc>
        <w:tc>
          <w:tcPr>
            <w:tcW w:w="939" w:type="dxa"/>
            <w:vMerge/>
            <w:tcBorders>
              <w:top w:val="nil"/>
              <w:left w:val="single" w:sz="8" w:space="0" w:color="auto"/>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941" w:type="dxa"/>
            <w:tcBorders>
              <w:top w:val="nil"/>
              <w:left w:val="nil"/>
              <w:bottom w:val="single" w:sz="8" w:space="0" w:color="auto"/>
              <w:right w:val="nil"/>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p>
        </w:tc>
        <w:tc>
          <w:tcPr>
            <w:tcW w:w="939" w:type="dxa"/>
            <w:vMerge/>
            <w:tcBorders>
              <w:top w:val="single" w:sz="8" w:space="0" w:color="auto"/>
              <w:left w:val="single" w:sz="8" w:space="0" w:color="auto"/>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941" w:type="dxa"/>
            <w:tcBorders>
              <w:top w:val="nil"/>
              <w:left w:val="nil"/>
              <w:bottom w:val="single" w:sz="8" w:space="0" w:color="auto"/>
              <w:right w:val="single" w:sz="8" w:space="0" w:color="auto"/>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p>
        </w:tc>
        <w:tc>
          <w:tcPr>
            <w:tcW w:w="939" w:type="dxa"/>
            <w:vMerge/>
            <w:tcBorders>
              <w:top w:val="single" w:sz="8" w:space="0" w:color="auto"/>
              <w:left w:val="nil"/>
              <w:bottom w:val="single" w:sz="8" w:space="0" w:color="000000"/>
              <w:right w:val="single" w:sz="8" w:space="0" w:color="auto"/>
            </w:tcBorders>
            <w:vAlign w:val="center"/>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p>
        </w:tc>
        <w:tc>
          <w:tcPr>
            <w:tcW w:w="1284" w:type="dxa"/>
            <w:tcBorders>
              <w:top w:val="nil"/>
              <w:left w:val="nil"/>
              <w:bottom w:val="single" w:sz="8" w:space="0" w:color="auto"/>
              <w:right w:val="single" w:sz="8" w:space="0" w:color="auto"/>
            </w:tcBorders>
            <w:shd w:val="clear" w:color="auto" w:fill="auto"/>
            <w:vAlign w:val="center"/>
          </w:tcPr>
          <w:p w:rsidR="003D72E8" w:rsidRPr="003D72E8" w:rsidRDefault="003D72E8" w:rsidP="003D72E8">
            <w:pPr>
              <w:spacing w:after="0" w:line="240" w:lineRule="auto"/>
              <w:jc w:val="center"/>
              <w:rPr>
                <w:rFonts w:ascii="Cambria" w:eastAsia="Times New Roman" w:hAnsi="Cambria" w:cs="Times New Roman"/>
                <w:color w:val="000000"/>
                <w:sz w:val="24"/>
                <w:szCs w:val="24"/>
                <w:lang w:eastAsia="tr-TR"/>
              </w:rPr>
            </w:pPr>
          </w:p>
        </w:tc>
      </w:tr>
    </w:tbl>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widowControl w:val="0"/>
        <w:numPr>
          <w:ilvl w:val="2"/>
          <w:numId w:val="14"/>
        </w:numPr>
        <w:autoSpaceDE w:val="0"/>
        <w:autoSpaceDN w:val="0"/>
        <w:spacing w:before="78" w:after="0" w:line="240" w:lineRule="auto"/>
        <w:outlineLvl w:val="2"/>
        <w:rPr>
          <w:rFonts w:ascii="Cambria" w:eastAsia="Cambria" w:hAnsi="Cambria" w:cs="Cambria"/>
          <w:b/>
          <w:bCs/>
          <w:color w:val="000000" w:themeColor="text1"/>
          <w:sz w:val="28"/>
          <w:szCs w:val="32"/>
        </w:rPr>
      </w:pPr>
      <w:bookmarkStart w:id="27" w:name="_Toc170392915"/>
      <w:r w:rsidRPr="003D72E8">
        <w:rPr>
          <w:rFonts w:ascii="Cambria" w:eastAsia="Cambria" w:hAnsi="Cambria" w:cs="Cambria"/>
          <w:b/>
          <w:bCs/>
          <w:color w:val="000000" w:themeColor="text1"/>
          <w:sz w:val="28"/>
          <w:szCs w:val="32"/>
        </w:rPr>
        <w:t>İstatistiki Veriler</w:t>
      </w:r>
      <w:bookmarkEnd w:id="27"/>
    </w:p>
    <w:p w:rsidR="003D72E8" w:rsidRPr="003D72E8" w:rsidRDefault="003D72E8" w:rsidP="003D72E8">
      <w:pPr>
        <w:spacing w:after="0" w:line="240" w:lineRule="auto"/>
        <w:rPr>
          <w:rFonts w:ascii="Cambria" w:eastAsia="Times New Roman" w:hAnsi="Cambria" w:cs="Times New Roman"/>
          <w:b/>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22. Geçmiş yıllar öğrenci sayıları</w:t>
      </w:r>
    </w:p>
    <w:tbl>
      <w:tblPr>
        <w:tblW w:w="8927" w:type="dxa"/>
        <w:jc w:val="center"/>
        <w:tblCellMar>
          <w:left w:w="70" w:type="dxa"/>
          <w:right w:w="70" w:type="dxa"/>
        </w:tblCellMar>
        <w:tblLook w:val="04A0" w:firstRow="1" w:lastRow="0" w:firstColumn="1" w:lastColumn="0" w:noHBand="0" w:noVBand="1"/>
      </w:tblPr>
      <w:tblGrid>
        <w:gridCol w:w="975"/>
        <w:gridCol w:w="698"/>
        <w:gridCol w:w="767"/>
        <w:gridCol w:w="518"/>
        <w:gridCol w:w="766"/>
        <w:gridCol w:w="522"/>
        <w:gridCol w:w="770"/>
        <w:gridCol w:w="526"/>
        <w:gridCol w:w="774"/>
        <w:gridCol w:w="532"/>
        <w:gridCol w:w="691"/>
        <w:gridCol w:w="697"/>
        <w:gridCol w:w="691"/>
      </w:tblGrid>
      <w:tr w:rsidR="003D72E8" w:rsidRPr="003D72E8" w:rsidTr="003D72E8">
        <w:trPr>
          <w:trHeight w:val="552"/>
          <w:jc w:val="center"/>
        </w:trPr>
        <w:tc>
          <w:tcPr>
            <w:tcW w:w="8927" w:type="dxa"/>
            <w:gridSpan w:val="13"/>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hideMark/>
          </w:tcPr>
          <w:p w:rsidR="003D72E8" w:rsidRPr="003D72E8" w:rsidRDefault="003D72E8" w:rsidP="003D72E8">
            <w:pPr>
              <w:spacing w:after="0" w:line="240" w:lineRule="auto"/>
              <w:jc w:val="center"/>
              <w:rPr>
                <w:rFonts w:ascii="Cambria" w:eastAsia="Times New Roman" w:hAnsi="Cambria" w:cs="Times New Roman"/>
                <w:b/>
                <w:bCs/>
                <w:sz w:val="24"/>
                <w:szCs w:val="24"/>
                <w:lang w:eastAsia="tr-TR"/>
              </w:rPr>
            </w:pPr>
            <w:r w:rsidRPr="003D72E8">
              <w:rPr>
                <w:rFonts w:ascii="Cambria" w:eastAsia="Times New Roman" w:hAnsi="Cambria" w:cs="Times New Roman"/>
                <w:b/>
                <w:bCs/>
                <w:sz w:val="24"/>
                <w:szCs w:val="24"/>
                <w:lang w:eastAsia="tr-TR"/>
              </w:rPr>
              <w:t>Öğrenci Sayısına İlişkin Bilgiler (Geçmiş Yıllar)</w:t>
            </w:r>
          </w:p>
        </w:tc>
      </w:tr>
      <w:tr w:rsidR="00454BED" w:rsidRPr="003D72E8" w:rsidTr="00454BED">
        <w:trPr>
          <w:trHeight w:val="774"/>
          <w:jc w:val="center"/>
        </w:trPr>
        <w:tc>
          <w:tcPr>
            <w:tcW w:w="980"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imes New Roman"/>
                <w:color w:val="000000"/>
                <w:sz w:val="24"/>
                <w:szCs w:val="24"/>
                <w:lang w:eastAsia="tr-TR"/>
              </w:rPr>
            </w:pPr>
            <w:r w:rsidRPr="003D72E8">
              <w:rPr>
                <w:rFonts w:ascii="Cambria" w:eastAsia="Times New Roman" w:hAnsi="Cambria" w:cs="Times New Roman"/>
                <w:color w:val="000000"/>
                <w:sz w:val="24"/>
                <w:szCs w:val="24"/>
                <w:lang w:eastAsia="tr-TR"/>
              </w:rPr>
              <w:t> </w:t>
            </w:r>
          </w:p>
        </w:tc>
        <w:tc>
          <w:tcPr>
            <w:tcW w:w="1506" w:type="dxa"/>
            <w:gridSpan w:val="2"/>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2019</w:t>
            </w:r>
          </w:p>
        </w:tc>
        <w:tc>
          <w:tcPr>
            <w:tcW w:w="1300" w:type="dxa"/>
            <w:gridSpan w:val="2"/>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2020</w:t>
            </w:r>
          </w:p>
        </w:tc>
        <w:tc>
          <w:tcPr>
            <w:tcW w:w="1310" w:type="dxa"/>
            <w:gridSpan w:val="2"/>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2021</w:t>
            </w:r>
          </w:p>
        </w:tc>
        <w:tc>
          <w:tcPr>
            <w:tcW w:w="1318" w:type="dxa"/>
            <w:gridSpan w:val="2"/>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2022</w:t>
            </w:r>
          </w:p>
        </w:tc>
        <w:tc>
          <w:tcPr>
            <w:tcW w:w="1094" w:type="dxa"/>
            <w:gridSpan w:val="2"/>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2023</w:t>
            </w:r>
          </w:p>
        </w:tc>
        <w:tc>
          <w:tcPr>
            <w:tcW w:w="1419" w:type="dxa"/>
            <w:gridSpan w:val="2"/>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rPr>
                <w:rFonts w:ascii="Cambria" w:eastAsia="Times New Roman" w:hAnsi="Cambria" w:cs="Times New Roman"/>
                <w:b/>
                <w:bCs/>
                <w:color w:val="000000"/>
                <w:sz w:val="24"/>
                <w:szCs w:val="24"/>
                <w:lang w:eastAsia="tr-TR"/>
              </w:rPr>
            </w:pPr>
            <w:r w:rsidRPr="003D72E8">
              <w:rPr>
                <w:rFonts w:ascii="Cambria" w:eastAsia="Times New Roman" w:hAnsi="Cambria" w:cs="Times New Roman"/>
                <w:b/>
                <w:bCs/>
                <w:color w:val="000000"/>
                <w:sz w:val="24"/>
                <w:szCs w:val="24"/>
                <w:lang w:eastAsia="tr-TR"/>
              </w:rPr>
              <w:t>Hedef 2024-2028</w:t>
            </w:r>
          </w:p>
        </w:tc>
      </w:tr>
      <w:tr w:rsidR="00454BED" w:rsidRPr="003D72E8" w:rsidTr="00454BED">
        <w:trPr>
          <w:trHeight w:val="257"/>
          <w:jc w:val="center"/>
        </w:trPr>
        <w:tc>
          <w:tcPr>
            <w:tcW w:w="98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454BED" w:rsidRPr="003D72E8" w:rsidRDefault="00454BED" w:rsidP="003D72E8">
            <w:pPr>
              <w:spacing w:after="0" w:line="240" w:lineRule="auto"/>
              <w:rPr>
                <w:rFonts w:ascii="Cambria" w:eastAsia="Times New Roman" w:hAnsi="Cambria" w:cs="Times New Roman"/>
                <w:color w:val="000000"/>
                <w:sz w:val="24"/>
                <w:szCs w:val="24"/>
                <w:lang w:eastAsia="tr-TR"/>
              </w:rPr>
            </w:pPr>
            <w:r w:rsidRPr="003D72E8">
              <w:rPr>
                <w:rFonts w:ascii="Cambria" w:eastAsia="Times New Roman" w:hAnsi="Cambria" w:cs="Times New Roman"/>
                <w:color w:val="000000"/>
                <w:sz w:val="24"/>
                <w:szCs w:val="24"/>
                <w:lang w:eastAsia="tr-TR"/>
              </w:rPr>
              <w:t> </w:t>
            </w:r>
          </w:p>
        </w:tc>
        <w:tc>
          <w:tcPr>
            <w:tcW w:w="729" w:type="dxa"/>
            <w:tcBorders>
              <w:top w:val="nil"/>
              <w:left w:val="nil"/>
              <w:bottom w:val="single" w:sz="4" w:space="0" w:color="auto"/>
              <w:right w:val="single" w:sz="4" w:space="0" w:color="auto"/>
            </w:tcBorders>
            <w:shd w:val="clear" w:color="auto" w:fill="E2EFD9" w:themeFill="accent6" w:themeFillTint="33"/>
            <w:vAlign w:val="center"/>
            <w:hideMark/>
          </w:tcPr>
          <w:p w:rsidR="00454BED" w:rsidRPr="00454BED" w:rsidRDefault="00454BED" w:rsidP="00454BED">
            <w:pPr>
              <w:spacing w:after="0" w:line="240" w:lineRule="auto"/>
              <w:jc w:val="center"/>
              <w:rPr>
                <w:rFonts w:ascii="Cambria" w:eastAsia="Times New Roman" w:hAnsi="Cambria" w:cs="Times New Roman"/>
                <w:b/>
                <w:color w:val="000000"/>
                <w:sz w:val="20"/>
                <w:szCs w:val="20"/>
                <w:lang w:eastAsia="tr-TR"/>
              </w:rPr>
            </w:pPr>
            <w:r w:rsidRPr="00454BED">
              <w:rPr>
                <w:rFonts w:ascii="Cambria" w:eastAsia="Times New Roman" w:hAnsi="Cambria" w:cs="Times New Roman"/>
                <w:b/>
                <w:color w:val="000000"/>
                <w:sz w:val="20"/>
                <w:szCs w:val="20"/>
                <w:lang w:eastAsia="tr-TR"/>
              </w:rPr>
              <w:t>Kız</w:t>
            </w:r>
          </w:p>
        </w:tc>
        <w:tc>
          <w:tcPr>
            <w:tcW w:w="777"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b/>
                <w:color w:val="000000"/>
                <w:sz w:val="20"/>
                <w:szCs w:val="20"/>
                <w:lang w:eastAsia="tr-TR"/>
              </w:rPr>
            </w:pPr>
            <w:r w:rsidRPr="00454BED">
              <w:rPr>
                <w:rFonts w:ascii="Cambria" w:eastAsia="Times New Roman" w:hAnsi="Cambria" w:cs="Times New Roman"/>
                <w:b/>
                <w:color w:val="000000"/>
                <w:sz w:val="20"/>
                <w:szCs w:val="20"/>
                <w:lang w:eastAsia="tr-TR"/>
              </w:rPr>
              <w:t>Erkek</w:t>
            </w:r>
          </w:p>
        </w:tc>
        <w:tc>
          <w:tcPr>
            <w:tcW w:w="524" w:type="dxa"/>
            <w:tcBorders>
              <w:top w:val="nil"/>
              <w:left w:val="nil"/>
              <w:bottom w:val="single" w:sz="4" w:space="0" w:color="auto"/>
              <w:right w:val="single" w:sz="4" w:space="0" w:color="auto"/>
            </w:tcBorders>
            <w:shd w:val="clear" w:color="auto" w:fill="E2EFD9" w:themeFill="accent6" w:themeFillTint="33"/>
            <w:vAlign w:val="center"/>
            <w:hideMark/>
          </w:tcPr>
          <w:p w:rsidR="00454BED" w:rsidRPr="00454BED" w:rsidRDefault="00454BED" w:rsidP="00454BED">
            <w:pPr>
              <w:spacing w:after="0" w:line="240" w:lineRule="auto"/>
              <w:jc w:val="center"/>
              <w:rPr>
                <w:rFonts w:ascii="Cambria" w:eastAsia="Times New Roman" w:hAnsi="Cambria" w:cs="Times New Roman"/>
                <w:b/>
                <w:color w:val="000000"/>
                <w:sz w:val="20"/>
                <w:szCs w:val="20"/>
                <w:lang w:eastAsia="tr-TR"/>
              </w:rPr>
            </w:pPr>
            <w:r w:rsidRPr="00454BED">
              <w:rPr>
                <w:rFonts w:ascii="Cambria" w:eastAsia="Times New Roman" w:hAnsi="Cambria" w:cs="Times New Roman"/>
                <w:b/>
                <w:color w:val="000000"/>
                <w:sz w:val="20"/>
                <w:szCs w:val="20"/>
                <w:lang w:eastAsia="tr-TR"/>
              </w:rPr>
              <w:t>Kız</w:t>
            </w:r>
          </w:p>
        </w:tc>
        <w:tc>
          <w:tcPr>
            <w:tcW w:w="776"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b/>
                <w:color w:val="000000"/>
                <w:sz w:val="20"/>
                <w:szCs w:val="20"/>
                <w:lang w:eastAsia="tr-TR"/>
              </w:rPr>
            </w:pPr>
            <w:r w:rsidRPr="00454BED">
              <w:rPr>
                <w:rFonts w:ascii="Cambria" w:eastAsia="Times New Roman" w:hAnsi="Cambria" w:cs="Times New Roman"/>
                <w:b/>
                <w:color w:val="000000"/>
                <w:sz w:val="20"/>
                <w:szCs w:val="20"/>
                <w:lang w:eastAsia="tr-TR"/>
              </w:rPr>
              <w:t>Erkek</w:t>
            </w:r>
          </w:p>
        </w:tc>
        <w:tc>
          <w:tcPr>
            <w:tcW w:w="529" w:type="dxa"/>
            <w:tcBorders>
              <w:top w:val="nil"/>
              <w:left w:val="nil"/>
              <w:bottom w:val="single" w:sz="4" w:space="0" w:color="auto"/>
              <w:right w:val="single" w:sz="4" w:space="0" w:color="auto"/>
            </w:tcBorders>
            <w:shd w:val="clear" w:color="auto" w:fill="E2EFD9" w:themeFill="accent6" w:themeFillTint="33"/>
            <w:vAlign w:val="center"/>
            <w:hideMark/>
          </w:tcPr>
          <w:p w:rsidR="00454BED" w:rsidRPr="00454BED" w:rsidRDefault="00454BED" w:rsidP="00454BED">
            <w:pPr>
              <w:spacing w:after="0" w:line="240" w:lineRule="auto"/>
              <w:jc w:val="center"/>
              <w:rPr>
                <w:rFonts w:ascii="Cambria" w:eastAsia="Times New Roman" w:hAnsi="Cambria" w:cs="Times New Roman"/>
                <w:b/>
                <w:color w:val="000000"/>
                <w:sz w:val="20"/>
                <w:szCs w:val="20"/>
                <w:lang w:eastAsia="tr-TR"/>
              </w:rPr>
            </w:pPr>
            <w:r w:rsidRPr="00454BED">
              <w:rPr>
                <w:rFonts w:ascii="Cambria" w:eastAsia="Times New Roman" w:hAnsi="Cambria" w:cs="Times New Roman"/>
                <w:b/>
                <w:color w:val="000000"/>
                <w:sz w:val="20"/>
                <w:szCs w:val="20"/>
                <w:lang w:eastAsia="tr-TR"/>
              </w:rPr>
              <w:t>Kız</w:t>
            </w:r>
          </w:p>
        </w:tc>
        <w:tc>
          <w:tcPr>
            <w:tcW w:w="781"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b/>
                <w:color w:val="000000"/>
                <w:sz w:val="20"/>
                <w:szCs w:val="20"/>
                <w:lang w:eastAsia="tr-TR"/>
              </w:rPr>
            </w:pPr>
            <w:r w:rsidRPr="00454BED">
              <w:rPr>
                <w:rFonts w:ascii="Cambria" w:eastAsia="Times New Roman" w:hAnsi="Cambria" w:cs="Times New Roman"/>
                <w:b/>
                <w:color w:val="000000"/>
                <w:sz w:val="20"/>
                <w:szCs w:val="20"/>
                <w:lang w:eastAsia="tr-TR"/>
              </w:rPr>
              <w:t>Erkek</w:t>
            </w:r>
          </w:p>
        </w:tc>
        <w:tc>
          <w:tcPr>
            <w:tcW w:w="533" w:type="dxa"/>
            <w:tcBorders>
              <w:top w:val="nil"/>
              <w:left w:val="nil"/>
              <w:bottom w:val="single" w:sz="4" w:space="0" w:color="auto"/>
              <w:right w:val="single" w:sz="4" w:space="0" w:color="auto"/>
            </w:tcBorders>
            <w:shd w:val="clear" w:color="auto" w:fill="E2EFD9" w:themeFill="accent6" w:themeFillTint="33"/>
            <w:vAlign w:val="center"/>
            <w:hideMark/>
          </w:tcPr>
          <w:p w:rsidR="00454BED" w:rsidRPr="00454BED" w:rsidRDefault="00454BED" w:rsidP="00454BED">
            <w:pPr>
              <w:spacing w:after="0" w:line="240" w:lineRule="auto"/>
              <w:jc w:val="center"/>
              <w:rPr>
                <w:rFonts w:ascii="Cambria" w:eastAsia="Times New Roman" w:hAnsi="Cambria" w:cs="Times New Roman"/>
                <w:b/>
                <w:bCs/>
                <w:color w:val="000000"/>
                <w:sz w:val="20"/>
                <w:szCs w:val="20"/>
                <w:lang w:eastAsia="tr-TR"/>
              </w:rPr>
            </w:pPr>
            <w:r w:rsidRPr="00454BED">
              <w:rPr>
                <w:rFonts w:ascii="Cambria" w:eastAsia="Times New Roman" w:hAnsi="Cambria" w:cs="Times New Roman"/>
                <w:b/>
                <w:bCs/>
                <w:color w:val="000000"/>
                <w:sz w:val="20"/>
                <w:szCs w:val="20"/>
                <w:lang w:eastAsia="tr-TR"/>
              </w:rPr>
              <w:t>Kız</w:t>
            </w:r>
          </w:p>
        </w:tc>
        <w:tc>
          <w:tcPr>
            <w:tcW w:w="785"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b/>
                <w:bCs/>
                <w:color w:val="000000"/>
                <w:sz w:val="20"/>
                <w:szCs w:val="20"/>
                <w:lang w:eastAsia="tr-TR"/>
              </w:rPr>
            </w:pPr>
            <w:r w:rsidRPr="00454BED">
              <w:rPr>
                <w:rFonts w:ascii="Cambria" w:eastAsia="Times New Roman" w:hAnsi="Cambria" w:cs="Times New Roman"/>
                <w:b/>
                <w:bCs/>
                <w:color w:val="000000"/>
                <w:sz w:val="20"/>
                <w:szCs w:val="20"/>
                <w:lang w:eastAsia="tr-TR"/>
              </w:rPr>
              <w:t>Erkek</w:t>
            </w:r>
          </w:p>
        </w:tc>
        <w:tc>
          <w:tcPr>
            <w:tcW w:w="540" w:type="dxa"/>
            <w:tcBorders>
              <w:top w:val="nil"/>
              <w:left w:val="nil"/>
              <w:bottom w:val="single" w:sz="4" w:space="0" w:color="auto"/>
              <w:right w:val="single" w:sz="4" w:space="0" w:color="auto"/>
            </w:tcBorders>
            <w:shd w:val="clear" w:color="auto" w:fill="E2EFD9" w:themeFill="accent6" w:themeFillTint="33"/>
            <w:vAlign w:val="center"/>
            <w:hideMark/>
          </w:tcPr>
          <w:p w:rsidR="00454BED" w:rsidRPr="00454BED" w:rsidRDefault="00454BED" w:rsidP="00454BED">
            <w:pPr>
              <w:spacing w:after="0" w:line="240" w:lineRule="auto"/>
              <w:jc w:val="center"/>
              <w:rPr>
                <w:rFonts w:ascii="Cambria" w:eastAsia="Times New Roman" w:hAnsi="Cambria" w:cs="Times New Roman"/>
                <w:b/>
                <w:bCs/>
                <w:color w:val="000000"/>
                <w:sz w:val="20"/>
                <w:szCs w:val="20"/>
                <w:lang w:eastAsia="tr-TR"/>
              </w:rPr>
            </w:pPr>
            <w:r w:rsidRPr="00454BED">
              <w:rPr>
                <w:rFonts w:ascii="Cambria" w:eastAsia="Times New Roman" w:hAnsi="Cambria" w:cs="Times New Roman"/>
                <w:b/>
                <w:bCs/>
                <w:color w:val="000000"/>
                <w:sz w:val="20"/>
                <w:szCs w:val="20"/>
                <w:lang w:eastAsia="tr-TR"/>
              </w:rPr>
              <w:t>Kız</w:t>
            </w:r>
          </w:p>
        </w:tc>
        <w:tc>
          <w:tcPr>
            <w:tcW w:w="554"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b/>
                <w:bCs/>
                <w:color w:val="000000"/>
                <w:sz w:val="20"/>
                <w:szCs w:val="20"/>
                <w:lang w:eastAsia="tr-TR"/>
              </w:rPr>
            </w:pPr>
            <w:r w:rsidRPr="00454BED">
              <w:rPr>
                <w:rFonts w:ascii="Cambria" w:eastAsia="Times New Roman" w:hAnsi="Cambria" w:cs="Times New Roman"/>
                <w:b/>
                <w:bCs/>
                <w:color w:val="000000"/>
                <w:sz w:val="20"/>
                <w:szCs w:val="20"/>
                <w:lang w:eastAsia="tr-TR"/>
              </w:rPr>
              <w:t>Erkek</w:t>
            </w:r>
          </w:p>
        </w:tc>
        <w:tc>
          <w:tcPr>
            <w:tcW w:w="728" w:type="dxa"/>
            <w:tcBorders>
              <w:top w:val="nil"/>
              <w:left w:val="nil"/>
              <w:bottom w:val="single" w:sz="4" w:space="0" w:color="auto"/>
              <w:right w:val="single" w:sz="4" w:space="0" w:color="auto"/>
            </w:tcBorders>
            <w:shd w:val="clear" w:color="auto" w:fill="E2EFD9" w:themeFill="accent6" w:themeFillTint="33"/>
            <w:vAlign w:val="center"/>
            <w:hideMark/>
          </w:tcPr>
          <w:p w:rsidR="00454BED" w:rsidRPr="00454BED" w:rsidRDefault="00454BED" w:rsidP="00454BED">
            <w:pPr>
              <w:spacing w:after="0" w:line="240" w:lineRule="auto"/>
              <w:jc w:val="center"/>
              <w:rPr>
                <w:rFonts w:ascii="Cambria" w:eastAsia="Times New Roman" w:hAnsi="Cambria" w:cs="Times New Roman"/>
                <w:b/>
                <w:color w:val="000000"/>
                <w:sz w:val="20"/>
                <w:szCs w:val="20"/>
                <w:lang w:eastAsia="tr-TR"/>
              </w:rPr>
            </w:pPr>
            <w:r w:rsidRPr="00454BED">
              <w:rPr>
                <w:rFonts w:ascii="Cambria" w:eastAsia="Times New Roman" w:hAnsi="Cambria" w:cs="Times New Roman"/>
                <w:b/>
                <w:color w:val="000000"/>
                <w:sz w:val="20"/>
                <w:szCs w:val="20"/>
                <w:lang w:eastAsia="tr-TR"/>
              </w:rPr>
              <w:t>Kız</w:t>
            </w:r>
          </w:p>
        </w:tc>
        <w:tc>
          <w:tcPr>
            <w:tcW w:w="691"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b/>
                <w:color w:val="000000"/>
                <w:sz w:val="20"/>
                <w:szCs w:val="20"/>
                <w:lang w:eastAsia="tr-TR"/>
              </w:rPr>
            </w:pPr>
            <w:r w:rsidRPr="00454BED">
              <w:rPr>
                <w:rFonts w:ascii="Cambria" w:eastAsia="Times New Roman" w:hAnsi="Cambria" w:cs="Times New Roman"/>
                <w:b/>
                <w:color w:val="000000"/>
                <w:sz w:val="20"/>
                <w:szCs w:val="20"/>
                <w:lang w:eastAsia="tr-TR"/>
              </w:rPr>
              <w:t>Erkek</w:t>
            </w:r>
          </w:p>
        </w:tc>
      </w:tr>
      <w:tr w:rsidR="00454BED" w:rsidRPr="003D72E8" w:rsidTr="00454BED">
        <w:trPr>
          <w:trHeight w:val="479"/>
          <w:jc w:val="center"/>
        </w:trPr>
        <w:tc>
          <w:tcPr>
            <w:tcW w:w="98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454BED" w:rsidRPr="003D72E8" w:rsidRDefault="00454BED" w:rsidP="00454BED">
            <w:pPr>
              <w:spacing w:after="0" w:line="240" w:lineRule="auto"/>
              <w:jc w:val="center"/>
              <w:rPr>
                <w:rFonts w:ascii="Cambria" w:eastAsia="Times New Roman" w:hAnsi="Cambria" w:cs="Times New Roman"/>
                <w:color w:val="000000"/>
                <w:sz w:val="24"/>
                <w:szCs w:val="24"/>
                <w:lang w:eastAsia="tr-TR"/>
              </w:rPr>
            </w:pPr>
            <w:r w:rsidRPr="003D72E8">
              <w:rPr>
                <w:rFonts w:ascii="Cambria" w:eastAsia="Times New Roman" w:hAnsi="Cambria" w:cs="Times New Roman"/>
                <w:color w:val="000000"/>
                <w:sz w:val="24"/>
                <w:szCs w:val="24"/>
                <w:lang w:eastAsia="tr-TR"/>
              </w:rPr>
              <w:t>Öğrenci Sayısı</w:t>
            </w:r>
          </w:p>
        </w:tc>
        <w:tc>
          <w:tcPr>
            <w:tcW w:w="729" w:type="dxa"/>
            <w:tcBorders>
              <w:top w:val="nil"/>
              <w:left w:val="nil"/>
              <w:bottom w:val="single" w:sz="4" w:space="0" w:color="auto"/>
              <w:right w:val="single" w:sz="4" w:space="0" w:color="auto"/>
            </w:tcBorders>
            <w:shd w:val="clear" w:color="auto" w:fill="E2EFD9" w:themeFill="accent6" w:themeFillTint="33"/>
            <w:vAlign w:val="center"/>
            <w:hideMark/>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195</w:t>
            </w:r>
          </w:p>
        </w:tc>
        <w:tc>
          <w:tcPr>
            <w:tcW w:w="777"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245</w:t>
            </w:r>
          </w:p>
        </w:tc>
        <w:tc>
          <w:tcPr>
            <w:tcW w:w="524"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213</w:t>
            </w:r>
          </w:p>
        </w:tc>
        <w:tc>
          <w:tcPr>
            <w:tcW w:w="776"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235</w:t>
            </w:r>
          </w:p>
        </w:tc>
        <w:tc>
          <w:tcPr>
            <w:tcW w:w="529"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205</w:t>
            </w:r>
          </w:p>
        </w:tc>
        <w:tc>
          <w:tcPr>
            <w:tcW w:w="781"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245</w:t>
            </w:r>
          </w:p>
        </w:tc>
        <w:tc>
          <w:tcPr>
            <w:tcW w:w="533"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180</w:t>
            </w:r>
          </w:p>
        </w:tc>
        <w:tc>
          <w:tcPr>
            <w:tcW w:w="785"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255</w:t>
            </w:r>
          </w:p>
        </w:tc>
        <w:tc>
          <w:tcPr>
            <w:tcW w:w="540"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193</w:t>
            </w:r>
          </w:p>
        </w:tc>
        <w:tc>
          <w:tcPr>
            <w:tcW w:w="554"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236</w:t>
            </w:r>
          </w:p>
        </w:tc>
        <w:tc>
          <w:tcPr>
            <w:tcW w:w="728"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sidRPr="00454BED">
              <w:rPr>
                <w:rFonts w:ascii="Cambria" w:eastAsia="Times New Roman" w:hAnsi="Cambria" w:cs="Times New Roman"/>
                <w:color w:val="000000"/>
                <w:sz w:val="20"/>
                <w:szCs w:val="20"/>
                <w:lang w:eastAsia="tr-TR"/>
              </w:rPr>
              <w:t>250</w:t>
            </w:r>
          </w:p>
        </w:tc>
        <w:tc>
          <w:tcPr>
            <w:tcW w:w="691" w:type="dxa"/>
            <w:tcBorders>
              <w:top w:val="nil"/>
              <w:left w:val="nil"/>
              <w:bottom w:val="single" w:sz="4" w:space="0" w:color="auto"/>
              <w:right w:val="single" w:sz="4" w:space="0" w:color="auto"/>
            </w:tcBorders>
            <w:shd w:val="clear" w:color="auto" w:fill="E2EFD9" w:themeFill="accent6" w:themeFillTint="33"/>
            <w:vAlign w:val="center"/>
          </w:tcPr>
          <w:p w:rsidR="00454BED" w:rsidRPr="00454BED" w:rsidRDefault="00454BED" w:rsidP="00454BED">
            <w:pPr>
              <w:spacing w:after="0" w:line="240" w:lineRule="auto"/>
              <w:jc w:val="center"/>
              <w:rPr>
                <w:rFonts w:ascii="Cambria" w:eastAsia="Times New Roman" w:hAnsi="Cambria" w:cs="Times New Roman"/>
                <w:color w:val="000000"/>
                <w:sz w:val="20"/>
                <w:szCs w:val="20"/>
                <w:lang w:eastAsia="tr-TR"/>
              </w:rPr>
            </w:pPr>
            <w:r>
              <w:rPr>
                <w:rFonts w:ascii="Cambria" w:eastAsia="Times New Roman" w:hAnsi="Cambria" w:cs="Times New Roman"/>
                <w:color w:val="000000"/>
                <w:sz w:val="20"/>
                <w:szCs w:val="20"/>
                <w:lang w:eastAsia="tr-TR"/>
              </w:rPr>
              <w:t>300</w:t>
            </w:r>
          </w:p>
        </w:tc>
      </w:tr>
    </w:tbl>
    <w:p w:rsidR="003D72E8" w:rsidRPr="003D72E8" w:rsidRDefault="003D72E8" w:rsidP="003D72E8"/>
    <w:p w:rsidR="003D72E8" w:rsidRPr="003D72E8" w:rsidRDefault="003D72E8" w:rsidP="003D72E8">
      <w:pPr>
        <w:rPr>
          <w:rFonts w:ascii="Cambria" w:hAnsi="Cambria"/>
          <w:sz w:val="24"/>
          <w:szCs w:val="24"/>
        </w:rPr>
      </w:pPr>
      <w:r w:rsidRPr="003D72E8">
        <w:rPr>
          <w:rFonts w:ascii="Cambria" w:hAnsi="Cambria"/>
          <w:sz w:val="24"/>
          <w:szCs w:val="24"/>
        </w:rPr>
        <w:tab/>
        <w:t>Paydaş anketlerine ilişkin yapılan ankette ortaya çıkan temel sonuçlara altta yer verilmiştir</w:t>
      </w:r>
    </w:p>
    <w:p w:rsidR="003D72E8" w:rsidRDefault="003D72E8" w:rsidP="003D72E8">
      <w:pPr>
        <w:rPr>
          <w:rFonts w:ascii="Cambria" w:hAnsi="Cambria"/>
          <w:b/>
          <w:sz w:val="24"/>
          <w:szCs w:val="24"/>
        </w:rPr>
      </w:pPr>
      <w:r w:rsidRPr="003D72E8">
        <w:rPr>
          <w:rFonts w:ascii="Cambria" w:hAnsi="Cambria"/>
          <w:b/>
          <w:sz w:val="24"/>
          <w:szCs w:val="24"/>
        </w:rPr>
        <w:t>Tablo 23. Öğrenci Anketi Sonuçları</w:t>
      </w:r>
    </w:p>
    <w:p w:rsidR="003A584E" w:rsidRPr="003D72E8" w:rsidRDefault="003A584E" w:rsidP="003D72E8">
      <w:pPr>
        <w:rPr>
          <w:rFonts w:ascii="Cambria" w:hAnsi="Cambria"/>
          <w:b/>
          <w:sz w:val="24"/>
          <w:szCs w:val="24"/>
        </w:rPr>
      </w:pPr>
    </w:p>
    <w:tbl>
      <w:tblPr>
        <w:tblStyle w:val="TabloKlavuzu"/>
        <w:tblW w:w="0" w:type="auto"/>
        <w:jc w:val="center"/>
        <w:tblLook w:val="04A0" w:firstRow="1" w:lastRow="0" w:firstColumn="1" w:lastColumn="0" w:noHBand="0" w:noVBand="1"/>
      </w:tblPr>
      <w:tblGrid>
        <w:gridCol w:w="480"/>
        <w:gridCol w:w="83"/>
        <w:gridCol w:w="338"/>
        <w:gridCol w:w="3273"/>
        <w:gridCol w:w="1386"/>
        <w:gridCol w:w="739"/>
        <w:gridCol w:w="656"/>
        <w:gridCol w:w="656"/>
        <w:gridCol w:w="656"/>
        <w:gridCol w:w="794"/>
      </w:tblGrid>
      <w:tr w:rsidR="003D72E8" w:rsidRPr="003D72E8" w:rsidTr="00454BED">
        <w:trPr>
          <w:trHeight w:val="315"/>
          <w:jc w:val="center"/>
        </w:trPr>
        <w:tc>
          <w:tcPr>
            <w:tcW w:w="480" w:type="dxa"/>
            <w:vMerge w:val="restart"/>
            <w:shd w:val="clear" w:color="auto" w:fill="A8D08D" w:themeFill="accent6" w:themeFillTint="99"/>
            <w:textDirection w:val="btLr"/>
            <w:vAlign w:val="center"/>
            <w:hideMark/>
          </w:tcPr>
          <w:p w:rsidR="003D72E8" w:rsidRPr="003D72E8" w:rsidRDefault="003D72E8" w:rsidP="003D72E8">
            <w:pPr>
              <w:ind w:left="113" w:right="113"/>
              <w:rPr>
                <w:rFonts w:ascii="Cambria" w:hAnsi="Cambria"/>
                <w:b/>
                <w:bCs/>
              </w:rPr>
            </w:pPr>
            <w:r w:rsidRPr="003D72E8">
              <w:rPr>
                <w:rFonts w:ascii="Cambria" w:hAnsi="Cambria"/>
                <w:b/>
                <w:bCs/>
              </w:rPr>
              <w:t>Sıra No</w:t>
            </w:r>
          </w:p>
        </w:tc>
        <w:tc>
          <w:tcPr>
            <w:tcW w:w="5080" w:type="dxa"/>
            <w:gridSpan w:val="4"/>
            <w:vMerge w:val="restart"/>
            <w:shd w:val="clear" w:color="auto" w:fill="A8D08D" w:themeFill="accent6" w:themeFillTint="99"/>
            <w:vAlign w:val="center"/>
            <w:hideMark/>
          </w:tcPr>
          <w:p w:rsidR="003D72E8" w:rsidRPr="003D72E8" w:rsidRDefault="003D72E8" w:rsidP="003D72E8">
            <w:pPr>
              <w:jc w:val="center"/>
              <w:rPr>
                <w:rFonts w:ascii="Cambria" w:hAnsi="Cambria"/>
                <w:b/>
                <w:bCs/>
              </w:rPr>
            </w:pPr>
            <w:r w:rsidRPr="003D72E8">
              <w:rPr>
                <w:rFonts w:ascii="Cambria" w:hAnsi="Cambria"/>
                <w:b/>
                <w:bCs/>
              </w:rPr>
              <w:t>MADDELER</w:t>
            </w:r>
          </w:p>
        </w:tc>
        <w:tc>
          <w:tcPr>
            <w:tcW w:w="3501" w:type="dxa"/>
            <w:gridSpan w:val="5"/>
            <w:shd w:val="clear" w:color="auto" w:fill="A8D08D" w:themeFill="accent6" w:themeFillTint="99"/>
            <w:vAlign w:val="center"/>
            <w:hideMark/>
          </w:tcPr>
          <w:p w:rsidR="003D72E8" w:rsidRPr="003D72E8" w:rsidRDefault="003D72E8" w:rsidP="003D72E8">
            <w:pPr>
              <w:rPr>
                <w:rFonts w:ascii="Cambria" w:hAnsi="Cambria"/>
                <w:b/>
                <w:bCs/>
              </w:rPr>
            </w:pPr>
            <w:r w:rsidRPr="003D72E8">
              <w:rPr>
                <w:rFonts w:ascii="Cambria" w:hAnsi="Cambria"/>
                <w:b/>
                <w:bCs/>
              </w:rPr>
              <w:t>KATILMA DERECESİ</w:t>
            </w:r>
          </w:p>
        </w:tc>
      </w:tr>
      <w:tr w:rsidR="003D72E8" w:rsidRPr="003D72E8" w:rsidTr="00454BED">
        <w:trPr>
          <w:cantSplit/>
          <w:trHeight w:val="1744"/>
          <w:jc w:val="center"/>
        </w:trPr>
        <w:tc>
          <w:tcPr>
            <w:tcW w:w="480" w:type="dxa"/>
            <w:vMerge/>
            <w:shd w:val="clear" w:color="auto" w:fill="A8D08D" w:themeFill="accent6" w:themeFillTint="99"/>
            <w:vAlign w:val="center"/>
            <w:hideMark/>
          </w:tcPr>
          <w:p w:rsidR="003D72E8" w:rsidRPr="003D72E8" w:rsidRDefault="003D72E8" w:rsidP="003D72E8">
            <w:pPr>
              <w:rPr>
                <w:rFonts w:ascii="Cambria" w:hAnsi="Cambria"/>
                <w:b/>
                <w:bCs/>
              </w:rPr>
            </w:pPr>
          </w:p>
        </w:tc>
        <w:tc>
          <w:tcPr>
            <w:tcW w:w="5080" w:type="dxa"/>
            <w:gridSpan w:val="4"/>
            <w:vMerge/>
            <w:shd w:val="clear" w:color="auto" w:fill="A8D08D" w:themeFill="accent6" w:themeFillTint="99"/>
            <w:vAlign w:val="center"/>
            <w:hideMark/>
          </w:tcPr>
          <w:p w:rsidR="003D72E8" w:rsidRPr="003D72E8" w:rsidRDefault="003D72E8" w:rsidP="003D72E8">
            <w:pPr>
              <w:rPr>
                <w:rFonts w:ascii="Cambria" w:hAnsi="Cambria"/>
                <w:b/>
                <w:bCs/>
              </w:rPr>
            </w:pPr>
          </w:p>
        </w:tc>
        <w:tc>
          <w:tcPr>
            <w:tcW w:w="739" w:type="dxa"/>
            <w:shd w:val="clear" w:color="auto" w:fill="A8D08D" w:themeFill="accent6" w:themeFillTint="99"/>
            <w:textDirection w:val="btLr"/>
            <w:vAlign w:val="center"/>
            <w:hideMark/>
          </w:tcPr>
          <w:p w:rsidR="003D72E8" w:rsidRPr="003D72E8" w:rsidRDefault="003D72E8" w:rsidP="003D72E8">
            <w:pPr>
              <w:ind w:left="113" w:right="113"/>
              <w:rPr>
                <w:rFonts w:ascii="Cambria" w:hAnsi="Cambria"/>
                <w:b/>
                <w:bCs/>
              </w:rPr>
            </w:pPr>
            <w:r w:rsidRPr="003D72E8">
              <w:rPr>
                <w:rFonts w:ascii="Cambria" w:hAnsi="Cambria"/>
                <w:b/>
                <w:bCs/>
              </w:rPr>
              <w:t>Kesinlikle Katılıyorum</w:t>
            </w:r>
          </w:p>
        </w:tc>
        <w:tc>
          <w:tcPr>
            <w:tcW w:w="656" w:type="dxa"/>
            <w:shd w:val="clear" w:color="auto" w:fill="A8D08D" w:themeFill="accent6" w:themeFillTint="99"/>
            <w:textDirection w:val="btLr"/>
            <w:vAlign w:val="center"/>
            <w:hideMark/>
          </w:tcPr>
          <w:p w:rsidR="003D72E8" w:rsidRPr="003D72E8" w:rsidRDefault="003D72E8" w:rsidP="003D72E8">
            <w:pPr>
              <w:ind w:left="113" w:right="113"/>
              <w:rPr>
                <w:rFonts w:ascii="Cambria" w:hAnsi="Cambria"/>
                <w:b/>
                <w:bCs/>
              </w:rPr>
            </w:pPr>
            <w:r w:rsidRPr="003D72E8">
              <w:rPr>
                <w:rFonts w:ascii="Cambria" w:hAnsi="Cambria"/>
                <w:b/>
                <w:bCs/>
              </w:rPr>
              <w:t>Katılıyorum</w:t>
            </w:r>
          </w:p>
        </w:tc>
        <w:tc>
          <w:tcPr>
            <w:tcW w:w="656" w:type="dxa"/>
            <w:shd w:val="clear" w:color="auto" w:fill="A8D08D" w:themeFill="accent6" w:themeFillTint="99"/>
            <w:textDirection w:val="btLr"/>
            <w:vAlign w:val="center"/>
            <w:hideMark/>
          </w:tcPr>
          <w:p w:rsidR="003D72E8" w:rsidRPr="003D72E8" w:rsidRDefault="003D72E8" w:rsidP="003D72E8">
            <w:pPr>
              <w:ind w:left="113" w:right="113"/>
              <w:rPr>
                <w:rFonts w:ascii="Cambria" w:hAnsi="Cambria"/>
                <w:b/>
                <w:bCs/>
              </w:rPr>
            </w:pPr>
            <w:r w:rsidRPr="003D72E8">
              <w:rPr>
                <w:rFonts w:ascii="Cambria" w:hAnsi="Cambria"/>
                <w:b/>
                <w:bCs/>
              </w:rPr>
              <w:t>Kararsızım</w:t>
            </w:r>
          </w:p>
        </w:tc>
        <w:tc>
          <w:tcPr>
            <w:tcW w:w="656" w:type="dxa"/>
            <w:shd w:val="clear" w:color="auto" w:fill="A8D08D" w:themeFill="accent6" w:themeFillTint="99"/>
            <w:textDirection w:val="btLr"/>
            <w:vAlign w:val="center"/>
            <w:hideMark/>
          </w:tcPr>
          <w:p w:rsidR="003D72E8" w:rsidRPr="003D72E8" w:rsidRDefault="003D72E8" w:rsidP="003D72E8">
            <w:pPr>
              <w:ind w:left="113" w:right="113"/>
              <w:rPr>
                <w:rFonts w:ascii="Cambria" w:hAnsi="Cambria"/>
                <w:b/>
                <w:bCs/>
              </w:rPr>
            </w:pPr>
            <w:r w:rsidRPr="003D72E8">
              <w:rPr>
                <w:rFonts w:ascii="Cambria" w:hAnsi="Cambria"/>
                <w:b/>
                <w:bCs/>
              </w:rPr>
              <w:t>Kısmen Katılıyorum</w:t>
            </w:r>
          </w:p>
        </w:tc>
        <w:tc>
          <w:tcPr>
            <w:tcW w:w="794" w:type="dxa"/>
            <w:shd w:val="clear" w:color="auto" w:fill="A8D08D" w:themeFill="accent6" w:themeFillTint="99"/>
            <w:textDirection w:val="btLr"/>
            <w:vAlign w:val="center"/>
            <w:hideMark/>
          </w:tcPr>
          <w:p w:rsidR="003D72E8" w:rsidRPr="003D72E8" w:rsidRDefault="003D72E8" w:rsidP="003D72E8">
            <w:pPr>
              <w:ind w:left="113" w:right="113"/>
              <w:rPr>
                <w:rFonts w:ascii="Cambria" w:hAnsi="Cambria"/>
                <w:b/>
                <w:bCs/>
              </w:rPr>
            </w:pPr>
            <w:r w:rsidRPr="003D72E8">
              <w:rPr>
                <w:rFonts w:ascii="Cambria" w:hAnsi="Cambria"/>
                <w:b/>
                <w:bCs/>
              </w:rPr>
              <w:t>Katılmıyorum</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1</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Öğretmenlerimle ihtiyaç duyduğumda rahatlıkla görüşebilirim.</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19%</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24%</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24%</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23%</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2</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 müdürü ile ihtiyaç duyduğumda rahatlıkla konuşabiliyorum.</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13%</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17%</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50%</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3</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Okulun rehberlik servisinden yeterince yararlanabiliyorum.</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15%</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22%</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20%</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23%</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4</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Okula ilettiğimiz öneri ve isteklerimiz dikkate alınır.</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12%</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18%</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20%</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40%</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5</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Okulda kendimi güvende hissediyorum.</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38%</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25%</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12%</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12%</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13%</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6</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Okulda öğrencilerle ilgili alınan kararlarda bizlerin görüşleri alınır.</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13%</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17%</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50%</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7</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Öğretmenler yeniliğe açık olarak derslerin işlenişinde çeşitli yöntemler kullanmaktadır.</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15%</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15%</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20%</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30%</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8</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Derslerde konuya göre uygun araç gereçler kullanılmaktadır.</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30%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15%</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25%</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9</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Teneffüslerde ihtiyaçlarımı giderebiliyorum.</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23%</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37%</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18%</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22%</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10</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Okulun içi ve dışı temizdir.</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45%</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30%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14%</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6%</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5%</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11</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Okulun binası ve diğer fiziki mekânlar yeterlidir.</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17%</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23%</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12%</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12%</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26%</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12</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 kantininde satılan malzemeler sağlıklı ve güvenlidir.</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17%</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53%</w:t>
            </w:r>
          </w:p>
        </w:tc>
      </w:tr>
      <w:tr w:rsidR="003D72E8" w:rsidRPr="003D72E8" w:rsidTr="00454BED">
        <w:trPr>
          <w:trHeight w:val="315"/>
          <w:jc w:val="center"/>
        </w:trPr>
        <w:tc>
          <w:tcPr>
            <w:tcW w:w="480" w:type="dxa"/>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13</w:t>
            </w:r>
          </w:p>
        </w:tc>
        <w:tc>
          <w:tcPr>
            <w:tcW w:w="5080"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Okulumuzda yeterli miktarda sanatsal ve kültürel faaliyetler düzenlenmektedir.</w:t>
            </w:r>
          </w:p>
        </w:tc>
        <w:tc>
          <w:tcPr>
            <w:tcW w:w="739"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10%</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15%</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13%</w:t>
            </w:r>
          </w:p>
        </w:tc>
        <w:tc>
          <w:tcPr>
            <w:tcW w:w="65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13%</w:t>
            </w:r>
          </w:p>
        </w:tc>
        <w:tc>
          <w:tcPr>
            <w:tcW w:w="794"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49%</w:t>
            </w:r>
          </w:p>
        </w:tc>
      </w:tr>
      <w:tr w:rsidR="003D72E8" w:rsidRPr="003D72E8" w:rsidTr="00454BED">
        <w:trPr>
          <w:trHeight w:val="315"/>
          <w:jc w:val="center"/>
        </w:trPr>
        <w:tc>
          <w:tcPr>
            <w:tcW w:w="563" w:type="dxa"/>
            <w:gridSpan w:val="2"/>
            <w:shd w:val="clear" w:color="auto" w:fill="C5E0B3" w:themeFill="accent6" w:themeFillTint="66"/>
            <w:vAlign w:val="center"/>
            <w:hideMark/>
          </w:tcPr>
          <w:p w:rsidR="003D72E8" w:rsidRPr="003D72E8" w:rsidRDefault="003D72E8" w:rsidP="003D72E8">
            <w:pPr>
              <w:rPr>
                <w:rFonts w:ascii="Cambria" w:hAnsi="Cambria"/>
                <w:b/>
                <w:bCs/>
              </w:rPr>
            </w:pPr>
            <w:r w:rsidRPr="003D72E8">
              <w:rPr>
                <w:rFonts w:ascii="Cambria" w:hAnsi="Cambria"/>
                <w:b/>
                <w:bCs/>
              </w:rPr>
              <w:t>14</w:t>
            </w:r>
          </w:p>
        </w:tc>
        <w:tc>
          <w:tcPr>
            <w:tcW w:w="8498" w:type="dxa"/>
            <w:gridSpan w:val="8"/>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Okulumuzun Olumlu (başarılı)  ve Olumsuz (başarısız) Yönlerine İlişkin Görüşleriniz.</w:t>
            </w:r>
          </w:p>
        </w:tc>
      </w:tr>
      <w:tr w:rsidR="003A584E" w:rsidRPr="003D72E8" w:rsidTr="00DA25FE">
        <w:trPr>
          <w:trHeight w:val="630"/>
          <w:jc w:val="center"/>
        </w:trPr>
        <w:tc>
          <w:tcPr>
            <w:tcW w:w="563" w:type="dxa"/>
            <w:gridSpan w:val="2"/>
            <w:vMerge w:val="restart"/>
            <w:vAlign w:val="center"/>
            <w:hideMark/>
          </w:tcPr>
          <w:p w:rsidR="003A584E" w:rsidRPr="003D72E8" w:rsidRDefault="003A584E" w:rsidP="003D72E8">
            <w:pPr>
              <w:rPr>
                <w:rFonts w:ascii="Cambria" w:hAnsi="Cambria"/>
              </w:rPr>
            </w:pPr>
            <w:r w:rsidRPr="003D72E8">
              <w:rPr>
                <w:rFonts w:ascii="Cambria" w:hAnsi="Cambria"/>
              </w:rPr>
              <w:lastRenderedPageBreak/>
              <w:t> </w:t>
            </w:r>
          </w:p>
        </w:tc>
        <w:tc>
          <w:tcPr>
            <w:tcW w:w="3611" w:type="dxa"/>
            <w:gridSpan w:val="2"/>
            <w:shd w:val="clear" w:color="auto" w:fill="C5E0B3" w:themeFill="accent6" w:themeFillTint="66"/>
            <w:vAlign w:val="center"/>
            <w:hideMark/>
          </w:tcPr>
          <w:p w:rsidR="003A584E" w:rsidRPr="003D72E8" w:rsidRDefault="003A584E" w:rsidP="003A584E">
            <w:pPr>
              <w:rPr>
                <w:rFonts w:ascii="Cambria" w:hAnsi="Cambria"/>
              </w:rPr>
            </w:pPr>
            <w:r>
              <w:rPr>
                <w:rFonts w:ascii="Cambria" w:hAnsi="Cambria"/>
              </w:rPr>
              <w:t>Olumlu (Başarılı) Yönlerimiz</w:t>
            </w:r>
          </w:p>
        </w:tc>
        <w:tc>
          <w:tcPr>
            <w:tcW w:w="4887" w:type="dxa"/>
            <w:gridSpan w:val="6"/>
            <w:shd w:val="clear" w:color="auto" w:fill="C5E0B3" w:themeFill="accent6" w:themeFillTint="66"/>
            <w:vAlign w:val="center"/>
            <w:hideMark/>
          </w:tcPr>
          <w:p w:rsidR="003A584E" w:rsidRPr="003D72E8" w:rsidRDefault="003A584E" w:rsidP="003D72E8">
            <w:pPr>
              <w:rPr>
                <w:rFonts w:ascii="Cambria" w:hAnsi="Cambria"/>
              </w:rPr>
            </w:pPr>
            <w:r w:rsidRPr="003D72E8">
              <w:rPr>
                <w:rFonts w:ascii="Cambria" w:hAnsi="Cambria"/>
              </w:rPr>
              <w:t>Olumsuz (Başarısız) Yönlerimiz</w:t>
            </w:r>
          </w:p>
        </w:tc>
      </w:tr>
      <w:tr w:rsidR="003D72E8" w:rsidRPr="003D72E8" w:rsidTr="00454BED">
        <w:trPr>
          <w:trHeight w:val="630"/>
          <w:jc w:val="center"/>
        </w:trPr>
        <w:tc>
          <w:tcPr>
            <w:tcW w:w="563" w:type="dxa"/>
            <w:gridSpan w:val="2"/>
            <w:vMerge/>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w:t>
            </w:r>
          </w:p>
        </w:tc>
        <w:tc>
          <w:tcPr>
            <w:tcW w:w="3273"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Disiplin Ve Güvenlik</w:t>
            </w:r>
          </w:p>
        </w:tc>
        <w:tc>
          <w:tcPr>
            <w:tcW w:w="4887"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Deneme Sayısının Azlığı</w:t>
            </w:r>
          </w:p>
        </w:tc>
      </w:tr>
      <w:tr w:rsidR="003D72E8" w:rsidRPr="003D72E8" w:rsidTr="00454BED">
        <w:trPr>
          <w:trHeight w:val="315"/>
          <w:jc w:val="center"/>
        </w:trPr>
        <w:tc>
          <w:tcPr>
            <w:tcW w:w="563" w:type="dxa"/>
            <w:gridSpan w:val="2"/>
            <w:vMerge/>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w:t>
            </w:r>
          </w:p>
        </w:tc>
        <w:tc>
          <w:tcPr>
            <w:tcW w:w="3273"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Temizlik</w:t>
            </w:r>
          </w:p>
        </w:tc>
        <w:tc>
          <w:tcPr>
            <w:tcW w:w="4887"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Soyunma Odası Eksikliği, Spor Yapma Alanları</w:t>
            </w:r>
          </w:p>
        </w:tc>
      </w:tr>
      <w:tr w:rsidR="003D72E8" w:rsidRPr="003D72E8" w:rsidTr="00454BED">
        <w:trPr>
          <w:trHeight w:val="315"/>
          <w:jc w:val="center"/>
        </w:trPr>
        <w:tc>
          <w:tcPr>
            <w:tcW w:w="563" w:type="dxa"/>
            <w:gridSpan w:val="2"/>
            <w:vMerge/>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3</w:t>
            </w:r>
          </w:p>
        </w:tc>
        <w:tc>
          <w:tcPr>
            <w:tcW w:w="3273"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 </w:t>
            </w:r>
          </w:p>
        </w:tc>
        <w:tc>
          <w:tcPr>
            <w:tcW w:w="4887"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Öğretmen-Öğrenci İlişkisi Zayıf, Rehberlik Yeterli Değil</w:t>
            </w:r>
          </w:p>
        </w:tc>
      </w:tr>
      <w:tr w:rsidR="003D72E8" w:rsidRPr="003D72E8" w:rsidTr="00454BED">
        <w:trPr>
          <w:trHeight w:val="315"/>
          <w:jc w:val="center"/>
        </w:trPr>
        <w:tc>
          <w:tcPr>
            <w:tcW w:w="563" w:type="dxa"/>
            <w:gridSpan w:val="2"/>
            <w:vMerge/>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4</w:t>
            </w:r>
          </w:p>
        </w:tc>
        <w:tc>
          <w:tcPr>
            <w:tcW w:w="3273"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 </w:t>
            </w:r>
          </w:p>
        </w:tc>
        <w:tc>
          <w:tcPr>
            <w:tcW w:w="4887"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Kantin çeşitliliğinin azlığı ve fiyatların pahalı bulunması</w:t>
            </w:r>
          </w:p>
        </w:tc>
      </w:tr>
      <w:tr w:rsidR="003D72E8" w:rsidRPr="003D72E8" w:rsidTr="00454BED">
        <w:trPr>
          <w:trHeight w:val="315"/>
          <w:jc w:val="center"/>
        </w:trPr>
        <w:tc>
          <w:tcPr>
            <w:tcW w:w="563" w:type="dxa"/>
            <w:gridSpan w:val="2"/>
            <w:vMerge/>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5</w:t>
            </w:r>
          </w:p>
        </w:tc>
        <w:tc>
          <w:tcPr>
            <w:tcW w:w="3273"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 </w:t>
            </w:r>
          </w:p>
        </w:tc>
        <w:tc>
          <w:tcPr>
            <w:tcW w:w="4887"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Okul Formalarının Renk Ve Şekil Olarak Beğenilmemesi</w:t>
            </w:r>
          </w:p>
        </w:tc>
      </w:tr>
    </w:tbl>
    <w:p w:rsidR="003A584E" w:rsidRDefault="003A584E" w:rsidP="003D72E8">
      <w:pPr>
        <w:rPr>
          <w:rFonts w:ascii="Cambria" w:hAnsi="Cambria"/>
          <w:sz w:val="24"/>
          <w:szCs w:val="24"/>
        </w:rPr>
      </w:pPr>
    </w:p>
    <w:p w:rsidR="00B76B6D" w:rsidRPr="003D72E8" w:rsidRDefault="00B76B6D" w:rsidP="003D72E8">
      <w:pPr>
        <w:rPr>
          <w:rFonts w:ascii="Cambria" w:hAnsi="Cambria"/>
          <w:sz w:val="24"/>
          <w:szCs w:val="24"/>
        </w:rPr>
      </w:pPr>
    </w:p>
    <w:p w:rsidR="003D72E8" w:rsidRDefault="003D72E8" w:rsidP="003D72E8">
      <w:pPr>
        <w:rPr>
          <w:rFonts w:ascii="Cambria" w:hAnsi="Cambria"/>
          <w:b/>
          <w:sz w:val="24"/>
          <w:szCs w:val="24"/>
        </w:rPr>
      </w:pPr>
      <w:r w:rsidRPr="003D72E8">
        <w:rPr>
          <w:rFonts w:ascii="Cambria" w:hAnsi="Cambria"/>
          <w:b/>
          <w:sz w:val="24"/>
          <w:szCs w:val="24"/>
        </w:rPr>
        <w:t>Tablo 23. Öğretmen Anketi Sonuçları</w:t>
      </w:r>
    </w:p>
    <w:p w:rsidR="003A584E" w:rsidRPr="003D72E8" w:rsidRDefault="003A584E" w:rsidP="003D72E8">
      <w:pPr>
        <w:rPr>
          <w:rFonts w:ascii="Cambria" w:hAnsi="Cambria"/>
          <w:b/>
          <w:sz w:val="24"/>
          <w:szCs w:val="24"/>
        </w:rPr>
      </w:pPr>
    </w:p>
    <w:tbl>
      <w:tblPr>
        <w:tblStyle w:val="TabloKlavuzu"/>
        <w:tblW w:w="0" w:type="auto"/>
        <w:jc w:val="center"/>
        <w:tblLook w:val="04A0" w:firstRow="1" w:lastRow="0" w:firstColumn="1" w:lastColumn="0" w:noHBand="0" w:noVBand="1"/>
      </w:tblPr>
      <w:tblGrid>
        <w:gridCol w:w="468"/>
        <w:gridCol w:w="327"/>
        <w:gridCol w:w="3082"/>
        <w:gridCol w:w="2104"/>
        <w:gridCol w:w="616"/>
        <w:gridCol w:w="616"/>
        <w:gridCol w:w="616"/>
        <w:gridCol w:w="616"/>
        <w:gridCol w:w="616"/>
      </w:tblGrid>
      <w:tr w:rsidR="003D72E8" w:rsidRPr="003D72E8" w:rsidTr="003A584E">
        <w:trPr>
          <w:trHeight w:val="434"/>
          <w:jc w:val="center"/>
        </w:trPr>
        <w:tc>
          <w:tcPr>
            <w:tcW w:w="468" w:type="dxa"/>
            <w:vMerge w:val="restart"/>
            <w:shd w:val="clear" w:color="auto" w:fill="A8D08D" w:themeFill="accent6" w:themeFillTint="99"/>
            <w:textDirection w:val="btLr"/>
            <w:vAlign w:val="center"/>
            <w:hideMark/>
          </w:tcPr>
          <w:p w:rsidR="003D72E8" w:rsidRPr="003D72E8" w:rsidRDefault="003D72E8" w:rsidP="003D72E8">
            <w:pPr>
              <w:rPr>
                <w:rFonts w:ascii="Cambria" w:hAnsi="Cambria"/>
                <w:b/>
                <w:bCs/>
                <w:sz w:val="20"/>
                <w:szCs w:val="20"/>
              </w:rPr>
            </w:pPr>
            <w:r w:rsidRPr="003D72E8">
              <w:rPr>
                <w:rFonts w:ascii="Cambria" w:hAnsi="Cambria"/>
                <w:b/>
                <w:bCs/>
                <w:sz w:val="20"/>
                <w:szCs w:val="20"/>
              </w:rPr>
              <w:t>Sıra No</w:t>
            </w:r>
          </w:p>
        </w:tc>
        <w:tc>
          <w:tcPr>
            <w:tcW w:w="5626" w:type="dxa"/>
            <w:gridSpan w:val="3"/>
            <w:vMerge w:val="restart"/>
            <w:shd w:val="clear" w:color="auto" w:fill="A8D08D" w:themeFill="accent6" w:themeFillTint="99"/>
            <w:vAlign w:val="center"/>
            <w:hideMark/>
          </w:tcPr>
          <w:p w:rsidR="003D72E8" w:rsidRPr="003D72E8" w:rsidRDefault="003D72E8" w:rsidP="003D72E8">
            <w:pPr>
              <w:rPr>
                <w:rFonts w:ascii="Cambria" w:hAnsi="Cambria"/>
                <w:b/>
                <w:bCs/>
                <w:sz w:val="20"/>
                <w:szCs w:val="20"/>
              </w:rPr>
            </w:pPr>
            <w:r w:rsidRPr="003D72E8">
              <w:rPr>
                <w:rFonts w:ascii="Cambria" w:hAnsi="Cambria"/>
                <w:b/>
                <w:bCs/>
                <w:sz w:val="20"/>
                <w:szCs w:val="20"/>
              </w:rPr>
              <w:t>MADDELER</w:t>
            </w:r>
          </w:p>
        </w:tc>
        <w:tc>
          <w:tcPr>
            <w:tcW w:w="3080" w:type="dxa"/>
            <w:gridSpan w:val="5"/>
            <w:shd w:val="clear" w:color="auto" w:fill="A8D08D" w:themeFill="accent6" w:themeFillTint="99"/>
            <w:vAlign w:val="center"/>
            <w:hideMark/>
          </w:tcPr>
          <w:p w:rsidR="003D72E8" w:rsidRPr="003D72E8" w:rsidRDefault="003D72E8" w:rsidP="003D72E8">
            <w:pPr>
              <w:rPr>
                <w:rFonts w:ascii="Cambria" w:hAnsi="Cambria"/>
                <w:b/>
                <w:bCs/>
                <w:sz w:val="20"/>
                <w:szCs w:val="20"/>
              </w:rPr>
            </w:pPr>
            <w:r w:rsidRPr="003D72E8">
              <w:rPr>
                <w:rFonts w:ascii="Cambria" w:hAnsi="Cambria"/>
                <w:b/>
                <w:bCs/>
                <w:sz w:val="20"/>
                <w:szCs w:val="20"/>
              </w:rPr>
              <w:t>KATILMA DERECESİ</w:t>
            </w:r>
          </w:p>
        </w:tc>
      </w:tr>
      <w:tr w:rsidR="003D72E8" w:rsidRPr="003D72E8" w:rsidTr="003A584E">
        <w:trPr>
          <w:trHeight w:val="1672"/>
          <w:jc w:val="center"/>
        </w:trPr>
        <w:tc>
          <w:tcPr>
            <w:tcW w:w="468" w:type="dxa"/>
            <w:vMerge/>
            <w:shd w:val="clear" w:color="auto" w:fill="A8D08D" w:themeFill="accent6" w:themeFillTint="99"/>
            <w:vAlign w:val="center"/>
            <w:hideMark/>
          </w:tcPr>
          <w:p w:rsidR="003D72E8" w:rsidRPr="003D72E8" w:rsidRDefault="003D72E8" w:rsidP="003D72E8">
            <w:pPr>
              <w:rPr>
                <w:rFonts w:ascii="Cambria" w:hAnsi="Cambria"/>
                <w:b/>
                <w:bCs/>
                <w:sz w:val="20"/>
                <w:szCs w:val="20"/>
              </w:rPr>
            </w:pPr>
          </w:p>
        </w:tc>
        <w:tc>
          <w:tcPr>
            <w:tcW w:w="5626" w:type="dxa"/>
            <w:gridSpan w:val="3"/>
            <w:vMerge/>
            <w:shd w:val="clear" w:color="auto" w:fill="A8D08D" w:themeFill="accent6" w:themeFillTint="99"/>
            <w:vAlign w:val="center"/>
            <w:hideMark/>
          </w:tcPr>
          <w:p w:rsidR="003D72E8" w:rsidRPr="003D72E8" w:rsidRDefault="003D72E8" w:rsidP="003D72E8">
            <w:pPr>
              <w:rPr>
                <w:rFonts w:ascii="Cambria" w:hAnsi="Cambria"/>
                <w:b/>
                <w:bCs/>
                <w:sz w:val="20"/>
                <w:szCs w:val="20"/>
              </w:rPr>
            </w:pPr>
          </w:p>
        </w:tc>
        <w:tc>
          <w:tcPr>
            <w:tcW w:w="616" w:type="dxa"/>
            <w:shd w:val="clear" w:color="auto" w:fill="A8D08D" w:themeFill="accent6" w:themeFillTint="99"/>
            <w:textDirection w:val="btLr"/>
            <w:vAlign w:val="center"/>
            <w:hideMark/>
          </w:tcPr>
          <w:p w:rsidR="003D72E8" w:rsidRPr="003D72E8" w:rsidRDefault="003D72E8" w:rsidP="003D72E8">
            <w:pPr>
              <w:rPr>
                <w:rFonts w:ascii="Cambria" w:hAnsi="Cambria"/>
                <w:b/>
                <w:bCs/>
                <w:sz w:val="20"/>
                <w:szCs w:val="20"/>
              </w:rPr>
            </w:pPr>
            <w:r w:rsidRPr="003D72E8">
              <w:rPr>
                <w:rFonts w:ascii="Cambria" w:hAnsi="Cambria"/>
                <w:b/>
                <w:bCs/>
                <w:sz w:val="20"/>
                <w:szCs w:val="20"/>
              </w:rPr>
              <w:t>Kesinlikle Katılıyorum</w:t>
            </w:r>
          </w:p>
        </w:tc>
        <w:tc>
          <w:tcPr>
            <w:tcW w:w="616" w:type="dxa"/>
            <w:shd w:val="clear" w:color="auto" w:fill="A8D08D" w:themeFill="accent6" w:themeFillTint="99"/>
            <w:textDirection w:val="btLr"/>
            <w:vAlign w:val="center"/>
            <w:hideMark/>
          </w:tcPr>
          <w:p w:rsidR="003D72E8" w:rsidRPr="003D72E8" w:rsidRDefault="003D72E8" w:rsidP="003D72E8">
            <w:pPr>
              <w:rPr>
                <w:rFonts w:ascii="Cambria" w:hAnsi="Cambria"/>
                <w:b/>
                <w:bCs/>
                <w:sz w:val="20"/>
                <w:szCs w:val="20"/>
              </w:rPr>
            </w:pPr>
            <w:r w:rsidRPr="003D72E8">
              <w:rPr>
                <w:rFonts w:ascii="Cambria" w:hAnsi="Cambria"/>
                <w:b/>
                <w:bCs/>
                <w:sz w:val="20"/>
                <w:szCs w:val="20"/>
              </w:rPr>
              <w:t>Katılıyorum</w:t>
            </w:r>
          </w:p>
        </w:tc>
        <w:tc>
          <w:tcPr>
            <w:tcW w:w="616" w:type="dxa"/>
            <w:shd w:val="clear" w:color="auto" w:fill="A8D08D" w:themeFill="accent6" w:themeFillTint="99"/>
            <w:textDirection w:val="btLr"/>
            <w:vAlign w:val="center"/>
            <w:hideMark/>
          </w:tcPr>
          <w:p w:rsidR="003D72E8" w:rsidRPr="003D72E8" w:rsidRDefault="003D72E8" w:rsidP="003D72E8">
            <w:pPr>
              <w:rPr>
                <w:rFonts w:ascii="Cambria" w:hAnsi="Cambria"/>
                <w:b/>
                <w:bCs/>
                <w:sz w:val="20"/>
                <w:szCs w:val="20"/>
              </w:rPr>
            </w:pPr>
            <w:r w:rsidRPr="003D72E8">
              <w:rPr>
                <w:rFonts w:ascii="Cambria" w:hAnsi="Cambria"/>
                <w:b/>
                <w:bCs/>
                <w:sz w:val="20"/>
                <w:szCs w:val="20"/>
              </w:rPr>
              <w:t>Kararsızım</w:t>
            </w:r>
          </w:p>
        </w:tc>
        <w:tc>
          <w:tcPr>
            <w:tcW w:w="616" w:type="dxa"/>
            <w:shd w:val="clear" w:color="auto" w:fill="A8D08D" w:themeFill="accent6" w:themeFillTint="99"/>
            <w:textDirection w:val="btLr"/>
            <w:vAlign w:val="center"/>
            <w:hideMark/>
          </w:tcPr>
          <w:p w:rsidR="003D72E8" w:rsidRPr="003D72E8" w:rsidRDefault="003D72E8" w:rsidP="003D72E8">
            <w:pPr>
              <w:rPr>
                <w:rFonts w:ascii="Cambria" w:hAnsi="Cambria"/>
                <w:b/>
                <w:bCs/>
                <w:sz w:val="20"/>
                <w:szCs w:val="20"/>
              </w:rPr>
            </w:pPr>
            <w:r w:rsidRPr="003D72E8">
              <w:rPr>
                <w:rFonts w:ascii="Cambria" w:hAnsi="Cambria"/>
                <w:b/>
                <w:bCs/>
                <w:sz w:val="20"/>
                <w:szCs w:val="20"/>
              </w:rPr>
              <w:t>Kısmen Katılıyorum</w:t>
            </w:r>
          </w:p>
        </w:tc>
        <w:tc>
          <w:tcPr>
            <w:tcW w:w="616" w:type="dxa"/>
            <w:shd w:val="clear" w:color="auto" w:fill="A8D08D" w:themeFill="accent6" w:themeFillTint="99"/>
            <w:textDirection w:val="btLr"/>
            <w:vAlign w:val="center"/>
            <w:hideMark/>
          </w:tcPr>
          <w:p w:rsidR="003D72E8" w:rsidRPr="003D72E8" w:rsidRDefault="003D72E8" w:rsidP="003D72E8">
            <w:pPr>
              <w:rPr>
                <w:rFonts w:ascii="Cambria" w:hAnsi="Cambria"/>
                <w:b/>
                <w:bCs/>
                <w:sz w:val="20"/>
                <w:szCs w:val="20"/>
              </w:rPr>
            </w:pPr>
            <w:r w:rsidRPr="003D72E8">
              <w:rPr>
                <w:rFonts w:ascii="Cambria" w:hAnsi="Cambria"/>
                <w:b/>
                <w:bCs/>
                <w:sz w:val="20"/>
                <w:szCs w:val="20"/>
              </w:rPr>
              <w:t>Katılmıyorum</w:t>
            </w:r>
          </w:p>
        </w:tc>
      </w:tr>
      <w:tr w:rsidR="003D72E8" w:rsidRPr="003D72E8" w:rsidTr="003D72E8">
        <w:trPr>
          <w:trHeight w:val="407"/>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1</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Okulumuzda alınan kararlar, çalışanların katılımıyla alınır.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21%</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38%</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10%</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24%</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7%</w:t>
            </w:r>
          </w:p>
        </w:tc>
      </w:tr>
      <w:tr w:rsidR="003D72E8" w:rsidRPr="003D72E8" w:rsidTr="003D72E8">
        <w:trPr>
          <w:trHeight w:val="356"/>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2</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Kurumdaki tüm duyurular çalışanlara zamanında iletilir.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43%</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38%</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11%</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w:t>
            </w:r>
          </w:p>
        </w:tc>
      </w:tr>
      <w:tr w:rsidR="003D72E8" w:rsidRPr="003D72E8" w:rsidTr="003D72E8">
        <w:trPr>
          <w:trHeight w:val="293"/>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3</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Her türlü ödüllendirmede adil olma, tarafsızlık ve objektiflik esastır.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30%</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32%</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20%</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13%</w:t>
            </w:r>
          </w:p>
        </w:tc>
      </w:tr>
      <w:tr w:rsidR="003D72E8" w:rsidRPr="003D72E8" w:rsidTr="003D72E8">
        <w:trPr>
          <w:trHeight w:val="430"/>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4</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Kendimi, okulun değerli bir üyesi olarak görürüm.</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33%</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36%</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14%</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12%</w:t>
            </w:r>
          </w:p>
        </w:tc>
      </w:tr>
      <w:tr w:rsidR="003D72E8" w:rsidRPr="003D72E8" w:rsidTr="003D72E8">
        <w:trPr>
          <w:trHeight w:val="275"/>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5</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Çalıştığım okul bana kendimi geliştirme imkânı tanımaktadır.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25%</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38%</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12%</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10%</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15%</w:t>
            </w:r>
          </w:p>
        </w:tc>
      </w:tr>
      <w:tr w:rsidR="003D72E8" w:rsidRPr="003D72E8" w:rsidTr="003D72E8">
        <w:trPr>
          <w:trHeight w:val="352"/>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6</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Okul, teknik araç ve gereç yönünden yeterli donanıma sahiptir.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19%</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41%</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7%</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21%</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12%</w:t>
            </w:r>
          </w:p>
        </w:tc>
      </w:tr>
      <w:tr w:rsidR="003D72E8" w:rsidRPr="003D72E8" w:rsidTr="003D72E8">
        <w:trPr>
          <w:trHeight w:val="445"/>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7</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Okulda çalışanlara yönelik sosyal ve kültürel faaliyetler düzenlenir.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10%</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29%</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19%</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21%</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21%</w:t>
            </w:r>
          </w:p>
        </w:tc>
      </w:tr>
      <w:tr w:rsidR="003D72E8" w:rsidRPr="003D72E8" w:rsidTr="003D72E8">
        <w:trPr>
          <w:trHeight w:val="395"/>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8</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Okulda öğretmenler arasında ayrım yapılmamaktadır.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19%</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50%</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12%</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14%</w:t>
            </w:r>
          </w:p>
        </w:tc>
      </w:tr>
      <w:tr w:rsidR="003D72E8" w:rsidRPr="003D72E8" w:rsidTr="003D72E8">
        <w:trPr>
          <w:trHeight w:val="587"/>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9</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Okulumuzda yerelde ve toplum üzerinde olumlu etki bırakacak çalışmalar yapmaktadır.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21%</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48%</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10%</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16%</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w:t>
            </w:r>
          </w:p>
        </w:tc>
      </w:tr>
      <w:tr w:rsidR="003D72E8" w:rsidRPr="003D72E8" w:rsidTr="003D72E8">
        <w:trPr>
          <w:trHeight w:val="678"/>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10</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Yöneticilerimiz, yaratıcı ve yenilikçi düşüncelerin üretilmesini teşvik etmektedir.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29%</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50%</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7%</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7%</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7%</w:t>
            </w:r>
          </w:p>
        </w:tc>
      </w:tr>
      <w:tr w:rsidR="003D72E8" w:rsidRPr="003D72E8" w:rsidTr="003D72E8">
        <w:trPr>
          <w:trHeight w:val="551"/>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11</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Yöneticiler, okulun vizyonunu, stratejilerini, iyileştirmeye açık alanlarını vs. çalışanlarla paylaşır.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24%</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52%</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7%</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7%</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10%</w:t>
            </w:r>
          </w:p>
        </w:tc>
      </w:tr>
      <w:tr w:rsidR="003D72E8" w:rsidRPr="003D72E8" w:rsidTr="003D72E8">
        <w:trPr>
          <w:trHeight w:val="268"/>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12</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Okulumuzda sadece öğretmenlerin kullanımına tahsis edilmiş yerler yeterlidir.</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24%</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29%</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15%</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16%</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16%</w:t>
            </w:r>
          </w:p>
        </w:tc>
      </w:tr>
      <w:tr w:rsidR="003D72E8" w:rsidRPr="003D72E8" w:rsidTr="003D72E8">
        <w:trPr>
          <w:trHeight w:val="652"/>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13</w:t>
            </w:r>
          </w:p>
        </w:tc>
        <w:tc>
          <w:tcPr>
            <w:tcW w:w="5626" w:type="dxa"/>
            <w:gridSpan w:val="3"/>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Alanıma ilişkin yenilik ve gelişmeleri takip eder ve kendimi güncellerim.</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38%</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48%</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7%</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5%</w:t>
            </w:r>
          </w:p>
        </w:tc>
        <w:tc>
          <w:tcPr>
            <w:tcW w:w="616"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w:t>
            </w:r>
          </w:p>
        </w:tc>
      </w:tr>
      <w:tr w:rsidR="003D72E8" w:rsidRPr="003D72E8" w:rsidTr="00B76B6D">
        <w:trPr>
          <w:trHeight w:val="506"/>
          <w:jc w:val="center"/>
        </w:trPr>
        <w:tc>
          <w:tcPr>
            <w:tcW w:w="468" w:type="dxa"/>
            <w:shd w:val="clear" w:color="auto" w:fill="C5E0B3" w:themeFill="accent6" w:themeFillTint="66"/>
            <w:vAlign w:val="center"/>
            <w:hideMark/>
          </w:tcPr>
          <w:p w:rsidR="003D72E8" w:rsidRPr="003D72E8" w:rsidRDefault="003D72E8" w:rsidP="003D72E8">
            <w:pPr>
              <w:rPr>
                <w:rFonts w:ascii="Cambria" w:hAnsi="Cambria"/>
                <w:bCs/>
                <w:sz w:val="20"/>
                <w:szCs w:val="20"/>
              </w:rPr>
            </w:pPr>
            <w:r w:rsidRPr="003D72E8">
              <w:rPr>
                <w:rFonts w:ascii="Cambria" w:hAnsi="Cambria"/>
                <w:bCs/>
                <w:sz w:val="20"/>
                <w:szCs w:val="20"/>
              </w:rPr>
              <w:t>14</w:t>
            </w:r>
          </w:p>
        </w:tc>
        <w:tc>
          <w:tcPr>
            <w:tcW w:w="8706" w:type="dxa"/>
            <w:gridSpan w:val="8"/>
            <w:shd w:val="clear" w:color="auto" w:fill="C5E0B3" w:themeFill="accent6" w:themeFillTint="66"/>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Okulumuzun Olumlu (başarılı)  ve Olumsuz (başarısız) Yönlerine İlişkin Görüşleriniz.</w:t>
            </w:r>
          </w:p>
        </w:tc>
      </w:tr>
      <w:tr w:rsidR="003D72E8" w:rsidRPr="003D72E8" w:rsidTr="003D72E8">
        <w:trPr>
          <w:trHeight w:val="413"/>
          <w:jc w:val="center"/>
        </w:trPr>
        <w:tc>
          <w:tcPr>
            <w:tcW w:w="468" w:type="dxa"/>
            <w:vMerge w:val="restart"/>
            <w:shd w:val="clear" w:color="auto" w:fill="A8D08D" w:themeFill="accent6" w:themeFillTint="99"/>
            <w:vAlign w:val="center"/>
            <w:hideMark/>
          </w:tcPr>
          <w:p w:rsidR="003D72E8" w:rsidRPr="003D72E8" w:rsidRDefault="003D72E8" w:rsidP="003D72E8">
            <w:pPr>
              <w:rPr>
                <w:rFonts w:ascii="Cambria" w:hAnsi="Cambria"/>
                <w:sz w:val="20"/>
                <w:szCs w:val="20"/>
              </w:rPr>
            </w:pPr>
            <w:r w:rsidRPr="003D72E8">
              <w:rPr>
                <w:rFonts w:ascii="Cambria" w:hAnsi="Cambria"/>
                <w:sz w:val="20"/>
                <w:szCs w:val="20"/>
              </w:rPr>
              <w:lastRenderedPageBreak/>
              <w:t> </w:t>
            </w:r>
          </w:p>
        </w:tc>
        <w:tc>
          <w:tcPr>
            <w:tcW w:w="327" w:type="dxa"/>
            <w:shd w:val="clear" w:color="auto" w:fill="A8D08D" w:themeFill="accent6" w:themeFillTint="99"/>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 </w:t>
            </w:r>
          </w:p>
        </w:tc>
        <w:tc>
          <w:tcPr>
            <w:tcW w:w="3134" w:type="dxa"/>
            <w:shd w:val="clear" w:color="auto" w:fill="A8D08D" w:themeFill="accent6" w:themeFillTint="99"/>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Olumlu (Başarılı) yönlerimiz</w:t>
            </w:r>
          </w:p>
        </w:tc>
        <w:tc>
          <w:tcPr>
            <w:tcW w:w="5245" w:type="dxa"/>
            <w:gridSpan w:val="6"/>
            <w:shd w:val="clear" w:color="auto" w:fill="A8D08D" w:themeFill="accent6" w:themeFillTint="99"/>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Olumsuz (başarısız) yönlerimiz</w:t>
            </w:r>
          </w:p>
        </w:tc>
      </w:tr>
      <w:tr w:rsidR="003D72E8" w:rsidRPr="003D72E8" w:rsidTr="003D72E8">
        <w:trPr>
          <w:trHeight w:val="675"/>
          <w:jc w:val="center"/>
        </w:trPr>
        <w:tc>
          <w:tcPr>
            <w:tcW w:w="468" w:type="dxa"/>
            <w:vMerge/>
            <w:vAlign w:val="center"/>
            <w:hideMark/>
          </w:tcPr>
          <w:p w:rsidR="003D72E8" w:rsidRPr="003D72E8" w:rsidRDefault="003D72E8" w:rsidP="003D72E8">
            <w:pPr>
              <w:rPr>
                <w:rFonts w:ascii="Cambria" w:hAnsi="Cambria"/>
                <w:sz w:val="20"/>
                <w:szCs w:val="20"/>
              </w:rPr>
            </w:pPr>
          </w:p>
        </w:tc>
        <w:tc>
          <w:tcPr>
            <w:tcW w:w="327"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1</w:t>
            </w:r>
          </w:p>
        </w:tc>
        <w:tc>
          <w:tcPr>
            <w:tcW w:w="3134"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Okul Konumu Ve Temizliği</w:t>
            </w:r>
          </w:p>
        </w:tc>
        <w:tc>
          <w:tcPr>
            <w:tcW w:w="5245" w:type="dxa"/>
            <w:gridSpan w:val="6"/>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Akademik Başarı, Deneme Eksikliği</w:t>
            </w:r>
          </w:p>
        </w:tc>
      </w:tr>
      <w:tr w:rsidR="003D72E8" w:rsidRPr="003D72E8" w:rsidTr="003D72E8">
        <w:trPr>
          <w:trHeight w:val="450"/>
          <w:jc w:val="center"/>
        </w:trPr>
        <w:tc>
          <w:tcPr>
            <w:tcW w:w="468" w:type="dxa"/>
            <w:vMerge/>
            <w:vAlign w:val="center"/>
            <w:hideMark/>
          </w:tcPr>
          <w:p w:rsidR="003D72E8" w:rsidRPr="003D72E8" w:rsidRDefault="003D72E8" w:rsidP="003D72E8">
            <w:pPr>
              <w:rPr>
                <w:rFonts w:ascii="Cambria" w:hAnsi="Cambria"/>
                <w:sz w:val="20"/>
                <w:szCs w:val="20"/>
              </w:rPr>
            </w:pPr>
          </w:p>
        </w:tc>
        <w:tc>
          <w:tcPr>
            <w:tcW w:w="327"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2</w:t>
            </w:r>
          </w:p>
        </w:tc>
        <w:tc>
          <w:tcPr>
            <w:tcW w:w="3134"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Projeci Okuluz</w:t>
            </w:r>
          </w:p>
        </w:tc>
        <w:tc>
          <w:tcPr>
            <w:tcW w:w="5245" w:type="dxa"/>
            <w:gridSpan w:val="6"/>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İdare- öğretmen koordinasyon eksikliği</w:t>
            </w:r>
          </w:p>
        </w:tc>
      </w:tr>
      <w:tr w:rsidR="003D72E8" w:rsidRPr="003D72E8" w:rsidTr="003D72E8">
        <w:trPr>
          <w:trHeight w:val="675"/>
          <w:jc w:val="center"/>
        </w:trPr>
        <w:tc>
          <w:tcPr>
            <w:tcW w:w="468" w:type="dxa"/>
            <w:vMerge/>
            <w:vAlign w:val="center"/>
            <w:hideMark/>
          </w:tcPr>
          <w:p w:rsidR="003D72E8" w:rsidRPr="003D72E8" w:rsidRDefault="003D72E8" w:rsidP="003D72E8">
            <w:pPr>
              <w:rPr>
                <w:rFonts w:ascii="Cambria" w:hAnsi="Cambria"/>
                <w:sz w:val="20"/>
                <w:szCs w:val="20"/>
              </w:rPr>
            </w:pPr>
          </w:p>
        </w:tc>
        <w:tc>
          <w:tcPr>
            <w:tcW w:w="327"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3</w:t>
            </w:r>
          </w:p>
        </w:tc>
        <w:tc>
          <w:tcPr>
            <w:tcW w:w="3134" w:type="dxa"/>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Olumlu Öğrenci Modeli</w:t>
            </w:r>
          </w:p>
        </w:tc>
        <w:tc>
          <w:tcPr>
            <w:tcW w:w="5245" w:type="dxa"/>
            <w:gridSpan w:val="6"/>
            <w:shd w:val="clear" w:color="auto" w:fill="E2EFD9" w:themeFill="accent6" w:themeFillTint="33"/>
            <w:vAlign w:val="center"/>
            <w:hideMark/>
          </w:tcPr>
          <w:p w:rsidR="003D72E8" w:rsidRPr="003D72E8" w:rsidRDefault="003D72E8" w:rsidP="003D72E8">
            <w:pPr>
              <w:rPr>
                <w:rFonts w:ascii="Cambria" w:hAnsi="Cambria"/>
                <w:sz w:val="20"/>
                <w:szCs w:val="20"/>
              </w:rPr>
            </w:pPr>
            <w:r w:rsidRPr="003D72E8">
              <w:rPr>
                <w:rFonts w:ascii="Cambria" w:hAnsi="Cambria"/>
                <w:sz w:val="20"/>
                <w:szCs w:val="20"/>
              </w:rPr>
              <w:t>Sosyal-Kültürel Faaliyetlerin Yetersizliği</w:t>
            </w:r>
          </w:p>
        </w:tc>
      </w:tr>
    </w:tbl>
    <w:p w:rsidR="003D72E8" w:rsidRDefault="003D72E8" w:rsidP="003D72E8">
      <w:pPr>
        <w:rPr>
          <w:rFonts w:ascii="Cambria" w:hAnsi="Cambria"/>
          <w:b/>
          <w:sz w:val="24"/>
          <w:szCs w:val="24"/>
        </w:rPr>
      </w:pPr>
    </w:p>
    <w:p w:rsidR="003A584E" w:rsidRPr="003D72E8" w:rsidRDefault="003A584E" w:rsidP="003D72E8">
      <w:pPr>
        <w:rPr>
          <w:rFonts w:ascii="Cambria" w:hAnsi="Cambria"/>
          <w:b/>
          <w:sz w:val="24"/>
          <w:szCs w:val="24"/>
        </w:rPr>
      </w:pPr>
    </w:p>
    <w:p w:rsidR="003D72E8" w:rsidRDefault="003D72E8" w:rsidP="003D72E8">
      <w:pPr>
        <w:rPr>
          <w:rFonts w:ascii="Cambria" w:hAnsi="Cambria"/>
          <w:b/>
          <w:sz w:val="24"/>
          <w:szCs w:val="24"/>
        </w:rPr>
      </w:pPr>
      <w:r w:rsidRPr="003D72E8">
        <w:rPr>
          <w:rFonts w:ascii="Cambria" w:hAnsi="Cambria"/>
          <w:b/>
          <w:sz w:val="24"/>
          <w:szCs w:val="24"/>
        </w:rPr>
        <w:t>Tablo 24. Veli Anketi Sonuçları</w:t>
      </w:r>
    </w:p>
    <w:p w:rsidR="003A584E" w:rsidRPr="003D72E8" w:rsidRDefault="003A584E" w:rsidP="003D72E8">
      <w:pPr>
        <w:rPr>
          <w:rFonts w:ascii="Cambria" w:hAnsi="Cambria"/>
          <w:b/>
          <w:sz w:val="24"/>
          <w:szCs w:val="24"/>
        </w:rPr>
      </w:pPr>
    </w:p>
    <w:tbl>
      <w:tblPr>
        <w:tblStyle w:val="TabloKlavuzu"/>
        <w:tblW w:w="0" w:type="auto"/>
        <w:tblInd w:w="137" w:type="dxa"/>
        <w:tblLook w:val="04A0" w:firstRow="1" w:lastRow="0" w:firstColumn="1" w:lastColumn="0" w:noHBand="0" w:noVBand="1"/>
      </w:tblPr>
      <w:tblGrid>
        <w:gridCol w:w="480"/>
        <w:gridCol w:w="62"/>
        <w:gridCol w:w="338"/>
        <w:gridCol w:w="3072"/>
        <w:gridCol w:w="1692"/>
        <w:gridCol w:w="656"/>
        <w:gridCol w:w="656"/>
        <w:gridCol w:w="656"/>
        <w:gridCol w:w="656"/>
        <w:gridCol w:w="656"/>
      </w:tblGrid>
      <w:tr w:rsidR="003D72E8" w:rsidRPr="003D72E8" w:rsidTr="003D72E8">
        <w:trPr>
          <w:trHeight w:val="300"/>
        </w:trPr>
        <w:tc>
          <w:tcPr>
            <w:tcW w:w="480" w:type="dxa"/>
            <w:vMerge w:val="restart"/>
            <w:shd w:val="clear" w:color="auto" w:fill="A8D08D" w:themeFill="accent6" w:themeFillTint="99"/>
            <w:textDirection w:val="btLr"/>
            <w:vAlign w:val="center"/>
            <w:hideMark/>
          </w:tcPr>
          <w:p w:rsidR="003D72E8" w:rsidRPr="003D72E8" w:rsidRDefault="003D72E8" w:rsidP="003D72E8">
            <w:pPr>
              <w:rPr>
                <w:rFonts w:ascii="Cambria" w:hAnsi="Cambria"/>
                <w:bCs/>
              </w:rPr>
            </w:pPr>
            <w:r w:rsidRPr="003D72E8">
              <w:rPr>
                <w:rFonts w:ascii="Cambria" w:hAnsi="Cambria"/>
                <w:bCs/>
              </w:rPr>
              <w:t>Sıra No</w:t>
            </w:r>
          </w:p>
        </w:tc>
        <w:tc>
          <w:tcPr>
            <w:tcW w:w="5277" w:type="dxa"/>
            <w:gridSpan w:val="4"/>
            <w:vMerge w:val="restart"/>
            <w:shd w:val="clear" w:color="auto" w:fill="A8D08D" w:themeFill="accent6" w:themeFillTint="99"/>
            <w:vAlign w:val="center"/>
            <w:hideMark/>
          </w:tcPr>
          <w:p w:rsidR="003D72E8" w:rsidRPr="003D72E8" w:rsidRDefault="003D72E8" w:rsidP="003D72E8">
            <w:pPr>
              <w:rPr>
                <w:rFonts w:ascii="Cambria" w:hAnsi="Cambria"/>
                <w:bCs/>
              </w:rPr>
            </w:pPr>
            <w:r w:rsidRPr="003D72E8">
              <w:rPr>
                <w:rFonts w:ascii="Cambria" w:hAnsi="Cambria"/>
                <w:bCs/>
              </w:rPr>
              <w:t>MADDELER</w:t>
            </w:r>
          </w:p>
        </w:tc>
        <w:tc>
          <w:tcPr>
            <w:tcW w:w="3280" w:type="dxa"/>
            <w:gridSpan w:val="5"/>
            <w:shd w:val="clear" w:color="auto" w:fill="A8D08D" w:themeFill="accent6" w:themeFillTint="99"/>
            <w:vAlign w:val="center"/>
            <w:hideMark/>
          </w:tcPr>
          <w:p w:rsidR="003D72E8" w:rsidRPr="003D72E8" w:rsidRDefault="003D72E8" w:rsidP="003D72E8">
            <w:pPr>
              <w:rPr>
                <w:rFonts w:ascii="Cambria" w:hAnsi="Cambria"/>
                <w:bCs/>
              </w:rPr>
            </w:pPr>
            <w:r w:rsidRPr="003D72E8">
              <w:rPr>
                <w:rFonts w:ascii="Cambria" w:hAnsi="Cambria"/>
                <w:bCs/>
              </w:rPr>
              <w:t>KATILMA DERECESİ</w:t>
            </w:r>
          </w:p>
        </w:tc>
      </w:tr>
      <w:tr w:rsidR="003D72E8" w:rsidRPr="003D72E8" w:rsidTr="003A584E">
        <w:trPr>
          <w:trHeight w:val="2516"/>
        </w:trPr>
        <w:tc>
          <w:tcPr>
            <w:tcW w:w="480" w:type="dxa"/>
            <w:vMerge/>
            <w:shd w:val="clear" w:color="auto" w:fill="A8D08D" w:themeFill="accent6" w:themeFillTint="99"/>
            <w:vAlign w:val="center"/>
            <w:hideMark/>
          </w:tcPr>
          <w:p w:rsidR="003D72E8" w:rsidRPr="003D72E8" w:rsidRDefault="003D72E8" w:rsidP="003D72E8">
            <w:pPr>
              <w:rPr>
                <w:rFonts w:ascii="Cambria" w:hAnsi="Cambria"/>
                <w:bCs/>
              </w:rPr>
            </w:pPr>
          </w:p>
        </w:tc>
        <w:tc>
          <w:tcPr>
            <w:tcW w:w="5277" w:type="dxa"/>
            <w:gridSpan w:val="4"/>
            <w:vMerge/>
            <w:shd w:val="clear" w:color="auto" w:fill="A8D08D" w:themeFill="accent6" w:themeFillTint="99"/>
            <w:vAlign w:val="center"/>
            <w:hideMark/>
          </w:tcPr>
          <w:p w:rsidR="003D72E8" w:rsidRPr="003D72E8" w:rsidRDefault="003D72E8" w:rsidP="003D72E8">
            <w:pPr>
              <w:rPr>
                <w:rFonts w:ascii="Cambria" w:hAnsi="Cambria"/>
                <w:bCs/>
              </w:rPr>
            </w:pPr>
          </w:p>
        </w:tc>
        <w:tc>
          <w:tcPr>
            <w:tcW w:w="656" w:type="dxa"/>
            <w:shd w:val="clear" w:color="auto" w:fill="A8D08D" w:themeFill="accent6" w:themeFillTint="99"/>
            <w:textDirection w:val="btLr"/>
            <w:vAlign w:val="center"/>
            <w:hideMark/>
          </w:tcPr>
          <w:p w:rsidR="003D72E8" w:rsidRPr="003D72E8" w:rsidRDefault="003D72E8" w:rsidP="003D72E8">
            <w:pPr>
              <w:rPr>
                <w:rFonts w:ascii="Cambria" w:hAnsi="Cambria"/>
                <w:bCs/>
              </w:rPr>
            </w:pPr>
            <w:r w:rsidRPr="003D72E8">
              <w:rPr>
                <w:rFonts w:ascii="Cambria" w:hAnsi="Cambria"/>
                <w:bCs/>
              </w:rPr>
              <w:t>Kesinlikle Katılıyorum</w:t>
            </w:r>
          </w:p>
        </w:tc>
        <w:tc>
          <w:tcPr>
            <w:tcW w:w="656" w:type="dxa"/>
            <w:shd w:val="clear" w:color="auto" w:fill="A8D08D" w:themeFill="accent6" w:themeFillTint="99"/>
            <w:textDirection w:val="btLr"/>
            <w:vAlign w:val="center"/>
            <w:hideMark/>
          </w:tcPr>
          <w:p w:rsidR="003D72E8" w:rsidRPr="003D72E8" w:rsidRDefault="003D72E8" w:rsidP="003D72E8">
            <w:pPr>
              <w:rPr>
                <w:rFonts w:ascii="Cambria" w:hAnsi="Cambria"/>
                <w:bCs/>
              </w:rPr>
            </w:pPr>
            <w:r w:rsidRPr="003D72E8">
              <w:rPr>
                <w:rFonts w:ascii="Cambria" w:hAnsi="Cambria"/>
                <w:bCs/>
              </w:rPr>
              <w:t>Katılıyorum</w:t>
            </w:r>
          </w:p>
        </w:tc>
        <w:tc>
          <w:tcPr>
            <w:tcW w:w="656" w:type="dxa"/>
            <w:shd w:val="clear" w:color="auto" w:fill="A8D08D" w:themeFill="accent6" w:themeFillTint="99"/>
            <w:textDirection w:val="btLr"/>
            <w:vAlign w:val="center"/>
            <w:hideMark/>
          </w:tcPr>
          <w:p w:rsidR="003D72E8" w:rsidRPr="003D72E8" w:rsidRDefault="003D72E8" w:rsidP="003D72E8">
            <w:pPr>
              <w:rPr>
                <w:rFonts w:ascii="Cambria" w:hAnsi="Cambria"/>
                <w:bCs/>
              </w:rPr>
            </w:pPr>
            <w:r w:rsidRPr="003D72E8">
              <w:rPr>
                <w:rFonts w:ascii="Cambria" w:hAnsi="Cambria"/>
                <w:bCs/>
              </w:rPr>
              <w:t>Kararsızım</w:t>
            </w:r>
          </w:p>
        </w:tc>
        <w:tc>
          <w:tcPr>
            <w:tcW w:w="656" w:type="dxa"/>
            <w:shd w:val="clear" w:color="auto" w:fill="A8D08D" w:themeFill="accent6" w:themeFillTint="99"/>
            <w:textDirection w:val="btLr"/>
            <w:vAlign w:val="center"/>
            <w:hideMark/>
          </w:tcPr>
          <w:p w:rsidR="003D72E8" w:rsidRPr="003D72E8" w:rsidRDefault="003D72E8" w:rsidP="003D72E8">
            <w:pPr>
              <w:rPr>
                <w:rFonts w:ascii="Cambria" w:hAnsi="Cambria"/>
                <w:bCs/>
              </w:rPr>
            </w:pPr>
            <w:r w:rsidRPr="003D72E8">
              <w:rPr>
                <w:rFonts w:ascii="Cambria" w:hAnsi="Cambria"/>
                <w:bCs/>
              </w:rPr>
              <w:t>Kısmen Katılıyorum</w:t>
            </w:r>
          </w:p>
        </w:tc>
        <w:tc>
          <w:tcPr>
            <w:tcW w:w="656" w:type="dxa"/>
            <w:shd w:val="clear" w:color="auto" w:fill="A8D08D" w:themeFill="accent6" w:themeFillTint="99"/>
            <w:textDirection w:val="btLr"/>
            <w:vAlign w:val="center"/>
            <w:hideMark/>
          </w:tcPr>
          <w:p w:rsidR="003D72E8" w:rsidRPr="003D72E8" w:rsidRDefault="003D72E8" w:rsidP="003D72E8">
            <w:pPr>
              <w:rPr>
                <w:rFonts w:ascii="Cambria" w:hAnsi="Cambria"/>
                <w:bCs/>
              </w:rPr>
            </w:pPr>
            <w:r w:rsidRPr="003D72E8">
              <w:rPr>
                <w:rFonts w:ascii="Cambria" w:hAnsi="Cambria"/>
                <w:bCs/>
              </w:rPr>
              <w:t>Katılmıyorum</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1</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İhtiyaç duyduğumda okul çalışanlarıyla rahatlıkla görüşebiliyorum.</w:t>
            </w:r>
          </w:p>
        </w:tc>
        <w:tc>
          <w:tcPr>
            <w:tcW w:w="656" w:type="dxa"/>
            <w:vAlign w:val="center"/>
            <w:hideMark/>
          </w:tcPr>
          <w:p w:rsidR="003D72E8" w:rsidRPr="003D72E8" w:rsidRDefault="003D72E8" w:rsidP="003D72E8">
            <w:pPr>
              <w:rPr>
                <w:rFonts w:ascii="Cambria" w:hAnsi="Cambria"/>
              </w:rPr>
            </w:pPr>
            <w:r w:rsidRPr="003D72E8">
              <w:rPr>
                <w:rFonts w:ascii="Cambria" w:hAnsi="Cambria"/>
              </w:rPr>
              <w:t>30%</w:t>
            </w:r>
          </w:p>
        </w:tc>
        <w:tc>
          <w:tcPr>
            <w:tcW w:w="656" w:type="dxa"/>
            <w:vAlign w:val="center"/>
            <w:hideMark/>
          </w:tcPr>
          <w:p w:rsidR="003D72E8" w:rsidRPr="003D72E8" w:rsidRDefault="003D72E8" w:rsidP="003D72E8">
            <w:pPr>
              <w:rPr>
                <w:rFonts w:ascii="Cambria" w:hAnsi="Cambria"/>
              </w:rPr>
            </w:pPr>
            <w:r w:rsidRPr="003D72E8">
              <w:rPr>
                <w:rFonts w:ascii="Cambria" w:hAnsi="Cambria"/>
              </w:rPr>
              <w:t>40%</w:t>
            </w:r>
          </w:p>
        </w:tc>
        <w:tc>
          <w:tcPr>
            <w:tcW w:w="656" w:type="dxa"/>
            <w:vAlign w:val="center"/>
            <w:hideMark/>
          </w:tcPr>
          <w:p w:rsidR="003D72E8" w:rsidRPr="003D72E8" w:rsidRDefault="003D72E8" w:rsidP="003D72E8">
            <w:pPr>
              <w:rPr>
                <w:rFonts w:ascii="Cambria" w:hAnsi="Cambria"/>
              </w:rPr>
            </w:pPr>
            <w:r w:rsidRPr="003D72E8">
              <w:rPr>
                <w:rFonts w:ascii="Cambria" w:hAnsi="Cambria"/>
              </w:rPr>
              <w:t>5%</w:t>
            </w:r>
          </w:p>
        </w:tc>
        <w:tc>
          <w:tcPr>
            <w:tcW w:w="656" w:type="dxa"/>
            <w:vAlign w:val="center"/>
            <w:hideMark/>
          </w:tcPr>
          <w:p w:rsidR="003D72E8" w:rsidRPr="003D72E8" w:rsidRDefault="003D72E8" w:rsidP="003D72E8">
            <w:pPr>
              <w:rPr>
                <w:rFonts w:ascii="Cambria" w:hAnsi="Cambria"/>
              </w:rPr>
            </w:pPr>
            <w:r w:rsidRPr="003D72E8">
              <w:rPr>
                <w:rFonts w:ascii="Cambria" w:hAnsi="Cambria"/>
              </w:rPr>
              <w:t>5%</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2</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 xml:space="preserve">Bizi ilgilendiren okul duyurularını zamanında öğreniyorum. </w:t>
            </w:r>
          </w:p>
        </w:tc>
        <w:tc>
          <w:tcPr>
            <w:tcW w:w="656" w:type="dxa"/>
            <w:vAlign w:val="center"/>
            <w:hideMark/>
          </w:tcPr>
          <w:p w:rsidR="003D72E8" w:rsidRPr="003D72E8" w:rsidRDefault="003D72E8" w:rsidP="003D72E8">
            <w:pPr>
              <w:rPr>
                <w:rFonts w:ascii="Cambria" w:hAnsi="Cambria"/>
              </w:rPr>
            </w:pPr>
            <w:r w:rsidRPr="003D72E8">
              <w:rPr>
                <w:rFonts w:ascii="Cambria" w:hAnsi="Cambria"/>
              </w:rPr>
              <w:t>30%</w:t>
            </w:r>
          </w:p>
        </w:tc>
        <w:tc>
          <w:tcPr>
            <w:tcW w:w="656" w:type="dxa"/>
            <w:vAlign w:val="center"/>
            <w:hideMark/>
          </w:tcPr>
          <w:p w:rsidR="003D72E8" w:rsidRPr="003D72E8" w:rsidRDefault="003D72E8" w:rsidP="003D72E8">
            <w:pPr>
              <w:rPr>
                <w:rFonts w:ascii="Cambria" w:hAnsi="Cambria"/>
              </w:rPr>
            </w:pPr>
            <w:r w:rsidRPr="003D72E8">
              <w:rPr>
                <w:rFonts w:ascii="Cambria" w:hAnsi="Cambria"/>
              </w:rPr>
              <w:t>37%</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c>
          <w:tcPr>
            <w:tcW w:w="656" w:type="dxa"/>
            <w:vAlign w:val="center"/>
            <w:hideMark/>
          </w:tcPr>
          <w:p w:rsidR="003D72E8" w:rsidRPr="003D72E8" w:rsidRDefault="003D72E8" w:rsidP="003D72E8">
            <w:pPr>
              <w:rPr>
                <w:rFonts w:ascii="Cambria" w:hAnsi="Cambria"/>
              </w:rPr>
            </w:pPr>
            <w:r w:rsidRPr="003D72E8">
              <w:rPr>
                <w:rFonts w:ascii="Cambria" w:hAnsi="Cambria"/>
              </w:rPr>
              <w:t>13%</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3</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Öğrencimle ilgili konularda okulda rehberlik hizmeti alabiliyorum.</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40%</w:t>
            </w:r>
          </w:p>
        </w:tc>
        <w:tc>
          <w:tcPr>
            <w:tcW w:w="656" w:type="dxa"/>
            <w:vAlign w:val="center"/>
            <w:hideMark/>
          </w:tcPr>
          <w:p w:rsidR="003D72E8" w:rsidRPr="003D72E8" w:rsidRDefault="003D72E8" w:rsidP="003D72E8">
            <w:pPr>
              <w:rPr>
                <w:rFonts w:ascii="Cambria" w:hAnsi="Cambria"/>
              </w:rPr>
            </w:pPr>
            <w:r w:rsidRPr="003D72E8">
              <w:rPr>
                <w:rFonts w:ascii="Cambria" w:hAnsi="Cambria"/>
              </w:rPr>
              <w:t>12%</w:t>
            </w:r>
          </w:p>
        </w:tc>
        <w:tc>
          <w:tcPr>
            <w:tcW w:w="656" w:type="dxa"/>
            <w:vAlign w:val="center"/>
            <w:hideMark/>
          </w:tcPr>
          <w:p w:rsidR="003D72E8" w:rsidRPr="003D72E8" w:rsidRDefault="003D72E8" w:rsidP="003D72E8">
            <w:pPr>
              <w:rPr>
                <w:rFonts w:ascii="Cambria" w:hAnsi="Cambria"/>
              </w:rPr>
            </w:pPr>
            <w:r w:rsidRPr="003D72E8">
              <w:rPr>
                <w:rFonts w:ascii="Cambria" w:hAnsi="Cambria"/>
              </w:rPr>
              <w:t>8%</w:t>
            </w:r>
          </w:p>
        </w:tc>
        <w:tc>
          <w:tcPr>
            <w:tcW w:w="656" w:type="dxa"/>
            <w:vAlign w:val="center"/>
            <w:hideMark/>
          </w:tcPr>
          <w:p w:rsidR="003D72E8" w:rsidRPr="003D72E8" w:rsidRDefault="003D72E8" w:rsidP="003D72E8">
            <w:pPr>
              <w:rPr>
                <w:rFonts w:ascii="Cambria" w:hAnsi="Cambria"/>
              </w:rPr>
            </w:pPr>
            <w:r w:rsidRPr="003D72E8">
              <w:rPr>
                <w:rFonts w:ascii="Cambria" w:hAnsi="Cambria"/>
              </w:rPr>
              <w:t>15%</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4</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 xml:space="preserve">Okula ilettiğim istek ve şikâyetlerim dikkate alınıyor. </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18%</w:t>
            </w:r>
          </w:p>
        </w:tc>
        <w:tc>
          <w:tcPr>
            <w:tcW w:w="656" w:type="dxa"/>
            <w:vAlign w:val="center"/>
            <w:hideMark/>
          </w:tcPr>
          <w:p w:rsidR="003D72E8" w:rsidRPr="003D72E8" w:rsidRDefault="003D72E8" w:rsidP="003D72E8">
            <w:pPr>
              <w:rPr>
                <w:rFonts w:ascii="Cambria" w:hAnsi="Cambria"/>
              </w:rPr>
            </w:pPr>
            <w:r w:rsidRPr="003D72E8">
              <w:rPr>
                <w:rFonts w:ascii="Cambria" w:hAnsi="Cambria"/>
              </w:rPr>
              <w:t>17%</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5</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Öğretmenler yeniliğe açık olarak derslerin işlenişinde çeşitli yöntemler kullanmaktadır.</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15%</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18%</w:t>
            </w:r>
          </w:p>
        </w:tc>
        <w:tc>
          <w:tcPr>
            <w:tcW w:w="656" w:type="dxa"/>
            <w:vAlign w:val="center"/>
            <w:hideMark/>
          </w:tcPr>
          <w:p w:rsidR="003D72E8" w:rsidRPr="003D72E8" w:rsidRDefault="003D72E8" w:rsidP="003D72E8">
            <w:pPr>
              <w:rPr>
                <w:rFonts w:ascii="Cambria" w:hAnsi="Cambria"/>
              </w:rPr>
            </w:pPr>
            <w:r w:rsidRPr="003D72E8">
              <w:rPr>
                <w:rFonts w:ascii="Cambria" w:hAnsi="Cambria"/>
              </w:rPr>
              <w:t>22%</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6</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 xml:space="preserve">Okulda yabancı kişilere karşı güvenlik önlemleri alınmaktadır. </w:t>
            </w:r>
          </w:p>
        </w:tc>
        <w:tc>
          <w:tcPr>
            <w:tcW w:w="656" w:type="dxa"/>
            <w:vAlign w:val="center"/>
            <w:hideMark/>
          </w:tcPr>
          <w:p w:rsidR="003D72E8" w:rsidRPr="003D72E8" w:rsidRDefault="003D72E8" w:rsidP="003D72E8">
            <w:pPr>
              <w:rPr>
                <w:rFonts w:ascii="Cambria" w:hAnsi="Cambria"/>
              </w:rPr>
            </w:pPr>
            <w:r w:rsidRPr="003D72E8">
              <w:rPr>
                <w:rFonts w:ascii="Cambria" w:hAnsi="Cambria"/>
              </w:rPr>
              <w:t>50%</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c>
          <w:tcPr>
            <w:tcW w:w="656" w:type="dxa"/>
            <w:vAlign w:val="center"/>
            <w:hideMark/>
          </w:tcPr>
          <w:p w:rsidR="003D72E8" w:rsidRPr="003D72E8" w:rsidRDefault="003D72E8" w:rsidP="003D72E8">
            <w:pPr>
              <w:rPr>
                <w:rFonts w:ascii="Cambria" w:hAnsi="Cambria"/>
              </w:rPr>
            </w:pPr>
            <w:r w:rsidRPr="003D72E8">
              <w:rPr>
                <w:rFonts w:ascii="Cambria" w:hAnsi="Cambria"/>
              </w:rPr>
              <w:t>7%</w:t>
            </w:r>
          </w:p>
        </w:tc>
        <w:tc>
          <w:tcPr>
            <w:tcW w:w="656" w:type="dxa"/>
            <w:vAlign w:val="center"/>
            <w:hideMark/>
          </w:tcPr>
          <w:p w:rsidR="003D72E8" w:rsidRPr="003D72E8" w:rsidRDefault="003D72E8" w:rsidP="003D72E8">
            <w:pPr>
              <w:rPr>
                <w:rFonts w:ascii="Cambria" w:hAnsi="Cambria"/>
              </w:rPr>
            </w:pPr>
            <w:r w:rsidRPr="003D72E8">
              <w:rPr>
                <w:rFonts w:ascii="Cambria" w:hAnsi="Cambria"/>
              </w:rPr>
              <w:t>8%</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7</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 xml:space="preserve">Okulda bizleri ilgilendiren kararlarda görüşlerimiz dikkate alınır. </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15%</w:t>
            </w:r>
          </w:p>
        </w:tc>
        <w:tc>
          <w:tcPr>
            <w:tcW w:w="656" w:type="dxa"/>
            <w:vAlign w:val="center"/>
            <w:hideMark/>
          </w:tcPr>
          <w:p w:rsidR="003D72E8" w:rsidRPr="003D72E8" w:rsidRDefault="003D72E8" w:rsidP="003D72E8">
            <w:pPr>
              <w:rPr>
                <w:rFonts w:ascii="Cambria" w:hAnsi="Cambria"/>
              </w:rPr>
            </w:pPr>
            <w:r w:rsidRPr="003D72E8">
              <w:rPr>
                <w:rFonts w:ascii="Cambria" w:hAnsi="Cambria"/>
              </w:rPr>
              <w:t>15%</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8</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E-Okul Veli Bilgilendirme Sistemi ile okulun internet sayfasını düzenli olarak takip ediyorum.</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35%</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c>
          <w:tcPr>
            <w:tcW w:w="656" w:type="dxa"/>
            <w:vAlign w:val="center"/>
            <w:hideMark/>
          </w:tcPr>
          <w:p w:rsidR="003D72E8" w:rsidRPr="003D72E8" w:rsidRDefault="003D72E8" w:rsidP="003D72E8">
            <w:pPr>
              <w:rPr>
                <w:rFonts w:ascii="Cambria" w:hAnsi="Cambria"/>
              </w:rPr>
            </w:pPr>
            <w:r w:rsidRPr="003D72E8">
              <w:rPr>
                <w:rFonts w:ascii="Cambria" w:hAnsi="Cambria"/>
              </w:rPr>
              <w:t>15%</w:t>
            </w:r>
          </w:p>
        </w:tc>
        <w:tc>
          <w:tcPr>
            <w:tcW w:w="656" w:type="dxa"/>
            <w:vAlign w:val="center"/>
            <w:hideMark/>
          </w:tcPr>
          <w:p w:rsidR="003D72E8" w:rsidRPr="003D72E8" w:rsidRDefault="003D72E8" w:rsidP="003D72E8">
            <w:pPr>
              <w:rPr>
                <w:rFonts w:ascii="Cambria" w:hAnsi="Cambria"/>
              </w:rPr>
            </w:pPr>
            <w:r w:rsidRPr="003D72E8">
              <w:rPr>
                <w:rFonts w:ascii="Cambria" w:hAnsi="Cambria"/>
              </w:rPr>
              <w:t>15%</w:t>
            </w:r>
          </w:p>
        </w:tc>
      </w:tr>
      <w:tr w:rsidR="003D72E8" w:rsidRPr="003D72E8" w:rsidTr="003D72E8">
        <w:trPr>
          <w:trHeight w:val="30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9</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Çocuğumun okulunu sevdiğini ve öğretmenleriyle iyi anlaştığını düşünüyorum.</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35%</w:t>
            </w:r>
          </w:p>
        </w:tc>
        <w:tc>
          <w:tcPr>
            <w:tcW w:w="656" w:type="dxa"/>
            <w:vAlign w:val="center"/>
            <w:hideMark/>
          </w:tcPr>
          <w:p w:rsidR="003D72E8" w:rsidRPr="003D72E8" w:rsidRDefault="003D72E8" w:rsidP="003D72E8">
            <w:pPr>
              <w:rPr>
                <w:rFonts w:ascii="Cambria" w:hAnsi="Cambria"/>
              </w:rPr>
            </w:pPr>
            <w:r w:rsidRPr="003D72E8">
              <w:rPr>
                <w:rFonts w:ascii="Cambria" w:hAnsi="Cambria"/>
              </w:rPr>
              <w:t>12%</w:t>
            </w:r>
          </w:p>
        </w:tc>
        <w:tc>
          <w:tcPr>
            <w:tcW w:w="656" w:type="dxa"/>
            <w:vAlign w:val="center"/>
            <w:hideMark/>
          </w:tcPr>
          <w:p w:rsidR="003D72E8" w:rsidRPr="003D72E8" w:rsidRDefault="003D72E8" w:rsidP="003D72E8">
            <w:pPr>
              <w:rPr>
                <w:rFonts w:ascii="Cambria" w:hAnsi="Cambria"/>
              </w:rPr>
            </w:pPr>
            <w:r w:rsidRPr="003D72E8">
              <w:rPr>
                <w:rFonts w:ascii="Cambria" w:hAnsi="Cambria"/>
              </w:rPr>
              <w:t>16%</w:t>
            </w:r>
          </w:p>
        </w:tc>
        <w:tc>
          <w:tcPr>
            <w:tcW w:w="656" w:type="dxa"/>
            <w:vAlign w:val="center"/>
            <w:hideMark/>
          </w:tcPr>
          <w:p w:rsidR="003D72E8" w:rsidRPr="003D72E8" w:rsidRDefault="003D72E8" w:rsidP="003D72E8">
            <w:pPr>
              <w:rPr>
                <w:rFonts w:ascii="Cambria" w:hAnsi="Cambria"/>
              </w:rPr>
            </w:pPr>
            <w:r w:rsidRPr="003D72E8">
              <w:rPr>
                <w:rFonts w:ascii="Cambria" w:hAnsi="Cambria"/>
              </w:rPr>
              <w:t>17%</w:t>
            </w:r>
          </w:p>
        </w:tc>
      </w:tr>
      <w:tr w:rsidR="003D72E8" w:rsidRPr="003D72E8" w:rsidTr="003A584E">
        <w:trPr>
          <w:trHeight w:val="650"/>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10</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 teknik araç ve gereç yönünden yeterli donanıma sahiptir.</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r>
      <w:tr w:rsidR="003D72E8" w:rsidRPr="003D72E8" w:rsidTr="003A584E">
        <w:trPr>
          <w:trHeight w:val="402"/>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11</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 her zaman temiz ve bakımlıdır.</w:t>
            </w:r>
          </w:p>
        </w:tc>
        <w:tc>
          <w:tcPr>
            <w:tcW w:w="656" w:type="dxa"/>
            <w:vAlign w:val="center"/>
            <w:hideMark/>
          </w:tcPr>
          <w:p w:rsidR="003D72E8" w:rsidRPr="003D72E8" w:rsidRDefault="003D72E8" w:rsidP="003D72E8">
            <w:pPr>
              <w:rPr>
                <w:rFonts w:ascii="Cambria" w:hAnsi="Cambria"/>
              </w:rPr>
            </w:pPr>
            <w:r w:rsidRPr="003D72E8">
              <w:rPr>
                <w:rFonts w:ascii="Cambria" w:hAnsi="Cambria"/>
              </w:rPr>
              <w:t>37%</w:t>
            </w:r>
          </w:p>
        </w:tc>
        <w:tc>
          <w:tcPr>
            <w:tcW w:w="656" w:type="dxa"/>
            <w:vAlign w:val="center"/>
            <w:hideMark/>
          </w:tcPr>
          <w:p w:rsidR="003D72E8" w:rsidRPr="003D72E8" w:rsidRDefault="003D72E8" w:rsidP="003D72E8">
            <w:pPr>
              <w:rPr>
                <w:rFonts w:ascii="Cambria" w:hAnsi="Cambria"/>
              </w:rPr>
            </w:pPr>
            <w:r w:rsidRPr="003D72E8">
              <w:rPr>
                <w:rFonts w:ascii="Cambria" w:hAnsi="Cambria"/>
              </w:rPr>
              <w:t>23%</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r>
      <w:tr w:rsidR="003D72E8" w:rsidRPr="003D72E8" w:rsidTr="003A584E">
        <w:trPr>
          <w:trHeight w:val="566"/>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12</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Okulun binası ve diğer fiziki mekânlar yeterlidir.</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30%</w:t>
            </w:r>
          </w:p>
        </w:tc>
      </w:tr>
      <w:tr w:rsidR="003D72E8" w:rsidRPr="003D72E8" w:rsidTr="003A584E">
        <w:trPr>
          <w:trHeight w:val="884"/>
        </w:trPr>
        <w:tc>
          <w:tcPr>
            <w:tcW w:w="480" w:type="dxa"/>
            <w:shd w:val="clear" w:color="auto" w:fill="C5E0B3" w:themeFill="accent6" w:themeFillTint="66"/>
            <w:vAlign w:val="center"/>
            <w:hideMark/>
          </w:tcPr>
          <w:p w:rsidR="003D72E8" w:rsidRPr="003D72E8" w:rsidRDefault="003D72E8" w:rsidP="003D72E8">
            <w:pPr>
              <w:rPr>
                <w:rFonts w:ascii="Cambria" w:hAnsi="Cambria"/>
                <w:bCs/>
              </w:rPr>
            </w:pPr>
            <w:r w:rsidRPr="003D72E8">
              <w:rPr>
                <w:rFonts w:ascii="Cambria" w:hAnsi="Cambria"/>
                <w:bCs/>
              </w:rPr>
              <w:t>13</w:t>
            </w:r>
          </w:p>
        </w:tc>
        <w:tc>
          <w:tcPr>
            <w:tcW w:w="5277" w:type="dxa"/>
            <w:gridSpan w:val="4"/>
            <w:shd w:val="clear" w:color="auto" w:fill="C5E0B3" w:themeFill="accent6" w:themeFillTint="66"/>
            <w:vAlign w:val="center"/>
            <w:hideMark/>
          </w:tcPr>
          <w:p w:rsidR="003D72E8" w:rsidRPr="003D72E8" w:rsidRDefault="003D72E8" w:rsidP="003D72E8">
            <w:pPr>
              <w:rPr>
                <w:rFonts w:ascii="Cambria" w:hAnsi="Cambria"/>
              </w:rPr>
            </w:pPr>
            <w:r w:rsidRPr="003D72E8">
              <w:rPr>
                <w:rFonts w:ascii="Cambria" w:hAnsi="Cambria"/>
              </w:rPr>
              <w:t>Okulumuzda yeterli miktarda sanatsal ve kültürel faaliyetler düzenlenmektedir.</w:t>
            </w:r>
          </w:p>
        </w:tc>
        <w:tc>
          <w:tcPr>
            <w:tcW w:w="656" w:type="dxa"/>
            <w:vAlign w:val="center"/>
            <w:hideMark/>
          </w:tcPr>
          <w:p w:rsidR="003D72E8" w:rsidRPr="003D72E8" w:rsidRDefault="003D72E8" w:rsidP="003D72E8">
            <w:pPr>
              <w:rPr>
                <w:rFonts w:ascii="Cambria" w:hAnsi="Cambria"/>
              </w:rPr>
            </w:pPr>
            <w:r w:rsidRPr="003D72E8">
              <w:rPr>
                <w:rFonts w:ascii="Cambria" w:hAnsi="Cambria"/>
              </w:rPr>
              <w:t>15%</w:t>
            </w:r>
          </w:p>
        </w:tc>
        <w:tc>
          <w:tcPr>
            <w:tcW w:w="656" w:type="dxa"/>
            <w:vAlign w:val="center"/>
            <w:hideMark/>
          </w:tcPr>
          <w:p w:rsidR="003D72E8" w:rsidRPr="003D72E8" w:rsidRDefault="003D72E8" w:rsidP="003D72E8">
            <w:pPr>
              <w:rPr>
                <w:rFonts w:ascii="Cambria" w:hAnsi="Cambria"/>
              </w:rPr>
            </w:pPr>
            <w:r w:rsidRPr="003D72E8">
              <w:rPr>
                <w:rFonts w:ascii="Cambria" w:hAnsi="Cambria"/>
              </w:rPr>
              <w:t>25%</w:t>
            </w:r>
          </w:p>
        </w:tc>
        <w:tc>
          <w:tcPr>
            <w:tcW w:w="656" w:type="dxa"/>
            <w:vAlign w:val="center"/>
            <w:hideMark/>
          </w:tcPr>
          <w:p w:rsidR="003D72E8" w:rsidRPr="003D72E8" w:rsidRDefault="003D72E8" w:rsidP="003D72E8">
            <w:pPr>
              <w:rPr>
                <w:rFonts w:ascii="Cambria" w:hAnsi="Cambria"/>
              </w:rPr>
            </w:pPr>
            <w:r w:rsidRPr="003D72E8">
              <w:rPr>
                <w:rFonts w:ascii="Cambria" w:hAnsi="Cambria"/>
              </w:rPr>
              <w:t>10%</w:t>
            </w:r>
          </w:p>
        </w:tc>
        <w:tc>
          <w:tcPr>
            <w:tcW w:w="656" w:type="dxa"/>
            <w:vAlign w:val="center"/>
            <w:hideMark/>
          </w:tcPr>
          <w:p w:rsidR="003D72E8" w:rsidRPr="003D72E8" w:rsidRDefault="003D72E8" w:rsidP="003D72E8">
            <w:pPr>
              <w:rPr>
                <w:rFonts w:ascii="Cambria" w:hAnsi="Cambria"/>
              </w:rPr>
            </w:pPr>
            <w:r w:rsidRPr="003D72E8">
              <w:rPr>
                <w:rFonts w:ascii="Cambria" w:hAnsi="Cambria"/>
              </w:rPr>
              <w:t>20%</w:t>
            </w:r>
          </w:p>
        </w:tc>
        <w:tc>
          <w:tcPr>
            <w:tcW w:w="656" w:type="dxa"/>
            <w:vAlign w:val="center"/>
            <w:hideMark/>
          </w:tcPr>
          <w:p w:rsidR="003D72E8" w:rsidRPr="003D72E8" w:rsidRDefault="003D72E8" w:rsidP="003D72E8">
            <w:pPr>
              <w:rPr>
                <w:rFonts w:ascii="Cambria" w:hAnsi="Cambria"/>
              </w:rPr>
            </w:pPr>
            <w:r w:rsidRPr="003D72E8">
              <w:rPr>
                <w:rFonts w:ascii="Cambria" w:hAnsi="Cambria"/>
              </w:rPr>
              <w:t>30%</w:t>
            </w:r>
          </w:p>
        </w:tc>
      </w:tr>
      <w:tr w:rsidR="003D72E8" w:rsidRPr="003D72E8" w:rsidTr="003D72E8">
        <w:trPr>
          <w:trHeight w:val="300"/>
        </w:trPr>
        <w:tc>
          <w:tcPr>
            <w:tcW w:w="543" w:type="dxa"/>
            <w:gridSpan w:val="2"/>
            <w:shd w:val="clear" w:color="auto" w:fill="A8D08D" w:themeFill="accent6" w:themeFillTint="99"/>
            <w:vAlign w:val="center"/>
            <w:hideMark/>
          </w:tcPr>
          <w:p w:rsidR="003D72E8" w:rsidRPr="003D72E8" w:rsidRDefault="003D72E8" w:rsidP="003D72E8">
            <w:pPr>
              <w:rPr>
                <w:rFonts w:ascii="Cambria" w:hAnsi="Cambria"/>
                <w:bCs/>
              </w:rPr>
            </w:pPr>
            <w:r w:rsidRPr="003D72E8">
              <w:rPr>
                <w:rFonts w:ascii="Cambria" w:hAnsi="Cambria"/>
                <w:bCs/>
              </w:rPr>
              <w:lastRenderedPageBreak/>
              <w:t>14</w:t>
            </w:r>
          </w:p>
        </w:tc>
        <w:tc>
          <w:tcPr>
            <w:tcW w:w="8494" w:type="dxa"/>
            <w:gridSpan w:val="8"/>
            <w:shd w:val="clear" w:color="auto" w:fill="A8D08D" w:themeFill="accent6" w:themeFillTint="99"/>
            <w:vAlign w:val="center"/>
            <w:hideMark/>
          </w:tcPr>
          <w:p w:rsidR="003D72E8" w:rsidRPr="003D72E8" w:rsidRDefault="003D72E8" w:rsidP="003D72E8">
            <w:pPr>
              <w:rPr>
                <w:rFonts w:ascii="Cambria" w:hAnsi="Cambria"/>
              </w:rPr>
            </w:pPr>
            <w:r w:rsidRPr="003D72E8">
              <w:rPr>
                <w:rFonts w:ascii="Cambria" w:hAnsi="Cambria"/>
              </w:rPr>
              <w:t>Okulumuzun Olumlu (başarılı)  ve Olumsuz (başarısız) Yönlerine İlişkin Görüşleriniz.</w:t>
            </w:r>
          </w:p>
        </w:tc>
      </w:tr>
      <w:tr w:rsidR="003D72E8" w:rsidRPr="003D72E8" w:rsidTr="003D72E8">
        <w:trPr>
          <w:trHeight w:val="675"/>
        </w:trPr>
        <w:tc>
          <w:tcPr>
            <w:tcW w:w="543" w:type="dxa"/>
            <w:gridSpan w:val="2"/>
            <w:vMerge w:val="restart"/>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 </w:t>
            </w: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 </w:t>
            </w:r>
          </w:p>
        </w:tc>
        <w:tc>
          <w:tcPr>
            <w:tcW w:w="312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Olumlu (Başarılı) yönlerimiz</w:t>
            </w:r>
          </w:p>
        </w:tc>
        <w:tc>
          <w:tcPr>
            <w:tcW w:w="5030"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Olumsuz (başarısız) yönlerimiz</w:t>
            </w:r>
          </w:p>
        </w:tc>
      </w:tr>
      <w:tr w:rsidR="003D72E8" w:rsidRPr="003D72E8" w:rsidTr="003D72E8">
        <w:trPr>
          <w:trHeight w:val="450"/>
        </w:trPr>
        <w:tc>
          <w:tcPr>
            <w:tcW w:w="543" w:type="dxa"/>
            <w:gridSpan w:val="2"/>
            <w:vMerge/>
            <w:shd w:val="clear" w:color="auto" w:fill="E2EFD9" w:themeFill="accent6" w:themeFillTint="33"/>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1</w:t>
            </w:r>
          </w:p>
        </w:tc>
        <w:tc>
          <w:tcPr>
            <w:tcW w:w="312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Temizlik Ve Güvenlik</w:t>
            </w:r>
          </w:p>
        </w:tc>
        <w:tc>
          <w:tcPr>
            <w:tcW w:w="5030"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Bölüm Azlığı</w:t>
            </w:r>
          </w:p>
        </w:tc>
      </w:tr>
      <w:tr w:rsidR="003D72E8" w:rsidRPr="003D72E8" w:rsidTr="003D72E8">
        <w:trPr>
          <w:trHeight w:val="450"/>
        </w:trPr>
        <w:tc>
          <w:tcPr>
            <w:tcW w:w="543" w:type="dxa"/>
            <w:gridSpan w:val="2"/>
            <w:vMerge/>
            <w:shd w:val="clear" w:color="auto" w:fill="E2EFD9" w:themeFill="accent6" w:themeFillTint="33"/>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2</w:t>
            </w:r>
          </w:p>
        </w:tc>
        <w:tc>
          <w:tcPr>
            <w:tcW w:w="312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Okulun Konumu</w:t>
            </w:r>
          </w:p>
        </w:tc>
        <w:tc>
          <w:tcPr>
            <w:tcW w:w="5030"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Okulun Anadolu Teknik Lisesi Olmaması</w:t>
            </w:r>
          </w:p>
        </w:tc>
      </w:tr>
      <w:tr w:rsidR="003D72E8" w:rsidRPr="003D72E8" w:rsidTr="003D72E8">
        <w:trPr>
          <w:trHeight w:val="300"/>
        </w:trPr>
        <w:tc>
          <w:tcPr>
            <w:tcW w:w="543" w:type="dxa"/>
            <w:gridSpan w:val="2"/>
            <w:vMerge/>
            <w:shd w:val="clear" w:color="auto" w:fill="E2EFD9" w:themeFill="accent6" w:themeFillTint="33"/>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3</w:t>
            </w:r>
          </w:p>
        </w:tc>
        <w:tc>
          <w:tcPr>
            <w:tcW w:w="312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 </w:t>
            </w:r>
          </w:p>
        </w:tc>
        <w:tc>
          <w:tcPr>
            <w:tcW w:w="5030"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Öğrenci Soyunma Odalarının Olmaması</w:t>
            </w:r>
          </w:p>
        </w:tc>
      </w:tr>
      <w:tr w:rsidR="003D72E8" w:rsidRPr="003D72E8" w:rsidTr="003D72E8">
        <w:trPr>
          <w:trHeight w:val="300"/>
        </w:trPr>
        <w:tc>
          <w:tcPr>
            <w:tcW w:w="543" w:type="dxa"/>
            <w:gridSpan w:val="2"/>
            <w:vMerge/>
            <w:shd w:val="clear" w:color="auto" w:fill="E2EFD9" w:themeFill="accent6" w:themeFillTint="33"/>
            <w:vAlign w:val="center"/>
            <w:hideMark/>
          </w:tcPr>
          <w:p w:rsidR="003D72E8" w:rsidRPr="003D72E8" w:rsidRDefault="003D72E8" w:rsidP="003D72E8">
            <w:pPr>
              <w:rPr>
                <w:rFonts w:ascii="Cambria" w:hAnsi="Cambria"/>
              </w:rPr>
            </w:pPr>
          </w:p>
        </w:tc>
        <w:tc>
          <w:tcPr>
            <w:tcW w:w="338"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4</w:t>
            </w:r>
          </w:p>
        </w:tc>
        <w:tc>
          <w:tcPr>
            <w:tcW w:w="3126" w:type="dxa"/>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 </w:t>
            </w:r>
          </w:p>
        </w:tc>
        <w:tc>
          <w:tcPr>
            <w:tcW w:w="5030" w:type="dxa"/>
            <w:gridSpan w:val="6"/>
            <w:shd w:val="clear" w:color="auto" w:fill="E2EFD9" w:themeFill="accent6" w:themeFillTint="33"/>
            <w:vAlign w:val="center"/>
            <w:hideMark/>
          </w:tcPr>
          <w:p w:rsidR="003D72E8" w:rsidRPr="003D72E8" w:rsidRDefault="003D72E8" w:rsidP="003D72E8">
            <w:pPr>
              <w:rPr>
                <w:rFonts w:ascii="Cambria" w:hAnsi="Cambria"/>
              </w:rPr>
            </w:pPr>
            <w:r w:rsidRPr="003D72E8">
              <w:rPr>
                <w:rFonts w:ascii="Cambria" w:hAnsi="Cambria"/>
              </w:rPr>
              <w:t>Kültürel ve sosyal aktivite eksikliği</w:t>
            </w:r>
          </w:p>
        </w:tc>
      </w:tr>
    </w:tbl>
    <w:p w:rsidR="003D72E8" w:rsidRPr="003D72E8" w:rsidRDefault="003D72E8" w:rsidP="003D72E8">
      <w:pPr>
        <w:rPr>
          <w:rFonts w:ascii="Cambria" w:hAnsi="Cambria"/>
          <w:b/>
          <w:sz w:val="24"/>
          <w:szCs w:val="24"/>
        </w:rPr>
      </w:pPr>
    </w:p>
    <w:p w:rsidR="003D72E8" w:rsidRPr="003A584E"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28" w:name="_Toc170392916"/>
      <w:r w:rsidRPr="003A584E">
        <w:rPr>
          <w:rFonts w:ascii="Cambria" w:eastAsiaTheme="majorEastAsia" w:hAnsi="Cambria" w:cstheme="majorBidi"/>
          <w:b/>
          <w:color w:val="000000" w:themeColor="text1"/>
          <w:sz w:val="28"/>
          <w:szCs w:val="28"/>
        </w:rPr>
        <w:t>Çevre Analizi (PESTLE-Politik, Ekonomik, Sosyo-Kültürel, Teknolojik, Ekolojik, Etik Analizi)</w:t>
      </w:r>
      <w:bookmarkEnd w:id="28"/>
      <w:r w:rsidRPr="003A584E">
        <w:rPr>
          <w:rFonts w:ascii="Cambria" w:eastAsiaTheme="majorEastAsia" w:hAnsi="Cambria" w:cstheme="majorBidi"/>
          <w:b/>
          <w:color w:val="000000" w:themeColor="text1"/>
          <w:sz w:val="28"/>
          <w:szCs w:val="28"/>
        </w:rPr>
        <w:t xml:space="preserve"> </w:t>
      </w:r>
    </w:p>
    <w:p w:rsidR="003D72E8" w:rsidRPr="003A584E" w:rsidRDefault="003D72E8" w:rsidP="003D72E8">
      <w:pPr>
        <w:spacing w:after="0" w:line="240" w:lineRule="auto"/>
        <w:rPr>
          <w:rFonts w:ascii="Cambria" w:eastAsia="Times New Roman" w:hAnsi="Cambria" w:cs="Times New Roman"/>
          <w:b/>
          <w:sz w:val="28"/>
          <w:szCs w:val="28"/>
        </w:rPr>
      </w:pPr>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sz w:val="24"/>
          <w:szCs w:val="24"/>
        </w:rPr>
        <w:tab/>
        <w:t>Okulumuzun ekosistemi üzerinde etkili olan veya olabilecek politik, ekonomik, sosyo-kültürel, teknolojik, yasal çevresel dış etkenlerin tespiti bu bölümde yapılmıştır. Dış çevreyi oluşturan unsurlar (nüfus, demografik yapı, coğrafi alan, kentsel gelişme, sosyokültürel hayat, ekonomik, sosyal, politik, kültürel durum, çevresel, teknolojik ve rekabete yönelik etkenler vb.) okulumuzun kontrolü dışındaki koşullara bağlı ve farklı eğilimlere sahiptir. Bu unsurlar doğrudan veya dolaylı olarak okul faaliyet alanlarımızı etkilemektedir. Bu bölümde elde edilen veriler “Güçlü ve Zayıf Yönler” ile “Fırsatlar ve Tehditler” yani GZFT analizinin zeminini oluşturmaktadır. Çevre Analizi (PESTLE) aşağıdaki tabloda verilmiştir.</w:t>
      </w:r>
    </w:p>
    <w:p w:rsidR="003D72E8" w:rsidRPr="003D72E8" w:rsidRDefault="003D72E8" w:rsidP="003D72E8">
      <w:pPr>
        <w:spacing w:after="0" w:line="240" w:lineRule="auto"/>
        <w:rPr>
          <w:rFonts w:ascii="Cambria" w:eastAsia="Times New Roman" w:hAnsi="Cambria" w:cs="Times New Roman"/>
          <w:b/>
          <w:sz w:val="24"/>
          <w:szCs w:val="24"/>
        </w:rPr>
      </w:pPr>
    </w:p>
    <w:p w:rsid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25. PESTLE Analiz Tablosu</w:t>
      </w:r>
    </w:p>
    <w:tbl>
      <w:tblPr>
        <w:tblStyle w:val="TabloKlavuzu11"/>
        <w:tblW w:w="9214" w:type="dxa"/>
        <w:tblInd w:w="-5" w:type="dxa"/>
        <w:tblLayout w:type="fixed"/>
        <w:tblLook w:val="04A0" w:firstRow="1" w:lastRow="0" w:firstColumn="1" w:lastColumn="0" w:noHBand="0" w:noVBand="1"/>
      </w:tblPr>
      <w:tblGrid>
        <w:gridCol w:w="1276"/>
        <w:gridCol w:w="1247"/>
        <w:gridCol w:w="2268"/>
        <w:gridCol w:w="1985"/>
        <w:gridCol w:w="2438"/>
      </w:tblGrid>
      <w:tr w:rsidR="008556DA" w:rsidRPr="008556DA" w:rsidTr="008422CE">
        <w:tc>
          <w:tcPr>
            <w:tcW w:w="1276" w:type="dxa"/>
            <w:vMerge w:val="restart"/>
            <w:vAlign w:val="center"/>
          </w:tcPr>
          <w:p w:rsidR="008556DA" w:rsidRPr="008556DA" w:rsidRDefault="008556DA" w:rsidP="008556DA">
            <w:pPr>
              <w:spacing w:after="200" w:line="276" w:lineRule="auto"/>
              <w:jc w:val="center"/>
              <w:rPr>
                <w:rFonts w:ascii="Times New Roman" w:eastAsia="Times New Roman" w:hAnsi="Times New Roman" w:cs="Times New Roman"/>
                <w:b/>
                <w:lang w:eastAsia="tr-TR"/>
              </w:rPr>
            </w:pPr>
            <w:r w:rsidRPr="008556DA">
              <w:rPr>
                <w:rFonts w:ascii="Times New Roman" w:eastAsia="Times New Roman" w:hAnsi="Times New Roman" w:cs="Times New Roman"/>
                <w:b/>
                <w:lang w:eastAsia="tr-TR"/>
              </w:rPr>
              <w:t>Etkenler</w:t>
            </w:r>
          </w:p>
        </w:tc>
        <w:tc>
          <w:tcPr>
            <w:tcW w:w="1247" w:type="dxa"/>
            <w:vMerge w:val="restart"/>
            <w:vAlign w:val="center"/>
          </w:tcPr>
          <w:p w:rsidR="008556DA" w:rsidRPr="008556DA" w:rsidRDefault="008556DA" w:rsidP="008556DA">
            <w:pPr>
              <w:spacing w:after="200" w:line="276" w:lineRule="auto"/>
              <w:jc w:val="center"/>
              <w:rPr>
                <w:rFonts w:ascii="Times New Roman" w:eastAsia="Times New Roman" w:hAnsi="Times New Roman" w:cs="Times New Roman"/>
                <w:b/>
                <w:sz w:val="20"/>
                <w:szCs w:val="20"/>
                <w:lang w:eastAsia="tr-TR"/>
              </w:rPr>
            </w:pPr>
            <w:r w:rsidRPr="008556DA">
              <w:rPr>
                <w:rFonts w:ascii="Times New Roman" w:eastAsia="Times New Roman" w:hAnsi="Times New Roman" w:cs="Times New Roman"/>
                <w:b/>
                <w:sz w:val="20"/>
                <w:szCs w:val="20"/>
                <w:lang w:eastAsia="tr-TR"/>
              </w:rPr>
              <w:t>Tespitler</w:t>
            </w:r>
            <w:r w:rsidRPr="008556DA">
              <w:rPr>
                <w:rFonts w:ascii="Times New Roman" w:eastAsia="Times New Roman" w:hAnsi="Times New Roman" w:cs="Times New Roman"/>
                <w:b/>
                <w:spacing w:val="1"/>
                <w:sz w:val="20"/>
                <w:szCs w:val="20"/>
                <w:lang w:eastAsia="tr-TR"/>
              </w:rPr>
              <w:t xml:space="preserve"> </w:t>
            </w:r>
            <w:r w:rsidRPr="008556DA">
              <w:rPr>
                <w:rFonts w:ascii="Times New Roman" w:eastAsia="Times New Roman" w:hAnsi="Times New Roman" w:cs="Times New Roman"/>
                <w:b/>
                <w:sz w:val="20"/>
                <w:szCs w:val="20"/>
                <w:lang w:eastAsia="tr-TR"/>
              </w:rPr>
              <w:t>(Etkenler/Sorunlar)</w:t>
            </w:r>
          </w:p>
        </w:tc>
        <w:tc>
          <w:tcPr>
            <w:tcW w:w="4253" w:type="dxa"/>
            <w:gridSpan w:val="2"/>
            <w:vAlign w:val="center"/>
          </w:tcPr>
          <w:p w:rsidR="008556DA" w:rsidRPr="008556DA" w:rsidRDefault="008556DA" w:rsidP="008556DA">
            <w:pPr>
              <w:spacing w:after="200" w:line="276" w:lineRule="auto"/>
              <w:jc w:val="center"/>
              <w:rPr>
                <w:rFonts w:ascii="Times New Roman" w:eastAsia="Times New Roman" w:hAnsi="Times New Roman" w:cs="Times New Roman"/>
                <w:b/>
                <w:lang w:eastAsia="tr-TR"/>
              </w:rPr>
            </w:pPr>
            <w:r w:rsidRPr="008556DA">
              <w:rPr>
                <w:rFonts w:ascii="Times New Roman" w:eastAsia="Times New Roman" w:hAnsi="Times New Roman" w:cs="Times New Roman"/>
                <w:b/>
                <w:lang w:eastAsia="tr-TR"/>
              </w:rPr>
              <w:t>İdareye</w:t>
            </w:r>
            <w:r w:rsidRPr="008556DA">
              <w:rPr>
                <w:rFonts w:ascii="Times New Roman" w:eastAsia="Times New Roman" w:hAnsi="Times New Roman" w:cs="Times New Roman"/>
                <w:b/>
                <w:spacing w:val="-3"/>
                <w:lang w:eastAsia="tr-TR"/>
              </w:rPr>
              <w:t xml:space="preserve"> </w:t>
            </w:r>
            <w:r w:rsidRPr="008556DA">
              <w:rPr>
                <w:rFonts w:ascii="Times New Roman" w:eastAsia="Times New Roman" w:hAnsi="Times New Roman" w:cs="Times New Roman"/>
                <w:b/>
                <w:lang w:eastAsia="tr-TR"/>
              </w:rPr>
              <w:t>Etkisi</w:t>
            </w:r>
          </w:p>
        </w:tc>
        <w:tc>
          <w:tcPr>
            <w:tcW w:w="2438" w:type="dxa"/>
            <w:vMerge w:val="restart"/>
            <w:vAlign w:val="center"/>
          </w:tcPr>
          <w:p w:rsidR="008556DA" w:rsidRPr="008556DA" w:rsidRDefault="008556DA" w:rsidP="008556DA">
            <w:pPr>
              <w:spacing w:after="200" w:line="276" w:lineRule="auto"/>
              <w:jc w:val="center"/>
              <w:rPr>
                <w:rFonts w:ascii="Times New Roman" w:eastAsia="Times New Roman" w:hAnsi="Times New Roman" w:cs="Times New Roman"/>
                <w:sz w:val="32"/>
                <w:szCs w:val="32"/>
                <w:lang w:eastAsia="tr-TR"/>
              </w:rPr>
            </w:pPr>
            <w:r w:rsidRPr="008556DA">
              <w:rPr>
                <w:rFonts w:ascii="Calibri" w:eastAsia="Times New Roman" w:hAnsi="Calibri" w:cs="Times New Roman"/>
                <w:b/>
                <w:lang w:eastAsia="tr-TR"/>
              </w:rPr>
              <w:t xml:space="preserve">Ne </w:t>
            </w:r>
            <w:r w:rsidRPr="008556DA">
              <w:rPr>
                <w:rFonts w:ascii="Times New Roman" w:eastAsia="Times New Roman" w:hAnsi="Times New Roman" w:cs="Times New Roman"/>
                <w:b/>
                <w:lang w:eastAsia="tr-TR"/>
              </w:rPr>
              <w:t>Yapmalı</w:t>
            </w:r>
            <w:r w:rsidRPr="008556DA">
              <w:rPr>
                <w:rFonts w:ascii="Calibri" w:eastAsia="Times New Roman" w:hAnsi="Calibri" w:cs="Times New Roman"/>
                <w:b/>
                <w:lang w:eastAsia="tr-TR"/>
              </w:rPr>
              <w:t>?</w:t>
            </w: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2268" w:type="dxa"/>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b/>
                <w:lang w:eastAsia="tr-TR"/>
              </w:rPr>
              <w:t>Fırsatlar</w:t>
            </w:r>
          </w:p>
        </w:tc>
        <w:tc>
          <w:tcPr>
            <w:tcW w:w="1985" w:type="dxa"/>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b/>
                <w:lang w:eastAsia="tr-TR"/>
              </w:rPr>
              <w:t>Tehditler</w:t>
            </w: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c>
          <w:tcPr>
            <w:tcW w:w="1276" w:type="dxa"/>
            <w:vMerge w:val="restart"/>
            <w:vAlign w:val="center"/>
          </w:tcPr>
          <w:p w:rsidR="008556DA" w:rsidRPr="008556DA" w:rsidRDefault="008556DA" w:rsidP="008556DA">
            <w:pPr>
              <w:spacing w:after="200" w:line="276" w:lineRule="auto"/>
              <w:jc w:val="center"/>
              <w:rPr>
                <w:rFonts w:ascii="Calibri" w:eastAsia="Times New Roman" w:hAnsi="Calibri" w:cs="Times New Roman"/>
                <w:lang w:eastAsia="tr-TR"/>
              </w:rPr>
            </w:pPr>
            <w:r w:rsidRPr="008556DA">
              <w:rPr>
                <w:rFonts w:ascii="Calibri" w:eastAsia="Times New Roman" w:hAnsi="Calibri" w:cs="Times New Roman"/>
                <w:b/>
                <w:lang w:eastAsia="tr-TR"/>
              </w:rPr>
              <w:t>Politik</w:t>
            </w:r>
          </w:p>
        </w:tc>
        <w:tc>
          <w:tcPr>
            <w:tcW w:w="1247" w:type="dxa"/>
            <w:vMerge w:val="restart"/>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Kurumdaki yönetimsel değişiklikler</w:t>
            </w:r>
          </w:p>
          <w:p w:rsidR="008556DA" w:rsidRPr="008556DA" w:rsidRDefault="008556DA" w:rsidP="008556DA">
            <w:pPr>
              <w:spacing w:after="200" w:line="276" w:lineRule="auto"/>
              <w:rPr>
                <w:rFonts w:ascii="Calibri" w:eastAsia="Times New Roman" w:hAnsi="Calibri" w:cs="Times New Roman"/>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Yeni</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yönetimle</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yeni</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bakış</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açılarının ortaya</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çıkması</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p>
        </w:tc>
        <w:tc>
          <w:tcPr>
            <w:tcW w:w="2438" w:type="dxa"/>
            <w:vMerge w:val="restart"/>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Müdürlüğümüzde 2019-2023 Stratejik</w:t>
            </w:r>
            <w:r w:rsidRPr="008556DA">
              <w:rPr>
                <w:rFonts w:ascii="Calibri" w:eastAsia="Times New Roman" w:hAnsi="Calibri" w:cs="Times New Roman"/>
                <w:spacing w:val="-48"/>
                <w:lang w:eastAsia="tr-TR"/>
              </w:rPr>
              <w:t xml:space="preserve"> </w:t>
            </w:r>
            <w:r w:rsidRPr="008556DA">
              <w:rPr>
                <w:rFonts w:ascii="Calibri" w:eastAsia="Times New Roman" w:hAnsi="Calibri" w:cs="Times New Roman"/>
                <w:lang w:eastAsia="tr-TR"/>
              </w:rPr>
              <w:t>Plan dönemi hazırlık çalışmalarının</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başlamasıyla</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birlikte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yönetim kadrosunun</w:t>
            </w:r>
            <w:r w:rsidRPr="008556DA">
              <w:rPr>
                <w:rFonts w:ascii="Calibri" w:eastAsia="Times New Roman" w:hAnsi="Calibri" w:cs="Times New Roman"/>
                <w:spacing w:val="-9"/>
                <w:lang w:eastAsia="tr-TR"/>
              </w:rPr>
              <w:t xml:space="preserve"> </w:t>
            </w:r>
            <w:r w:rsidRPr="008556DA">
              <w:rPr>
                <w:rFonts w:ascii="Calibri" w:eastAsia="Times New Roman" w:hAnsi="Calibri" w:cs="Times New Roman"/>
                <w:lang w:eastAsia="tr-TR"/>
              </w:rPr>
              <w:t>değişmesi</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kurumumuza yeni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bir</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bakış</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açısıyla</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birlikte bireylerin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rasyonel, proje</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bazlı</w:t>
            </w:r>
            <w:r w:rsidRPr="008556DA">
              <w:rPr>
                <w:rFonts w:ascii="Calibri" w:eastAsia="Times New Roman" w:hAnsi="Calibri" w:cs="Times New Roman"/>
                <w:spacing w:val="44"/>
                <w:lang w:eastAsia="tr-TR"/>
              </w:rPr>
              <w:t xml:space="preserve"> </w:t>
            </w:r>
            <w:r w:rsidRPr="008556DA">
              <w:rPr>
                <w:rFonts w:ascii="Calibri" w:eastAsia="Times New Roman" w:hAnsi="Calibri" w:cs="Times New Roman"/>
                <w:lang w:eastAsia="tr-TR"/>
              </w:rPr>
              <w:t>eğitim ve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öğretimine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destek</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sağlanması.</w:t>
            </w: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Yeni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fikirlerin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farklı</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 xml:space="preserve">görüşlerin </w:t>
            </w:r>
            <w:r w:rsidRPr="008556DA">
              <w:rPr>
                <w:rFonts w:ascii="Calibri" w:eastAsia="Times New Roman" w:hAnsi="Calibri" w:cs="Times New Roman"/>
                <w:spacing w:val="-47"/>
                <w:lang w:eastAsia="tr-TR"/>
              </w:rPr>
              <w:t>d</w:t>
            </w:r>
            <w:r w:rsidRPr="008556DA">
              <w:rPr>
                <w:rFonts w:ascii="Calibri" w:eastAsia="Times New Roman" w:hAnsi="Calibri" w:cs="Times New Roman"/>
                <w:lang w:eastAsia="tr-TR"/>
              </w:rPr>
              <w:t>esteklenmesi</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p>
        </w:tc>
        <w:tc>
          <w:tcPr>
            <w:tcW w:w="2438"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Yöneticilerin</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sivil</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 xml:space="preserve">toplum örgütlerinin eğitime </w:t>
            </w:r>
            <w:r w:rsidRPr="008556DA">
              <w:rPr>
                <w:rFonts w:ascii="Calibri" w:eastAsia="Times New Roman" w:hAnsi="Calibri" w:cs="Times New Roman"/>
                <w:lang w:eastAsia="tr-TR"/>
              </w:rPr>
              <w:lastRenderedPageBreak/>
              <w:t>yönelik</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ilgisi</w:t>
            </w: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lastRenderedPageBreak/>
              <w:t>Eğitim</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öğretime yönelik</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talebin giderek</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artması</w:t>
            </w:r>
          </w:p>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Yöneticilerin</w:t>
            </w:r>
            <w:r w:rsidRPr="008556DA">
              <w:rPr>
                <w:rFonts w:ascii="Calibri" w:eastAsia="Times New Roman" w:hAnsi="Calibri" w:cs="Times New Roman"/>
                <w:spacing w:val="-9"/>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8"/>
                <w:lang w:eastAsia="tr-TR"/>
              </w:rPr>
              <w:t xml:space="preserve"> s</w:t>
            </w:r>
            <w:r w:rsidRPr="008556DA">
              <w:rPr>
                <w:rFonts w:ascii="Calibri" w:eastAsia="Times New Roman" w:hAnsi="Calibri" w:cs="Times New Roman"/>
                <w:lang w:eastAsia="tr-TR"/>
              </w:rPr>
              <w:t xml:space="preserve">ivil toplum </w:t>
            </w:r>
            <w:r w:rsidRPr="008556DA">
              <w:rPr>
                <w:rFonts w:ascii="Calibri" w:eastAsia="Times New Roman" w:hAnsi="Calibri" w:cs="Times New Roman"/>
                <w:spacing w:val="-47"/>
                <w:lang w:eastAsia="tr-TR"/>
              </w:rPr>
              <w:t>ö</w:t>
            </w:r>
            <w:r w:rsidRPr="008556DA">
              <w:rPr>
                <w:rFonts w:ascii="Calibri" w:eastAsia="Times New Roman" w:hAnsi="Calibri" w:cs="Times New Roman"/>
                <w:lang w:eastAsia="tr-TR"/>
              </w:rPr>
              <w:t>rgütlerinin</w:t>
            </w:r>
            <w:r w:rsidRPr="008556DA">
              <w:rPr>
                <w:rFonts w:ascii="Calibri" w:eastAsia="Times New Roman" w:hAnsi="Calibri" w:cs="Times New Roman"/>
                <w:spacing w:val="-5"/>
                <w:lang w:eastAsia="tr-TR"/>
              </w:rPr>
              <w:t xml:space="preserve"> e</w:t>
            </w:r>
            <w:r w:rsidRPr="008556DA">
              <w:rPr>
                <w:rFonts w:ascii="Calibri" w:eastAsia="Times New Roman" w:hAnsi="Calibri" w:cs="Times New Roman"/>
                <w:lang w:eastAsia="tr-TR"/>
              </w:rPr>
              <w:t>ğitime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 xml:space="preserve">ilişkin </w:t>
            </w:r>
            <w:r w:rsidRPr="008556DA">
              <w:rPr>
                <w:rFonts w:ascii="Calibri" w:eastAsia="Times New Roman" w:hAnsi="Calibri" w:cs="Times New Roman"/>
                <w:lang w:eastAsia="tr-TR"/>
              </w:rPr>
              <w:lastRenderedPageBreak/>
              <w:t>çalışmalara</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olumlu</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ilgi ve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katkısı</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p>
        </w:tc>
        <w:tc>
          <w:tcPr>
            <w:tcW w:w="243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İnsanların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sahiplenebilecekleri daha kusursuz, iyi hedeflenmiş, etkili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sonuçlar elde etmek için tüm eğitim</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paydaşlarının</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katkısının</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 xml:space="preserve">alındığı </w:t>
            </w:r>
            <w:r w:rsidRPr="008556DA">
              <w:rPr>
                <w:rFonts w:ascii="Calibri" w:eastAsia="Times New Roman" w:hAnsi="Calibri" w:cs="Times New Roman"/>
                <w:lang w:eastAsia="tr-TR"/>
              </w:rPr>
              <w:lastRenderedPageBreak/>
              <w:t>katılımcılık</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temelli</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çalışmaların</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yapılmasına</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devam</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edilmesi</w:t>
            </w: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Üst</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politika</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belgelerinde eğitimin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öncelikli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bir</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alan</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olarak yer</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alması</w:t>
            </w: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Üst</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politika</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belgelerinde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eğitimin</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öncelikli</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alan</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olarak yer</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alması</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Eğitim politikalarının değişim</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hızının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yüksek</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olması</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nedeni</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ile olumsuz etkilenmesi</w:t>
            </w:r>
          </w:p>
        </w:tc>
        <w:tc>
          <w:tcPr>
            <w:tcW w:w="243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Üst</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politika</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belgeleriyle</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uyumlu</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eğitim</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politikaları</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oluşturulmasına</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devam edilmesi,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uzun</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vadeli</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eğitim</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politikaları</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oluşturulması,</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müdürlüğümüz</w:t>
            </w:r>
            <w:r w:rsidRPr="008556DA">
              <w:rPr>
                <w:rFonts w:ascii="Calibri" w:eastAsia="Times New Roman" w:hAnsi="Calibri" w:cs="Times New Roman"/>
                <w:spacing w:val="50"/>
                <w:lang w:eastAsia="tr-TR"/>
              </w:rPr>
              <w:t xml:space="preserve"> </w:t>
            </w:r>
            <w:r w:rsidRPr="008556DA">
              <w:rPr>
                <w:rFonts w:ascii="Calibri" w:eastAsia="Times New Roman" w:hAnsi="Calibri" w:cs="Times New Roman"/>
                <w:lang w:eastAsia="tr-TR"/>
              </w:rPr>
              <w:t>olarak</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bu politikaların çıktılarına göre hareket</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edilmesi.</w:t>
            </w:r>
          </w:p>
        </w:tc>
      </w:tr>
      <w:tr w:rsidR="008556DA" w:rsidRPr="008556DA" w:rsidTr="008422CE">
        <w:tc>
          <w:tcPr>
            <w:tcW w:w="1276" w:type="dxa"/>
            <w:vMerge w:val="restart"/>
            <w:vAlign w:val="center"/>
          </w:tcPr>
          <w:p w:rsidR="008556DA" w:rsidRPr="008556DA" w:rsidRDefault="008556DA" w:rsidP="008556DA">
            <w:pPr>
              <w:spacing w:after="200" w:line="276" w:lineRule="auto"/>
              <w:jc w:val="center"/>
              <w:rPr>
                <w:rFonts w:ascii="Calibri" w:eastAsia="Times New Roman" w:hAnsi="Calibri" w:cs="Times New Roman"/>
                <w:lang w:eastAsia="tr-TR"/>
              </w:rPr>
            </w:pPr>
            <w:r w:rsidRPr="008556DA">
              <w:rPr>
                <w:rFonts w:ascii="Calibri" w:eastAsia="Times New Roman" w:hAnsi="Calibri" w:cs="Times New Roman"/>
                <w:b/>
                <w:lang w:eastAsia="tr-TR"/>
              </w:rPr>
              <w:t>Ekonomik</w:t>
            </w:r>
          </w:p>
        </w:tc>
        <w:tc>
          <w:tcPr>
            <w:tcW w:w="1247" w:type="dxa"/>
            <w:vMerge w:val="restart"/>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Mesleki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teknik</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eğitimle istihdam</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üretim</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ilişkisi</w:t>
            </w:r>
          </w:p>
          <w:p w:rsidR="008556DA" w:rsidRPr="008556DA" w:rsidRDefault="008556DA" w:rsidP="008556DA">
            <w:pPr>
              <w:spacing w:after="200" w:line="223" w:lineRule="auto"/>
              <w:ind w:right="470"/>
              <w:rPr>
                <w:rFonts w:ascii="Times New Roman" w:eastAsia="Times New Roman" w:hAnsi="Times New Roman" w:cs="Times New Roman"/>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Eğitimin</w:t>
            </w:r>
            <w:r w:rsidRPr="008556DA">
              <w:rPr>
                <w:rFonts w:ascii="Calibri" w:eastAsia="Times New Roman" w:hAnsi="Calibri" w:cs="Times New Roman"/>
                <w:spacing w:val="-7"/>
                <w:lang w:eastAsia="tr-TR"/>
              </w:rPr>
              <w:t xml:space="preserve"> s</w:t>
            </w:r>
            <w:r w:rsidRPr="008556DA">
              <w:rPr>
                <w:rFonts w:ascii="Calibri" w:eastAsia="Times New Roman" w:hAnsi="Calibri" w:cs="Times New Roman"/>
                <w:lang w:eastAsia="tr-TR"/>
              </w:rPr>
              <w:t>ürdürülebilir</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ekonomik</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kalkınmadaki</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işlevi konusunda toplumsal</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farkındalık</w:t>
            </w:r>
          </w:p>
        </w:tc>
        <w:tc>
          <w:tcPr>
            <w:tcW w:w="1985" w:type="dxa"/>
            <w:vAlign w:val="center"/>
          </w:tcPr>
          <w:p w:rsidR="008556DA" w:rsidRPr="008556DA" w:rsidRDefault="008556DA" w:rsidP="008556DA">
            <w:pPr>
              <w:spacing w:after="200" w:line="276" w:lineRule="auto"/>
              <w:rPr>
                <w:rFonts w:ascii="Times New Roman" w:eastAsia="Times New Roman" w:hAnsi="Times New Roman" w:cs="Times New Roman"/>
                <w:sz w:val="20"/>
                <w:lang w:eastAsia="tr-TR"/>
              </w:rPr>
            </w:pPr>
          </w:p>
        </w:tc>
        <w:tc>
          <w:tcPr>
            <w:tcW w:w="2438" w:type="dxa"/>
            <w:vMerge w:val="restart"/>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Eğı̇tı̇m-istı̇hdam-üretı̇</w:t>
            </w:r>
            <w:r w:rsidRPr="008556DA">
              <w:rPr>
                <w:rFonts w:ascii="Calibri" w:eastAsia="Times New Roman" w:hAnsi="Calibri" w:cs="Times New Roman"/>
                <w:spacing w:val="-2"/>
                <w:lang w:eastAsia="tr-TR"/>
              </w:rPr>
              <w:t>m ilı̇şkı̇sı̇</w:t>
            </w:r>
            <w:r w:rsidRPr="008556DA">
              <w:rPr>
                <w:rFonts w:ascii="Calibri" w:eastAsia="Times New Roman" w:hAnsi="Calibri" w:cs="Times New Roman"/>
                <w:spacing w:val="-1"/>
                <w:lang w:eastAsia="tr-TR"/>
              </w:rPr>
              <w:t>nin</w:t>
            </w:r>
            <w:r w:rsidRPr="008556DA">
              <w:rPr>
                <w:rFonts w:ascii="Calibri" w:eastAsia="Times New Roman" w:hAnsi="Calibri" w:cs="Times New Roman"/>
                <w:lang w:eastAsia="tr-TR"/>
              </w:rPr>
              <w:t xml:space="preserve"> </w:t>
            </w:r>
            <w:r w:rsidRPr="008556DA">
              <w:rPr>
                <w:rFonts w:ascii="Calibri" w:eastAsia="Times New Roman" w:hAnsi="Calibri" w:cs="Times New Roman"/>
                <w:spacing w:val="-1"/>
                <w:lang w:eastAsia="tr-TR"/>
              </w:rPr>
              <w:t>güçlendirilmesi;</w:t>
            </w:r>
            <w:r w:rsidRPr="008556DA">
              <w:rPr>
                <w:rFonts w:ascii="Calibri" w:eastAsia="Times New Roman" w:hAnsi="Calibri" w:cs="Times New Roman"/>
                <w:lang w:eastAsia="tr-TR"/>
              </w:rPr>
              <w:t xml:space="preserve"> </w:t>
            </w:r>
            <w:r w:rsidRPr="008556DA">
              <w:rPr>
                <w:rFonts w:ascii="Calibri" w:eastAsia="Times New Roman" w:hAnsi="Calibri" w:cs="Times New Roman"/>
                <w:spacing w:val="-1"/>
                <w:lang w:eastAsia="tr-TR"/>
              </w:rPr>
              <w:t xml:space="preserve">işgücü </w:t>
            </w:r>
            <w:r w:rsidRPr="008556DA">
              <w:rPr>
                <w:rFonts w:ascii="Calibri" w:eastAsia="Times New Roman" w:hAnsi="Calibri" w:cs="Times New Roman"/>
                <w:lang w:eastAsia="tr-TR"/>
              </w:rPr>
              <w:t>piyasasıyla</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uyumlu,</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etkili</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dinamik eğitim programlarının tasarlanması.</w:t>
            </w:r>
          </w:p>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Mesleki</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eğitimde</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üretim</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bazlı</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yaklaşıma geçilmesi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49"/>
                <w:lang w:eastAsia="tr-TR"/>
              </w:rPr>
              <w:t xml:space="preserve"> </w:t>
            </w:r>
            <w:r w:rsidRPr="008556DA">
              <w:rPr>
                <w:rFonts w:ascii="Calibri" w:eastAsia="Times New Roman" w:hAnsi="Calibri" w:cs="Times New Roman"/>
                <w:lang w:eastAsia="tr-TR"/>
              </w:rPr>
              <w:t>meslek okullarının</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işgücü ihtiyaçlarına göre yaygınlaştırılması.</w:t>
            </w:r>
          </w:p>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Meslekı̇</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 xml:space="preserve">ve teknı̇k eğı̇tı̇me atfedilen </w:t>
            </w:r>
            <w:r w:rsidRPr="008556DA">
              <w:rPr>
                <w:rFonts w:ascii="Calibri" w:eastAsia="Times New Roman" w:hAnsi="Calibri" w:cs="Times New Roman"/>
                <w:spacing w:val="-2"/>
                <w:lang w:eastAsia="tr-TR"/>
              </w:rPr>
              <w:t>değerin</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spacing w:val="-2"/>
                <w:lang w:eastAsia="tr-TR"/>
              </w:rPr>
              <w:t>artırılması;</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spacing w:val="-2"/>
                <w:lang w:eastAsia="tr-TR"/>
              </w:rPr>
              <w:t>mesleki̇</w:t>
            </w:r>
            <w:r w:rsidRPr="008556DA">
              <w:rPr>
                <w:rFonts w:ascii="Calibri" w:eastAsia="Times New Roman" w:hAnsi="Calibri" w:cs="Times New Roman"/>
                <w:spacing w:val="29"/>
                <w:lang w:eastAsia="tr-TR"/>
              </w:rPr>
              <w:t xml:space="preserve"> </w:t>
            </w:r>
            <w:r w:rsidRPr="008556DA">
              <w:rPr>
                <w:rFonts w:ascii="Calibri" w:eastAsia="Times New Roman" w:hAnsi="Calibri" w:cs="Times New Roman"/>
                <w:spacing w:val="-2"/>
                <w:lang w:eastAsia="tr-TR"/>
              </w:rPr>
              <w:t>ve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spacing w:val="-2"/>
                <w:lang w:eastAsia="tr-TR"/>
              </w:rPr>
              <w:t>tekni</w:t>
            </w:r>
            <w:r w:rsidRPr="008556DA">
              <w:rPr>
                <w:rFonts w:ascii="Calibri" w:eastAsia="Times New Roman" w:hAnsi="Calibri" w:cs="Times New Roman"/>
                <w:spacing w:val="-1"/>
                <w:lang w:eastAsia="tr-TR"/>
              </w:rPr>
              <w:t xml:space="preserve">k </w:t>
            </w:r>
            <w:r w:rsidRPr="008556DA">
              <w:rPr>
                <w:rFonts w:ascii="Calibri" w:eastAsia="Times New Roman" w:hAnsi="Calibri" w:cs="Times New Roman"/>
                <w:spacing w:val="-2"/>
                <w:lang w:eastAsia="tr-TR"/>
              </w:rPr>
              <w:t>eğı̇tı̇mde rehberlik,</w:t>
            </w:r>
            <w:r w:rsidRPr="008556DA">
              <w:rPr>
                <w:rFonts w:ascii="Calibri" w:eastAsia="Times New Roman" w:hAnsi="Calibri" w:cs="Times New Roman"/>
                <w:lang w:eastAsia="tr-TR"/>
              </w:rPr>
              <w:t xml:space="preserve"> </w:t>
            </w:r>
            <w:r w:rsidRPr="008556DA">
              <w:rPr>
                <w:rFonts w:ascii="Calibri" w:eastAsia="Times New Roman" w:hAnsi="Calibri" w:cs="Times New Roman"/>
                <w:spacing w:val="-2"/>
                <w:lang w:eastAsia="tr-TR"/>
              </w:rPr>
              <w:t xml:space="preserve">erı̇şı̇m </w:t>
            </w:r>
            <w:r w:rsidRPr="008556DA">
              <w:rPr>
                <w:rFonts w:ascii="Calibri" w:eastAsia="Times New Roman" w:hAnsi="Calibri" w:cs="Times New Roman"/>
                <w:spacing w:val="-1"/>
                <w:lang w:eastAsia="tr-TR"/>
              </w:rPr>
              <w:t xml:space="preserve">imkânlarının </w:t>
            </w:r>
            <w:r w:rsidRPr="008556DA">
              <w:rPr>
                <w:rFonts w:ascii="Calibri" w:eastAsia="Times New Roman" w:hAnsi="Calibri" w:cs="Times New Roman"/>
                <w:lang w:eastAsia="tr-TR"/>
              </w:rPr>
              <w:t>geliştirilmesi gibi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konulardaki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tüm çalışmaların</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müdürlüğümüz</w:t>
            </w:r>
            <w:r w:rsidRPr="008556DA">
              <w:rPr>
                <w:rFonts w:ascii="Calibri" w:eastAsia="Times New Roman" w:hAnsi="Calibri" w:cs="Times New Roman"/>
                <w:spacing w:val="-7"/>
                <w:lang w:eastAsia="tr-TR"/>
              </w:rPr>
              <w:t xml:space="preserve"> </w:t>
            </w:r>
            <w:r w:rsidRPr="008556DA">
              <w:rPr>
                <w:rFonts w:ascii="Calibri" w:eastAsia="Times New Roman" w:hAnsi="Calibri" w:cs="Times New Roman"/>
                <w:lang w:eastAsia="tr-TR"/>
              </w:rPr>
              <w:t>birimleri</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tarafından takip edilmesi, uygulama</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aşamasında</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ivedilikle aktif katılımın</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sağlanması.</w:t>
            </w: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Sektörün</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mesleki</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teknik</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eğitim konusunda</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iş</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birliğine</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açık</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olması</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İş gücü piyasasının yeterince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şeffaf</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olmaması</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ucuz</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iş gü</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cü</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talebi</w:t>
            </w: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Eğitimin</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kalitesinin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arttırılması için kalkınma ajansı ve AB programlarının varlığı, hibe ve destekler</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Eğitim ve öğretimin finansmanında yerel yönetimlerin katkısının yetersiz olması</w:t>
            </w: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Özel sektörün mesleki eğitimde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planlama</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uygulanma</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süreçlerine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katkı</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sunmak</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istemesi</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Mahalleler</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arası</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ekonomik</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gelişmişlik farkı</w:t>
            </w: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c>
          <w:tcPr>
            <w:tcW w:w="1276" w:type="dxa"/>
            <w:vMerge w:val="restart"/>
            <w:vAlign w:val="center"/>
          </w:tcPr>
          <w:p w:rsidR="008556DA" w:rsidRPr="008556DA" w:rsidRDefault="008556DA" w:rsidP="008556DA">
            <w:pPr>
              <w:spacing w:after="200" w:line="276" w:lineRule="auto"/>
              <w:jc w:val="center"/>
              <w:rPr>
                <w:rFonts w:ascii="Calibri" w:eastAsia="Times New Roman" w:hAnsi="Calibri" w:cs="Times New Roman"/>
                <w:lang w:eastAsia="tr-TR"/>
              </w:rPr>
            </w:pPr>
            <w:r w:rsidRPr="008556DA">
              <w:rPr>
                <w:rFonts w:ascii="Calibri" w:eastAsia="Times New Roman" w:hAnsi="Calibri" w:cs="Times New Roman"/>
                <w:b/>
                <w:lang w:eastAsia="tr-TR"/>
              </w:rPr>
              <w:lastRenderedPageBreak/>
              <w:t>Sosyokültürel</w:t>
            </w:r>
          </w:p>
        </w:tc>
        <w:tc>
          <w:tcPr>
            <w:tcW w:w="1247" w:type="dxa"/>
            <w:vMerge w:val="restart"/>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Kamuoyunun</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eğitim</w:t>
            </w:r>
            <w:r w:rsidRPr="008556DA">
              <w:rPr>
                <w:rFonts w:ascii="Calibri" w:eastAsia="Times New Roman" w:hAnsi="Calibri" w:cs="Times New Roman"/>
                <w:spacing w:val="-7"/>
                <w:lang w:eastAsia="tr-TR"/>
              </w:rPr>
              <w:t xml:space="preserve"> </w:t>
            </w:r>
            <w:r w:rsidRPr="008556DA">
              <w:rPr>
                <w:rFonts w:ascii="Calibri" w:eastAsia="Times New Roman" w:hAnsi="Calibri" w:cs="Times New Roman"/>
                <w:lang w:eastAsia="tr-TR"/>
              </w:rPr>
              <w:t>öğretimin kalitesi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ile eğitim</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öğretim çalışanlarının</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niteliğinin artmasına</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ilişkin</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beklenti ve desteği</w:t>
            </w: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Geniş</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bir</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paydaş</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kitlesinin</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varlığı</w:t>
            </w:r>
          </w:p>
          <w:p w:rsidR="008556DA" w:rsidRPr="008556DA" w:rsidRDefault="008556DA" w:rsidP="008556DA">
            <w:pPr>
              <w:spacing w:after="200" w:line="276" w:lineRule="auto"/>
              <w:rPr>
                <w:rFonts w:ascii="Calibri" w:eastAsia="Times New Roman" w:hAnsi="Calibri" w:cs="Times New Roman"/>
                <w:lang w:eastAsia="tr-TR"/>
              </w:rPr>
            </w:pPr>
          </w:p>
          <w:p w:rsidR="008556DA" w:rsidRPr="008556DA" w:rsidRDefault="008556DA" w:rsidP="008556DA">
            <w:pPr>
              <w:spacing w:after="200" w:line="276" w:lineRule="auto"/>
              <w:rPr>
                <w:rFonts w:ascii="Calibri" w:eastAsia="Times New Roman" w:hAnsi="Calibri" w:cs="Times New Roman"/>
                <w:lang w:eastAsia="tr-TR"/>
              </w:rPr>
            </w:pPr>
          </w:p>
          <w:p w:rsidR="008556DA" w:rsidRPr="008556DA" w:rsidRDefault="008556DA" w:rsidP="008556DA">
            <w:pPr>
              <w:spacing w:after="200" w:line="276" w:lineRule="auto"/>
              <w:rPr>
                <w:rFonts w:ascii="Calibri" w:eastAsia="Times New Roman" w:hAnsi="Calibri" w:cs="Times New Roman"/>
                <w:lang w:eastAsia="tr-TR"/>
              </w:rPr>
            </w:pP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Nüfus hareketleri ve kentleşmede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yaşanan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hızlı</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değişim</w:t>
            </w:r>
          </w:p>
        </w:tc>
        <w:tc>
          <w:tcPr>
            <w:tcW w:w="2438" w:type="dxa"/>
            <w:vMerge w:val="restart"/>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Öğrenciler,</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okullar</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bölgeler</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arasında</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öğretmen</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ve yönetici niteliği,</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eğitim</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ortamı,</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donanımı</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ve kazanımlar</w:t>
            </w:r>
            <w:r w:rsidRPr="008556DA">
              <w:rPr>
                <w:rFonts w:ascii="Calibri" w:eastAsia="Times New Roman" w:hAnsi="Calibri" w:cs="Times New Roman"/>
                <w:spacing w:val="-8"/>
                <w:lang w:eastAsia="tr-TR"/>
              </w:rPr>
              <w:t xml:space="preserve"> </w:t>
            </w:r>
            <w:r w:rsidRPr="008556DA">
              <w:rPr>
                <w:rFonts w:ascii="Calibri" w:eastAsia="Times New Roman" w:hAnsi="Calibri" w:cs="Times New Roman"/>
                <w:lang w:eastAsia="tr-TR"/>
              </w:rPr>
              <w:t>açısından</w:t>
            </w:r>
            <w:r w:rsidRPr="008556DA">
              <w:rPr>
                <w:rFonts w:ascii="Calibri" w:eastAsia="Times New Roman" w:hAnsi="Calibri" w:cs="Times New Roman"/>
                <w:spacing w:val="-8"/>
                <w:lang w:eastAsia="tr-TR"/>
              </w:rPr>
              <w:t xml:space="preserve"> </w:t>
            </w:r>
            <w:r w:rsidRPr="008556DA">
              <w:rPr>
                <w:rFonts w:ascii="Calibri" w:eastAsia="Times New Roman" w:hAnsi="Calibri" w:cs="Times New Roman"/>
                <w:lang w:eastAsia="tr-TR"/>
              </w:rPr>
              <w:t>oluşan farklılıkların azaltılması ve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uluslararası</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standartların yakalanması;</w:t>
            </w:r>
            <w:r w:rsidRPr="008556DA">
              <w:rPr>
                <w:rFonts w:ascii="Calibri" w:eastAsia="Times New Roman" w:hAnsi="Calibri" w:cs="Times New Roman"/>
                <w:spacing w:val="43"/>
                <w:lang w:eastAsia="tr-TR"/>
              </w:rPr>
              <w:t xml:space="preserve"> </w:t>
            </w:r>
            <w:r w:rsidRPr="008556DA">
              <w:rPr>
                <w:rFonts w:ascii="Calibri" w:eastAsia="Times New Roman" w:hAnsi="Calibri" w:cs="Times New Roman"/>
                <w:lang w:eastAsia="tr-TR"/>
              </w:rPr>
              <w:t>bütün</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bireylere çağın gerektirdiği</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bilgi,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beceri,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yeterlik, tutum</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davranışların kazandırılması;</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öğrencilerin bilimsel,</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kültürel,</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sanatsal</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ve sportif faaliyetlere katılımının artırılması;</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özel</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yeteneklilere</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yönelik kurumsal yapı ve süreçlerin iyileştirilmesi,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öğrenme ortamları, ders yapıları,</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materyallerı̇, tanılama</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ve değerlendirme</w:t>
            </w:r>
            <w:r w:rsidRPr="008556DA">
              <w:rPr>
                <w:rFonts w:ascii="Calibri" w:eastAsia="Times New Roman" w:hAnsi="Calibri" w:cs="Times New Roman"/>
                <w:spacing w:val="-9"/>
                <w:lang w:eastAsia="tr-TR"/>
              </w:rPr>
              <w:t xml:space="preserve"> </w:t>
            </w:r>
            <w:r w:rsidRPr="008556DA">
              <w:rPr>
                <w:rFonts w:ascii="Calibri" w:eastAsia="Times New Roman" w:hAnsi="Calibri" w:cs="Times New Roman"/>
                <w:lang w:eastAsia="tr-TR"/>
              </w:rPr>
              <w:t xml:space="preserve">araçlarının </w:t>
            </w:r>
            <w:r w:rsidRPr="008556DA">
              <w:rPr>
                <w:rFonts w:ascii="Calibri" w:eastAsia="Times New Roman" w:hAnsi="Calibri" w:cs="Times New Roman"/>
                <w:spacing w:val="-2"/>
                <w:lang w:eastAsia="tr-TR"/>
              </w:rPr>
              <w:t>geliştirilmesi;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spacing w:val="-2"/>
                <w:lang w:eastAsia="tr-TR"/>
              </w:rPr>
              <w:t>özel eğı̇tı̇me ihtı̇</w:t>
            </w:r>
            <w:r w:rsidRPr="008556DA">
              <w:rPr>
                <w:rFonts w:ascii="Calibri" w:eastAsia="Times New Roman" w:hAnsi="Calibri" w:cs="Times New Roman"/>
                <w:spacing w:val="-1"/>
                <w:lang w:eastAsia="tr-TR"/>
              </w:rPr>
              <w:t>yacı o</w:t>
            </w:r>
            <w:r w:rsidRPr="008556DA">
              <w:rPr>
                <w:rFonts w:ascii="Calibri" w:eastAsia="Times New Roman" w:hAnsi="Calibri" w:cs="Times New Roman"/>
                <w:spacing w:val="-2"/>
                <w:lang w:eastAsia="tr-TR"/>
              </w:rPr>
              <w:t xml:space="preserve">lan öğrencı̇lere </w:t>
            </w:r>
            <w:r w:rsidRPr="008556DA">
              <w:rPr>
                <w:rFonts w:ascii="Calibri" w:eastAsia="Times New Roman" w:hAnsi="Calibri" w:cs="Times New Roman"/>
                <w:spacing w:val="-1"/>
                <w:lang w:eastAsia="tr-TR"/>
              </w:rPr>
              <w:t xml:space="preserve">yönelı̇k hı̇zmetlerı̇n </w:t>
            </w:r>
            <w:r w:rsidRPr="008556DA">
              <w:rPr>
                <w:rFonts w:ascii="Calibri" w:eastAsia="Times New Roman" w:hAnsi="Calibri" w:cs="Times New Roman"/>
                <w:lang w:eastAsia="tr-TR"/>
              </w:rPr>
              <w:t>kalı̇tesı̇nin artırılması</w:t>
            </w: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Kaliteli</w:t>
            </w:r>
            <w:r w:rsidRPr="008556DA">
              <w:rPr>
                <w:rFonts w:ascii="Calibri" w:eastAsia="Times New Roman" w:hAnsi="Calibri" w:cs="Times New Roman"/>
                <w:spacing w:val="26"/>
                <w:lang w:eastAsia="tr-TR"/>
              </w:rPr>
              <w:t xml:space="preserve"> </w:t>
            </w:r>
            <w:r w:rsidRPr="008556DA">
              <w:rPr>
                <w:rFonts w:ascii="Calibri" w:eastAsia="Times New Roman" w:hAnsi="Calibri" w:cs="Times New Roman"/>
                <w:lang w:eastAsia="tr-TR"/>
              </w:rPr>
              <w:t>eğitim</w:t>
            </w:r>
            <w:r w:rsidRPr="008556DA">
              <w:rPr>
                <w:rFonts w:ascii="Calibri" w:eastAsia="Times New Roman" w:hAnsi="Calibri" w:cs="Times New Roman"/>
                <w:spacing w:val="28"/>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26"/>
                <w:lang w:eastAsia="tr-TR"/>
              </w:rPr>
              <w:t xml:space="preserve"> </w:t>
            </w:r>
            <w:r w:rsidRPr="008556DA">
              <w:rPr>
                <w:rFonts w:ascii="Calibri" w:eastAsia="Times New Roman" w:hAnsi="Calibri" w:cs="Times New Roman"/>
                <w:lang w:eastAsia="tr-TR"/>
              </w:rPr>
              <w:t>öğretime</w:t>
            </w:r>
            <w:r w:rsidRPr="008556DA">
              <w:rPr>
                <w:rFonts w:ascii="Calibri" w:eastAsia="Times New Roman" w:hAnsi="Calibri" w:cs="Times New Roman"/>
                <w:spacing w:val="27"/>
                <w:lang w:eastAsia="tr-TR"/>
              </w:rPr>
              <w:t xml:space="preserve"> </w:t>
            </w:r>
            <w:r w:rsidRPr="008556DA">
              <w:rPr>
                <w:rFonts w:ascii="Calibri" w:eastAsia="Times New Roman" w:hAnsi="Calibri" w:cs="Times New Roman"/>
                <w:lang w:eastAsia="tr-TR"/>
              </w:rPr>
              <w:t>ilişkin talebin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artması</w:t>
            </w:r>
          </w:p>
          <w:p w:rsidR="008556DA" w:rsidRPr="008556DA" w:rsidRDefault="008556DA" w:rsidP="008556DA">
            <w:pPr>
              <w:spacing w:before="110" w:after="200" w:line="220" w:lineRule="auto"/>
              <w:ind w:right="92"/>
              <w:rPr>
                <w:rFonts w:ascii="Times New Roman" w:eastAsia="Times New Roman" w:hAnsi="Times New Roman" w:cs="Times New Roman"/>
                <w:sz w:val="20"/>
                <w:lang w:eastAsia="tr-TR"/>
              </w:rPr>
            </w:pP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Toplumda</w:t>
            </w:r>
            <w:r w:rsidRPr="008556DA">
              <w:rPr>
                <w:rFonts w:ascii="Calibri" w:eastAsia="Times New Roman" w:hAnsi="Calibri" w:cs="Times New Roman"/>
                <w:spacing w:val="-7"/>
                <w:lang w:eastAsia="tr-TR"/>
              </w:rPr>
              <w:t xml:space="preserve"> </w:t>
            </w:r>
            <w:r w:rsidRPr="008556DA">
              <w:rPr>
                <w:rFonts w:ascii="Calibri" w:eastAsia="Times New Roman" w:hAnsi="Calibri" w:cs="Times New Roman"/>
                <w:lang w:eastAsia="tr-TR"/>
              </w:rPr>
              <w:t>kitap</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okuma,</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spor yapma, sanatsal ve kültürel</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faaliyetlerde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bulunma alışkanlığının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yetersiz</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olması</w:t>
            </w: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Nitelikli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işgücünün yetiştirilmesi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için</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mesleki</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teknik</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eğitimin</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önemli</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olduğu</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algısı</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Medyada</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eğitim</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ve</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öğretime</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ilişkin</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çoğunlukla</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olumsuz haberlerin</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ön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plana</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çıkarılması</w:t>
            </w: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İlimizde</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genç</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nüfusun</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fazla olması</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İstihdam alanının az olması</w:t>
            </w: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c>
          <w:tcPr>
            <w:tcW w:w="1276" w:type="dxa"/>
            <w:vMerge w:val="restart"/>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b/>
                <w:lang w:eastAsia="tr-TR"/>
              </w:rPr>
              <w:t>Teknolojik</w:t>
            </w:r>
          </w:p>
        </w:tc>
        <w:tc>
          <w:tcPr>
            <w:tcW w:w="1247" w:type="dxa"/>
            <w:vMerge w:val="restart"/>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Dünyada ve ülkemizdeki teknolojik gelişmeler ve teknolojiye yapılan yatırımlar</w:t>
            </w: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Gelişen teknolojilerin eğitimde kullanılabilirliği</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İnternet ortamında oluşan bilgi kirliliği, doğru ve güvenilir bilgiyi ayırt etme güçlüğü</w:t>
            </w:r>
          </w:p>
        </w:tc>
        <w:tc>
          <w:tcPr>
            <w:tcW w:w="2438" w:type="dxa"/>
            <w:vMerge w:val="restart"/>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 xml:space="preserve">Öğrenmede e-öğrenme sisteminin etkin kullanımı ile dijitalleşme stratejisine uyumlu şekilde müfredat düzenlemelerinin yapılması, eğitim ve öğretimde teknolojinin etkin kullanımının artırılması; dijital içerik ve becerilerin gelişmesi için ekosistem kurulması ve dı̇jı̇tal becerı̇lerı̇n gelişmesi̇ için içerik gelı̇ştı̇rı̇lmesi ve </w:t>
            </w:r>
            <w:r w:rsidRPr="008556DA">
              <w:rPr>
                <w:rFonts w:ascii="Calibri" w:eastAsia="Times New Roman" w:hAnsi="Calibri" w:cs="Times New Roman"/>
                <w:lang w:eastAsia="tr-TR"/>
              </w:rPr>
              <w:lastRenderedPageBreak/>
              <w:t>öğretmen eğitiminin yapılması gibi konularda bakanlığımız ile eş güdümlü çalışılması</w:t>
            </w: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Bilişim teknolojilerinin gelişmesi, dijitalleşme ve endüstri gibi olayların getirdiği yenilikler</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Bireylerde oluşan teknoloji bağımlılığı</w:t>
            </w: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c>
          <w:tcPr>
            <w:tcW w:w="1276" w:type="dxa"/>
            <w:vMerge/>
          </w:tcPr>
          <w:p w:rsidR="008556DA" w:rsidRPr="008556DA" w:rsidRDefault="008556DA" w:rsidP="008556DA">
            <w:pPr>
              <w:spacing w:after="200" w:line="276" w:lineRule="auto"/>
              <w:rPr>
                <w:rFonts w:ascii="Calibri" w:eastAsia="Times New Roman" w:hAnsi="Calibri" w:cs="Times New Roman"/>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sz w:val="2"/>
                <w:szCs w:val="2"/>
                <w:lang w:eastAsia="tr-TR"/>
              </w:rPr>
            </w:pPr>
          </w:p>
        </w:tc>
        <w:tc>
          <w:tcPr>
            <w:tcW w:w="2268" w:type="dxa"/>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 xml:space="preserve">Mesleki ve teknik eğitimde eğitim ortamlarının teknolojik </w:t>
            </w:r>
            <w:r w:rsidRPr="008556DA">
              <w:rPr>
                <w:rFonts w:ascii="Calibri" w:eastAsia="Times New Roman" w:hAnsi="Calibri" w:cs="Times New Roman"/>
                <w:lang w:eastAsia="tr-TR"/>
              </w:rPr>
              <w:lastRenderedPageBreak/>
              <w:t>altyapılarının güçlendirilmesi için sektörün destek vermesi</w:t>
            </w:r>
          </w:p>
        </w:tc>
        <w:tc>
          <w:tcPr>
            <w:tcW w:w="1985" w:type="dxa"/>
            <w:vAlign w:val="center"/>
          </w:tcPr>
          <w:p w:rsidR="008556DA" w:rsidRPr="008556DA" w:rsidRDefault="008556DA" w:rsidP="008556DA">
            <w:pPr>
              <w:spacing w:after="200" w:line="276" w:lineRule="auto"/>
              <w:rPr>
                <w:rFonts w:ascii="Calibri" w:eastAsia="Times New Roman" w:hAnsi="Calibri" w:cs="Times New Roman"/>
                <w:lang w:eastAsia="tr-TR"/>
              </w:rPr>
            </w:pPr>
          </w:p>
        </w:tc>
        <w:tc>
          <w:tcPr>
            <w:tcW w:w="2438" w:type="dxa"/>
            <w:vMerge/>
          </w:tcPr>
          <w:p w:rsidR="008556DA" w:rsidRPr="008556DA" w:rsidRDefault="008556DA" w:rsidP="008556DA">
            <w:pPr>
              <w:spacing w:after="200" w:line="276" w:lineRule="auto"/>
              <w:rPr>
                <w:rFonts w:ascii="Calibri" w:eastAsia="Times New Roman" w:hAnsi="Calibri" w:cs="Times New Roman"/>
                <w:lang w:eastAsia="tr-TR"/>
              </w:rPr>
            </w:pPr>
          </w:p>
        </w:tc>
      </w:tr>
      <w:tr w:rsidR="008556DA" w:rsidRPr="008556DA" w:rsidTr="008422CE">
        <w:trPr>
          <w:trHeight w:val="414"/>
        </w:trPr>
        <w:tc>
          <w:tcPr>
            <w:tcW w:w="1276" w:type="dxa"/>
            <w:vMerge w:val="restart"/>
          </w:tcPr>
          <w:p w:rsidR="008556DA" w:rsidRPr="008556DA" w:rsidRDefault="008556DA" w:rsidP="008556DA">
            <w:pPr>
              <w:spacing w:after="200" w:line="276" w:lineRule="auto"/>
              <w:rPr>
                <w:rFonts w:ascii="Times New Roman" w:eastAsia="Times New Roman" w:hAnsi="Times New Roman" w:cs="Times New Roman"/>
                <w:b/>
                <w:sz w:val="26"/>
                <w:lang w:eastAsia="tr-TR"/>
              </w:rPr>
            </w:pPr>
          </w:p>
          <w:p w:rsidR="008556DA" w:rsidRPr="008556DA" w:rsidRDefault="008556DA" w:rsidP="008556DA">
            <w:pPr>
              <w:spacing w:after="200" w:line="276" w:lineRule="auto"/>
              <w:rPr>
                <w:rFonts w:ascii="Times New Roman" w:eastAsia="Times New Roman" w:hAnsi="Times New Roman" w:cs="Times New Roman"/>
                <w:b/>
                <w:sz w:val="26"/>
                <w:lang w:eastAsia="tr-TR"/>
              </w:rPr>
            </w:pPr>
          </w:p>
          <w:p w:rsidR="008556DA" w:rsidRPr="008556DA" w:rsidRDefault="008556DA" w:rsidP="008556DA">
            <w:pPr>
              <w:spacing w:after="200" w:line="276" w:lineRule="auto"/>
              <w:rPr>
                <w:rFonts w:ascii="Times New Roman" w:eastAsia="Times New Roman" w:hAnsi="Times New Roman" w:cs="Times New Roman"/>
                <w:b/>
                <w:sz w:val="26"/>
                <w:lang w:eastAsia="tr-TR"/>
              </w:rPr>
            </w:pPr>
          </w:p>
          <w:p w:rsidR="008556DA" w:rsidRPr="008556DA" w:rsidRDefault="008556DA" w:rsidP="008556DA">
            <w:pPr>
              <w:spacing w:after="200" w:line="276" w:lineRule="auto"/>
              <w:rPr>
                <w:rFonts w:ascii="Times New Roman" w:eastAsia="Times New Roman" w:hAnsi="Times New Roman" w:cs="Times New Roman"/>
                <w:b/>
                <w:lang w:eastAsia="tr-TR"/>
              </w:rPr>
            </w:pPr>
            <w:r w:rsidRPr="008556DA">
              <w:rPr>
                <w:rFonts w:ascii="Times New Roman" w:eastAsia="Times New Roman" w:hAnsi="Times New Roman" w:cs="Times New Roman"/>
                <w:b/>
                <w:lang w:eastAsia="tr-TR"/>
              </w:rPr>
              <w:t>Çevresel</w:t>
            </w:r>
          </w:p>
        </w:tc>
        <w:tc>
          <w:tcPr>
            <w:tcW w:w="1247" w:type="dxa"/>
            <w:vMerge w:val="restart"/>
            <w:vAlign w:val="center"/>
          </w:tcPr>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Sürdürülebilir</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 xml:space="preserve">çevre </w:t>
            </w:r>
            <w:r w:rsidRPr="008556DA">
              <w:rPr>
                <w:rFonts w:ascii="Calibri" w:eastAsia="Times New Roman" w:hAnsi="Calibri" w:cs="Times New Roman"/>
                <w:spacing w:val="-1"/>
                <w:lang w:eastAsia="tr-TR"/>
              </w:rPr>
              <w:t xml:space="preserve">politikalarının </w:t>
            </w:r>
            <w:r w:rsidRPr="008556DA">
              <w:rPr>
                <w:rFonts w:ascii="Calibri" w:eastAsia="Times New Roman" w:hAnsi="Calibri" w:cs="Times New Roman"/>
                <w:lang w:eastAsia="tr-TR"/>
              </w:rPr>
              <w:t>uygulanıyor olması, toplumun ve yerel</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yönetimlerin farkındalığı</w:t>
            </w:r>
          </w:p>
        </w:tc>
        <w:tc>
          <w:tcPr>
            <w:tcW w:w="2268" w:type="dxa"/>
            <w:vMerge w:val="restart"/>
            <w:vAlign w:val="center"/>
          </w:tcPr>
          <w:p w:rsidR="008556DA" w:rsidRPr="008556DA" w:rsidRDefault="008556DA" w:rsidP="008556DA">
            <w:pPr>
              <w:spacing w:after="200" w:line="276" w:lineRule="auto"/>
              <w:rPr>
                <w:rFonts w:ascii="Calibri" w:eastAsia="Times New Roman" w:hAnsi="Calibri" w:cs="Times New Roman"/>
                <w:b/>
                <w:sz w:val="17"/>
                <w:lang w:eastAsia="tr-TR"/>
              </w:rPr>
            </w:pPr>
          </w:p>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Taşımalı</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eğitimin</w:t>
            </w:r>
            <w:r w:rsidRPr="008556DA">
              <w:rPr>
                <w:rFonts w:ascii="Calibri" w:eastAsia="Times New Roman" w:hAnsi="Calibri" w:cs="Times New Roman"/>
                <w:spacing w:val="-5"/>
                <w:lang w:eastAsia="tr-TR"/>
              </w:rPr>
              <w:t xml:space="preserve"> </w:t>
            </w:r>
            <w:r w:rsidRPr="008556DA">
              <w:rPr>
                <w:rFonts w:ascii="Calibri" w:eastAsia="Times New Roman" w:hAnsi="Calibri" w:cs="Times New Roman"/>
                <w:lang w:eastAsia="tr-TR"/>
              </w:rPr>
              <w:t>tüm</w:t>
            </w:r>
            <w:r w:rsidRPr="008556DA">
              <w:rPr>
                <w:rFonts w:ascii="Calibri" w:eastAsia="Times New Roman" w:hAnsi="Calibri" w:cs="Times New Roman"/>
                <w:spacing w:val="-4"/>
                <w:lang w:eastAsia="tr-TR"/>
              </w:rPr>
              <w:t xml:space="preserve"> </w:t>
            </w:r>
            <w:r w:rsidRPr="008556DA">
              <w:rPr>
                <w:rFonts w:ascii="Calibri" w:eastAsia="Times New Roman" w:hAnsi="Calibri" w:cs="Times New Roman"/>
                <w:lang w:eastAsia="tr-TR"/>
              </w:rPr>
              <w:t>öğrencilere</w:t>
            </w:r>
            <w:r w:rsidRPr="008556DA">
              <w:rPr>
                <w:rFonts w:ascii="Calibri" w:eastAsia="Times New Roman" w:hAnsi="Calibri" w:cs="Times New Roman"/>
                <w:spacing w:val="-47"/>
                <w:lang w:eastAsia="tr-TR"/>
              </w:rPr>
              <w:t xml:space="preserve"> </w:t>
            </w:r>
            <w:r w:rsidRPr="008556DA">
              <w:rPr>
                <w:rFonts w:ascii="Calibri" w:eastAsia="Times New Roman" w:hAnsi="Calibri" w:cs="Times New Roman"/>
                <w:lang w:eastAsia="tr-TR"/>
              </w:rPr>
              <w:t>ulaşabilmesi.</w:t>
            </w:r>
          </w:p>
        </w:tc>
        <w:tc>
          <w:tcPr>
            <w:tcW w:w="1985" w:type="dxa"/>
            <w:vAlign w:val="center"/>
          </w:tcPr>
          <w:p w:rsidR="008556DA" w:rsidRPr="008556DA" w:rsidRDefault="008556DA" w:rsidP="008556DA">
            <w:pPr>
              <w:spacing w:after="200" w:line="276" w:lineRule="auto"/>
              <w:rPr>
                <w:rFonts w:ascii="Calibri" w:eastAsia="Times New Roman" w:hAnsi="Calibri" w:cs="Times New Roman"/>
                <w:b/>
                <w:sz w:val="17"/>
                <w:lang w:eastAsia="tr-TR"/>
              </w:rPr>
            </w:pPr>
          </w:p>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Köyden kente göçlerin artması sonucu köy okullarındaki öğrenci sayısının azalması</w:t>
            </w:r>
          </w:p>
          <w:p w:rsidR="008556DA" w:rsidRPr="008556DA" w:rsidRDefault="008556DA" w:rsidP="008556DA">
            <w:pPr>
              <w:spacing w:after="200" w:line="276" w:lineRule="auto"/>
              <w:rPr>
                <w:rFonts w:ascii="Calibri" w:eastAsia="Times New Roman" w:hAnsi="Calibri" w:cs="Times New Roman"/>
                <w:lang w:eastAsia="tr-TR"/>
              </w:rPr>
            </w:pPr>
          </w:p>
        </w:tc>
        <w:tc>
          <w:tcPr>
            <w:tcW w:w="2438" w:type="dxa"/>
            <w:vMerge w:val="restart"/>
            <w:vAlign w:val="center"/>
          </w:tcPr>
          <w:p w:rsidR="008556DA" w:rsidRPr="008556DA" w:rsidRDefault="008556DA" w:rsidP="008556DA">
            <w:pPr>
              <w:spacing w:after="200" w:line="276" w:lineRule="auto"/>
              <w:rPr>
                <w:rFonts w:ascii="Calibri" w:eastAsia="Times New Roman" w:hAnsi="Calibri" w:cs="Times New Roman"/>
                <w:b/>
                <w:sz w:val="17"/>
                <w:lang w:eastAsia="tr-TR"/>
              </w:rPr>
            </w:pPr>
          </w:p>
          <w:p w:rsidR="008556DA" w:rsidRPr="008556DA" w:rsidRDefault="008556DA" w:rsidP="008556DA">
            <w:pPr>
              <w:spacing w:after="200" w:line="276" w:lineRule="auto"/>
              <w:rPr>
                <w:rFonts w:ascii="Calibri" w:eastAsia="Times New Roman" w:hAnsi="Calibri" w:cs="Times New Roman"/>
                <w:lang w:eastAsia="tr-TR"/>
              </w:rPr>
            </w:pPr>
            <w:r w:rsidRPr="008556DA">
              <w:rPr>
                <w:rFonts w:ascii="Calibri" w:eastAsia="Times New Roman" w:hAnsi="Calibri" w:cs="Times New Roman"/>
                <w:lang w:eastAsia="tr-TR"/>
              </w:rPr>
              <w:t>Eğitim - Öğretimde fırsat eşitliğini gerçekleştirmeye yönelik çalışmalara ve eğitimlere,</w:t>
            </w:r>
            <w:r w:rsidRPr="008556DA">
              <w:rPr>
                <w:rFonts w:ascii="Calibri" w:eastAsia="Times New Roman" w:hAnsi="Calibri" w:cs="Times New Roman"/>
                <w:spacing w:val="-6"/>
                <w:lang w:eastAsia="tr-TR"/>
              </w:rPr>
              <w:t xml:space="preserve"> </w:t>
            </w:r>
            <w:r w:rsidRPr="008556DA">
              <w:rPr>
                <w:rFonts w:ascii="Calibri" w:eastAsia="Times New Roman" w:hAnsi="Calibri" w:cs="Times New Roman"/>
                <w:lang w:eastAsia="tr-TR"/>
              </w:rPr>
              <w:t>toplum,</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yerel</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yönetim, STK</w:t>
            </w:r>
            <w:r w:rsidRPr="008556DA">
              <w:rPr>
                <w:rFonts w:ascii="Calibri" w:eastAsia="Times New Roman" w:hAnsi="Calibri" w:cs="Times New Roman"/>
                <w:spacing w:val="-2"/>
                <w:lang w:eastAsia="tr-TR"/>
              </w:rPr>
              <w:t xml:space="preserve"> </w:t>
            </w:r>
            <w:r w:rsidRPr="008556DA">
              <w:rPr>
                <w:rFonts w:ascii="Calibri" w:eastAsia="Times New Roman" w:hAnsi="Calibri" w:cs="Times New Roman"/>
                <w:lang w:eastAsia="tr-TR"/>
              </w:rPr>
              <w:t>vb.</w:t>
            </w:r>
            <w:r w:rsidRPr="008556DA">
              <w:rPr>
                <w:rFonts w:ascii="Calibri" w:eastAsia="Times New Roman" w:hAnsi="Calibri" w:cs="Times New Roman"/>
                <w:spacing w:val="-1"/>
                <w:lang w:eastAsia="tr-TR"/>
              </w:rPr>
              <w:t xml:space="preserve"> </w:t>
            </w:r>
            <w:r w:rsidRPr="008556DA">
              <w:rPr>
                <w:rFonts w:ascii="Calibri" w:eastAsia="Times New Roman" w:hAnsi="Calibri" w:cs="Times New Roman"/>
                <w:lang w:eastAsia="tr-TR"/>
              </w:rPr>
              <w:t>desteğinin</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alınarak</w:t>
            </w:r>
            <w:r w:rsidRPr="008556DA">
              <w:rPr>
                <w:rFonts w:ascii="Calibri" w:eastAsia="Times New Roman" w:hAnsi="Calibri" w:cs="Times New Roman"/>
                <w:spacing w:val="-3"/>
                <w:lang w:eastAsia="tr-TR"/>
              </w:rPr>
              <w:t xml:space="preserve"> </w:t>
            </w:r>
            <w:r w:rsidRPr="008556DA">
              <w:rPr>
                <w:rFonts w:ascii="Calibri" w:eastAsia="Times New Roman" w:hAnsi="Calibri" w:cs="Times New Roman"/>
                <w:lang w:eastAsia="tr-TR"/>
              </w:rPr>
              <w:t>devam edilmesi.</w:t>
            </w:r>
          </w:p>
        </w:tc>
      </w:tr>
      <w:tr w:rsidR="008556DA" w:rsidRPr="008556DA" w:rsidTr="008422CE">
        <w:trPr>
          <w:trHeight w:val="1210"/>
        </w:trPr>
        <w:tc>
          <w:tcPr>
            <w:tcW w:w="1276" w:type="dxa"/>
            <w:vMerge/>
          </w:tcPr>
          <w:p w:rsidR="008556DA" w:rsidRPr="008556DA" w:rsidRDefault="008556DA" w:rsidP="008556DA">
            <w:pPr>
              <w:spacing w:after="200" w:line="276" w:lineRule="auto"/>
              <w:rPr>
                <w:rFonts w:ascii="Times New Roman" w:eastAsia="Times New Roman" w:hAnsi="Times New Roman" w:cs="Times New Roman"/>
                <w:b/>
                <w:sz w:val="26"/>
                <w:lang w:eastAsia="tr-TR"/>
              </w:rPr>
            </w:pPr>
          </w:p>
        </w:tc>
        <w:tc>
          <w:tcPr>
            <w:tcW w:w="1247" w:type="dxa"/>
            <w:vMerge/>
            <w:vAlign w:val="center"/>
          </w:tcPr>
          <w:p w:rsidR="008556DA" w:rsidRPr="008556DA" w:rsidRDefault="008556DA" w:rsidP="008556DA">
            <w:pPr>
              <w:spacing w:after="200" w:line="276" w:lineRule="auto"/>
              <w:rPr>
                <w:rFonts w:ascii="Calibri" w:eastAsia="Times New Roman" w:hAnsi="Calibri" w:cs="Times New Roman"/>
                <w:lang w:eastAsia="tr-TR"/>
              </w:rPr>
            </w:pPr>
          </w:p>
        </w:tc>
        <w:tc>
          <w:tcPr>
            <w:tcW w:w="2268" w:type="dxa"/>
            <w:vMerge/>
            <w:vAlign w:val="center"/>
          </w:tcPr>
          <w:p w:rsidR="008556DA" w:rsidRPr="008556DA" w:rsidRDefault="008556DA" w:rsidP="008556DA">
            <w:pPr>
              <w:spacing w:after="200" w:line="276" w:lineRule="auto"/>
              <w:rPr>
                <w:rFonts w:ascii="Calibri" w:eastAsia="Times New Roman" w:hAnsi="Calibri" w:cs="Times New Roman"/>
                <w:b/>
                <w:sz w:val="17"/>
                <w:lang w:eastAsia="tr-TR"/>
              </w:rPr>
            </w:pPr>
          </w:p>
        </w:tc>
        <w:tc>
          <w:tcPr>
            <w:tcW w:w="1985" w:type="dxa"/>
            <w:vAlign w:val="center"/>
          </w:tcPr>
          <w:p w:rsidR="008556DA" w:rsidRPr="008556DA" w:rsidRDefault="008556DA" w:rsidP="008556DA">
            <w:pPr>
              <w:spacing w:after="200" w:line="276" w:lineRule="auto"/>
              <w:rPr>
                <w:rFonts w:ascii="Calibri" w:eastAsia="Times New Roman" w:hAnsi="Calibri" w:cs="Times New Roman"/>
                <w:b/>
                <w:sz w:val="17"/>
                <w:lang w:eastAsia="tr-TR"/>
              </w:rPr>
            </w:pPr>
            <w:r w:rsidRPr="008556DA">
              <w:rPr>
                <w:rFonts w:ascii="Calibri" w:eastAsia="Times New Roman" w:hAnsi="Calibri" w:cs="Times New Roman"/>
                <w:lang w:eastAsia="tr-TR"/>
              </w:rPr>
              <w:t>Kış şartları ve coğrafyanın dağlık olması nedeniyle ulaşımın zorluğu</w:t>
            </w:r>
          </w:p>
        </w:tc>
        <w:tc>
          <w:tcPr>
            <w:tcW w:w="2438" w:type="dxa"/>
            <w:vMerge/>
            <w:vAlign w:val="center"/>
          </w:tcPr>
          <w:p w:rsidR="008556DA" w:rsidRPr="008556DA" w:rsidRDefault="008556DA" w:rsidP="008556DA">
            <w:pPr>
              <w:spacing w:after="200" w:line="276" w:lineRule="auto"/>
              <w:rPr>
                <w:rFonts w:ascii="Calibri" w:eastAsia="Times New Roman" w:hAnsi="Calibri" w:cs="Times New Roman"/>
                <w:b/>
                <w:sz w:val="17"/>
                <w:lang w:eastAsia="tr-TR"/>
              </w:rPr>
            </w:pPr>
          </w:p>
        </w:tc>
      </w:tr>
    </w:tbl>
    <w:p w:rsidR="008556DA" w:rsidRPr="003D72E8" w:rsidRDefault="008556DA" w:rsidP="003D72E8">
      <w:pPr>
        <w:spacing w:after="0" w:line="240" w:lineRule="auto"/>
        <w:rPr>
          <w:rFonts w:ascii="Cambria" w:eastAsia="Times New Roman" w:hAnsi="Cambria" w:cs="Times New Roman"/>
          <w:b/>
          <w:sz w:val="24"/>
          <w:szCs w:val="24"/>
        </w:rPr>
      </w:pPr>
    </w:p>
    <w:p w:rsidR="003D72E8" w:rsidRPr="003A584E" w:rsidRDefault="003D72E8" w:rsidP="003D72E8">
      <w:pPr>
        <w:keepNext/>
        <w:keepLines/>
        <w:numPr>
          <w:ilvl w:val="1"/>
          <w:numId w:val="14"/>
        </w:numPr>
        <w:spacing w:before="40" w:after="0"/>
        <w:ind w:hanging="153"/>
        <w:outlineLvl w:val="1"/>
        <w:rPr>
          <w:rFonts w:ascii="Cambria" w:eastAsiaTheme="majorEastAsia" w:hAnsi="Cambria" w:cstheme="majorBidi"/>
          <w:b/>
          <w:bCs/>
          <w:color w:val="000000" w:themeColor="text1"/>
          <w:sz w:val="28"/>
          <w:szCs w:val="28"/>
        </w:rPr>
      </w:pPr>
      <w:bookmarkStart w:id="29" w:name="_Toc170392917"/>
      <w:r w:rsidRPr="003A584E">
        <w:rPr>
          <w:rFonts w:ascii="Cambria" w:eastAsiaTheme="majorEastAsia" w:hAnsi="Cambria" w:cstheme="majorBidi"/>
          <w:b/>
          <w:bCs/>
          <w:color w:val="000000" w:themeColor="text1"/>
          <w:sz w:val="28"/>
          <w:szCs w:val="28"/>
        </w:rPr>
        <w:t xml:space="preserve">GZFT Analizi </w:t>
      </w:r>
      <w:r w:rsidRPr="003A584E">
        <w:rPr>
          <w:rFonts w:ascii="Cambria" w:eastAsiaTheme="majorEastAsia" w:hAnsi="Cambria" w:cstheme="majorBidi"/>
          <w:b/>
          <w:color w:val="000000" w:themeColor="text1"/>
          <w:sz w:val="28"/>
          <w:szCs w:val="28"/>
        </w:rPr>
        <w:t>(Güçlü Yönler-Zayıf Yönler – Fırsatlar ve Tehditler)</w:t>
      </w:r>
      <w:bookmarkEnd w:id="29"/>
    </w:p>
    <w:p w:rsidR="003D72E8" w:rsidRPr="003D72E8" w:rsidRDefault="003D72E8" w:rsidP="003D72E8">
      <w:pPr>
        <w:spacing w:after="0" w:line="240" w:lineRule="auto"/>
        <w:ind w:firstLine="708"/>
        <w:jc w:val="both"/>
        <w:rPr>
          <w:rFonts w:ascii="Cambria" w:hAnsi="Cambria"/>
          <w:sz w:val="24"/>
          <w:szCs w:val="24"/>
        </w:rPr>
      </w:pPr>
      <w:r w:rsidRPr="003D72E8">
        <w:rPr>
          <w:rFonts w:ascii="Cambria" w:hAnsi="Cambria"/>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D72E8" w:rsidRPr="003D72E8" w:rsidRDefault="003D72E8" w:rsidP="003D72E8">
      <w:pPr>
        <w:spacing w:after="0" w:line="240" w:lineRule="auto"/>
        <w:ind w:firstLine="708"/>
        <w:jc w:val="both"/>
        <w:rPr>
          <w:rFonts w:ascii="Cambria" w:hAnsi="Cambria"/>
          <w:sz w:val="24"/>
          <w:szCs w:val="24"/>
        </w:rPr>
      </w:pPr>
      <w:r w:rsidRPr="003D72E8">
        <w:rPr>
          <w:rFonts w:ascii="Cambria" w:hAnsi="Cambria"/>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3D72E8" w:rsidRPr="003D72E8" w:rsidRDefault="003D72E8" w:rsidP="003D72E8">
      <w:pPr>
        <w:spacing w:after="0" w:line="240" w:lineRule="auto"/>
        <w:ind w:firstLine="708"/>
        <w:jc w:val="both"/>
        <w:rPr>
          <w:rFonts w:ascii="Cambria" w:hAnsi="Cambria"/>
          <w:sz w:val="24"/>
          <w:szCs w:val="24"/>
        </w:rPr>
      </w:pPr>
    </w:p>
    <w:p w:rsidR="003D72E8" w:rsidRPr="003D72E8" w:rsidRDefault="003D72E8" w:rsidP="003D72E8">
      <w:pPr>
        <w:spacing w:after="0" w:line="240" w:lineRule="auto"/>
        <w:rPr>
          <w:rFonts w:ascii="Cambria" w:eastAsia="Times New Roman" w:hAnsi="Cambria" w:cs="Times New Roman"/>
          <w:b/>
          <w:sz w:val="24"/>
          <w:szCs w:val="24"/>
        </w:rPr>
      </w:pPr>
      <w:r w:rsidRPr="003D72E8">
        <w:rPr>
          <w:rFonts w:ascii="Cambria" w:eastAsia="Times New Roman" w:hAnsi="Cambria" w:cs="Times New Roman"/>
          <w:b/>
          <w:sz w:val="24"/>
          <w:szCs w:val="24"/>
        </w:rPr>
        <w:t>Tablo 26. GZFT Analiz Tablosu</w:t>
      </w:r>
    </w:p>
    <w:tbl>
      <w:tblPr>
        <w:tblW w:w="9068" w:type="dxa"/>
        <w:tblInd w:w="-5" w:type="dxa"/>
        <w:tblCellMar>
          <w:left w:w="70" w:type="dxa"/>
          <w:right w:w="70" w:type="dxa"/>
        </w:tblCellMar>
        <w:tblLook w:val="04A0" w:firstRow="1" w:lastRow="0" w:firstColumn="1" w:lastColumn="0" w:noHBand="0" w:noVBand="1"/>
      </w:tblPr>
      <w:tblGrid>
        <w:gridCol w:w="4507"/>
        <w:gridCol w:w="4561"/>
      </w:tblGrid>
      <w:tr w:rsidR="003D72E8" w:rsidRPr="003D72E8" w:rsidTr="003D72E8">
        <w:trPr>
          <w:trHeight w:val="203"/>
        </w:trPr>
        <w:tc>
          <w:tcPr>
            <w:tcW w:w="450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GÜÇLÜ YÖNLER</w:t>
            </w:r>
          </w:p>
        </w:tc>
        <w:tc>
          <w:tcPr>
            <w:tcW w:w="456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ZAYIF YÖNLER</w:t>
            </w:r>
          </w:p>
        </w:tc>
      </w:tr>
      <w:tr w:rsidR="003D72E8" w:rsidRPr="003D72E8" w:rsidTr="003D72E8">
        <w:trPr>
          <w:trHeight w:val="406"/>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Tercih edilen bir okul olmamız.</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Düşük ilgi alaka ve katılıma sahip veli profili,</w:t>
            </w:r>
          </w:p>
        </w:tc>
      </w:tr>
      <w:tr w:rsidR="003D72E8" w:rsidRPr="003D72E8" w:rsidTr="003D72E8">
        <w:trPr>
          <w:trHeight w:val="406"/>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Kurumun merkezde olması nedeniyle ulaşım kolaylığı,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Spor salonunun bulunmaması ve spor malzemelerinin yetersizliği,</w:t>
            </w:r>
          </w:p>
        </w:tc>
      </w:tr>
      <w:tr w:rsidR="003D72E8" w:rsidRPr="003D72E8" w:rsidTr="003D72E8">
        <w:trPr>
          <w:trHeight w:val="406"/>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Sınıf mevcudunun fazla olmaması,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Mezun öğrencilerin takibinin yapılmaması,</w:t>
            </w:r>
          </w:p>
        </w:tc>
      </w:tr>
      <w:tr w:rsidR="003D72E8" w:rsidRPr="003D72E8" w:rsidTr="003D72E8">
        <w:trPr>
          <w:trHeight w:val="203"/>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Okulumuzda sirkülâsyonunun çok fazla olmaması,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Üretime dönük çalışma ve piyasa açılma eksikliği,</w:t>
            </w:r>
          </w:p>
        </w:tc>
      </w:tr>
      <w:tr w:rsidR="003D72E8" w:rsidRPr="003D72E8" w:rsidTr="003A584E">
        <w:trPr>
          <w:trHeight w:val="886"/>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Okulumuzun bölümleri ile ilgili yeterli teknolojiye sahip olması,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Derslik sayısının yetersiz olması, derslerin atölyelerde yapılması,</w:t>
            </w:r>
          </w:p>
        </w:tc>
      </w:tr>
      <w:tr w:rsidR="003D72E8" w:rsidRPr="003D72E8" w:rsidTr="003A584E">
        <w:trPr>
          <w:trHeight w:val="1036"/>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Meslek öğretmenlerinin bölümleri ile ilgili gerekli bilgi ve tecrübeye sahip olması,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Hizmet içi eğitimlerin yapılabileceği müstakil çalışma alanlarının olmaması.</w:t>
            </w:r>
          </w:p>
        </w:tc>
      </w:tr>
      <w:tr w:rsidR="003D72E8" w:rsidRPr="003D72E8" w:rsidTr="003A584E">
        <w:trPr>
          <w:trHeight w:val="1171"/>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lastRenderedPageBreak/>
              <w:t>Branş öğretmenlerinin bilgi ve tecrübelerinin iyi olması,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Eğitim-öğretim yöntemlerinin geliştirilmesi konusunda üniversitelerle işbirliğinin yetersiz olması</w:t>
            </w:r>
          </w:p>
        </w:tc>
      </w:tr>
      <w:tr w:rsidR="003D72E8" w:rsidRPr="003D72E8" w:rsidTr="003A584E">
        <w:trPr>
          <w:trHeight w:val="885"/>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Okulumuzda var olan bölümlerin hızla yaygınlaşan mesleklerle bağlantılı olması,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Kütüphanemizin güncel kitaplar ihtiva etmemesi</w:t>
            </w:r>
          </w:p>
        </w:tc>
      </w:tr>
      <w:tr w:rsidR="003D72E8" w:rsidRPr="003D72E8" w:rsidTr="003A584E">
        <w:trPr>
          <w:trHeight w:val="596"/>
        </w:trPr>
        <w:tc>
          <w:tcPr>
            <w:tcW w:w="4507"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FIRSATLAR</w:t>
            </w:r>
          </w:p>
        </w:tc>
        <w:tc>
          <w:tcPr>
            <w:tcW w:w="4561" w:type="dxa"/>
            <w:tcBorders>
              <w:top w:val="nil"/>
              <w:left w:val="nil"/>
              <w:bottom w:val="single" w:sz="4" w:space="0" w:color="auto"/>
              <w:right w:val="single" w:sz="4" w:space="0" w:color="auto"/>
            </w:tcBorders>
            <w:shd w:val="clear" w:color="auto" w:fill="C5E0B3" w:themeFill="accent6" w:themeFillTint="66"/>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eastAsia="tr-TR"/>
              </w:rPr>
              <w:t>TEHDİTLER</w:t>
            </w:r>
          </w:p>
        </w:tc>
      </w:tr>
      <w:tr w:rsidR="003D72E8" w:rsidRPr="003D72E8" w:rsidTr="003D72E8">
        <w:trPr>
          <w:trHeight w:val="406"/>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Öğrencilerin diğer ortaöğretim mezunlarına oranla alanlarında iş bulma imkânlarının fazla olması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Symbol" w:hAnsi="Cambria" w:cs="Symbol"/>
                <w:color w:val="000000"/>
                <w:sz w:val="24"/>
                <w:szCs w:val="24"/>
                <w:lang w:eastAsia="tr-TR"/>
              </w:rPr>
              <w:t>Şehir merkezinde olmanın dezavantajı olarak şehrin gürültüsü ve kargaşanın ortasında olmak,</w:t>
            </w:r>
          </w:p>
        </w:tc>
      </w:tr>
      <w:tr w:rsidR="003D72E8" w:rsidRPr="003D72E8" w:rsidTr="003D72E8">
        <w:trPr>
          <w:trHeight w:val="406"/>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Okulun çevre üzerindeki imajının güçlü ve olumlu olması,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Symbol" w:hAnsi="Cambria" w:cs="Symbol"/>
                <w:color w:val="000000"/>
                <w:sz w:val="24"/>
                <w:szCs w:val="24"/>
                <w:lang w:eastAsia="tr-TR"/>
              </w:rPr>
              <w:t>İl merkezindeki kafeler, eğlence merkezlerine vb. yakın mesafede olmak,</w:t>
            </w:r>
          </w:p>
        </w:tc>
      </w:tr>
      <w:tr w:rsidR="003D72E8" w:rsidRPr="003D72E8" w:rsidTr="003D72E8">
        <w:trPr>
          <w:trHeight w:val="406"/>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Dinamik, donanımlı, özverili ve kendinin geliştirmeye istekli personel kadrosunun olması,</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Kamuoyunun eğitim öğretim kalitesine ilişkin beklenti ve algısının farklı olması</w:t>
            </w:r>
          </w:p>
        </w:tc>
      </w:tr>
      <w:tr w:rsidR="003D72E8" w:rsidRPr="003D72E8" w:rsidTr="003D72E8">
        <w:trPr>
          <w:trHeight w:val="610"/>
        </w:trPr>
        <w:tc>
          <w:tcPr>
            <w:tcW w:w="450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Eğitim öğretime destek birimlerinin destek birimlerinin okul çevresinde bulunması(  ktp. krt. vb.)</w:t>
            </w:r>
          </w:p>
        </w:tc>
        <w:tc>
          <w:tcPr>
            <w:tcW w:w="4561" w:type="dxa"/>
            <w:tcBorders>
              <w:top w:val="nil"/>
              <w:left w:val="nil"/>
              <w:bottom w:val="single" w:sz="4" w:space="0" w:color="auto"/>
              <w:right w:val="single" w:sz="4" w:space="0" w:color="auto"/>
            </w:tcBorders>
            <w:shd w:val="clear" w:color="auto" w:fill="E2EFD9" w:themeFill="accent6" w:themeFillTint="33"/>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Velilerin eğitim düzeyinin düşük olması</w:t>
            </w:r>
          </w:p>
        </w:tc>
      </w:tr>
    </w:tbl>
    <w:p w:rsidR="003D72E8" w:rsidRPr="003D72E8" w:rsidRDefault="003D72E8" w:rsidP="003D72E8">
      <w:pPr>
        <w:spacing w:after="0" w:line="240" w:lineRule="auto"/>
        <w:ind w:firstLine="708"/>
        <w:jc w:val="both"/>
        <w:rPr>
          <w:rFonts w:ascii="Cambria" w:hAnsi="Cambria"/>
          <w:sz w:val="24"/>
          <w:szCs w:val="24"/>
        </w:rPr>
      </w:pPr>
    </w:p>
    <w:p w:rsidR="003D72E8" w:rsidRPr="003D72E8" w:rsidRDefault="003D72E8" w:rsidP="003D72E8">
      <w:pPr>
        <w:spacing w:after="0" w:line="240" w:lineRule="auto"/>
        <w:ind w:firstLine="708"/>
        <w:jc w:val="both"/>
        <w:rPr>
          <w:rFonts w:ascii="Cambria" w:hAnsi="Cambria"/>
          <w:sz w:val="24"/>
          <w:szCs w:val="24"/>
        </w:rPr>
      </w:pPr>
    </w:p>
    <w:p w:rsidR="003D72E8" w:rsidRPr="003A584E"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28"/>
          <w:szCs w:val="28"/>
        </w:rPr>
      </w:pPr>
      <w:bookmarkStart w:id="30" w:name="_Toc170392918"/>
      <w:bookmarkEnd w:id="24"/>
      <w:bookmarkEnd w:id="25"/>
      <w:r w:rsidRPr="003A584E">
        <w:rPr>
          <w:rFonts w:ascii="Cambria" w:eastAsiaTheme="majorEastAsia" w:hAnsi="Cambria" w:cstheme="majorBidi"/>
          <w:b/>
          <w:color w:val="000000" w:themeColor="text1"/>
          <w:sz w:val="28"/>
          <w:szCs w:val="28"/>
        </w:rPr>
        <w:t>Tespit ve İhtiyaçların Belirlenmesi</w:t>
      </w:r>
      <w:bookmarkEnd w:id="30"/>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sz w:val="24"/>
          <w:szCs w:val="24"/>
        </w:rPr>
        <w:tab/>
        <w:t>Okulumuzun Durum Analizinin yapılması ile geleceğe yönelim için iyi bir tespit yapılmasını ve ihtiyaçları belirleme imkânı vermektedir. Bu bağlamda kurum dinamiklerinin etraflıca bilinmesini sağlayan başlıklar altında iç ve dış analizler yapılmış ve bu analiz ile pek çok tespitte bulunulmuş ve bazı ihtiyaçlar ortaya çıktığı görülmüştür.</w:t>
      </w:r>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sz w:val="24"/>
          <w:szCs w:val="24"/>
        </w:rPr>
        <w:t>Kurumun güçlü ve zayıf yönlerini tanımanın yanında önüne çıkan fırsatları değerlendirme ve eğitim sürecinde kurum tarafından bunların aktif kullanılabilme kabiliyeti kazandırırken tehditlerin de nasıl üstesinden gelineceği ile ilgili tedbirler alınmasını sağlamaktadır. Bu bağlamda tespit ve ihtiyaçlar tablosu oluşturulmuştur.</w:t>
      </w:r>
    </w:p>
    <w:p w:rsidR="003D72E8" w:rsidRPr="003D72E8" w:rsidRDefault="003D72E8" w:rsidP="003D72E8">
      <w:pPr>
        <w:spacing w:after="0" w:line="240" w:lineRule="auto"/>
        <w:jc w:val="both"/>
        <w:rPr>
          <w:rFonts w:ascii="Cambria" w:eastAsia="Times New Roman" w:hAnsi="Cambria" w:cs="Times New Roman"/>
          <w:sz w:val="24"/>
          <w:szCs w:val="24"/>
        </w:rPr>
      </w:pPr>
    </w:p>
    <w:tbl>
      <w:tblPr>
        <w:tblW w:w="8740" w:type="dxa"/>
        <w:tblInd w:w="-5" w:type="dxa"/>
        <w:tblCellMar>
          <w:left w:w="70" w:type="dxa"/>
          <w:right w:w="70" w:type="dxa"/>
        </w:tblCellMar>
        <w:tblLook w:val="04A0" w:firstRow="1" w:lastRow="0" w:firstColumn="1" w:lastColumn="0" w:noHBand="0" w:noVBand="1"/>
      </w:tblPr>
      <w:tblGrid>
        <w:gridCol w:w="8740"/>
      </w:tblGrid>
      <w:tr w:rsidR="003D72E8" w:rsidRPr="003D72E8" w:rsidTr="003D72E8">
        <w:trPr>
          <w:trHeight w:val="315"/>
        </w:trPr>
        <w:tc>
          <w:tcPr>
            <w:tcW w:w="8740" w:type="dxa"/>
            <w:tcBorders>
              <w:top w:val="single" w:sz="4" w:space="0" w:color="auto"/>
              <w:left w:val="single" w:sz="4" w:space="0" w:color="auto"/>
              <w:bottom w:val="single" w:sz="4" w:space="0" w:color="auto"/>
              <w:right w:val="single" w:sz="4" w:space="0" w:color="auto"/>
            </w:tcBorders>
            <w:shd w:val="clear" w:color="000000" w:fill="C2D69B"/>
            <w:vAlign w:val="center"/>
            <w:hideMark/>
          </w:tcPr>
          <w:p w:rsidR="003D72E8" w:rsidRPr="003D72E8" w:rsidRDefault="003D72E8" w:rsidP="003D72E8">
            <w:pPr>
              <w:spacing w:after="0" w:line="240" w:lineRule="auto"/>
              <w:jc w:val="center"/>
              <w:rPr>
                <w:rFonts w:ascii="Cambria" w:eastAsia="Times New Roman" w:hAnsi="Cambria" w:cs="Calibri"/>
                <w:b/>
                <w:bCs/>
                <w:color w:val="000000"/>
                <w:sz w:val="24"/>
                <w:szCs w:val="24"/>
                <w:lang w:eastAsia="tr-TR"/>
              </w:rPr>
            </w:pPr>
            <w:r w:rsidRPr="003D72E8">
              <w:rPr>
                <w:rFonts w:ascii="Cambria" w:eastAsia="Times New Roman" w:hAnsi="Cambria" w:cs="Calibri"/>
                <w:b/>
                <w:bCs/>
                <w:color w:val="000000"/>
                <w:sz w:val="24"/>
                <w:szCs w:val="24"/>
                <w:lang w:val="en-US" w:eastAsia="tr-TR"/>
              </w:rPr>
              <w:t>TESPİT ve İHTİYAÇLAR</w:t>
            </w:r>
          </w:p>
        </w:tc>
      </w:tr>
      <w:tr w:rsidR="003D72E8" w:rsidRPr="003D72E8" w:rsidTr="003D72E8">
        <w:trPr>
          <w:trHeight w:val="315"/>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Öğrencilerin devamsızlığı</w:t>
            </w:r>
          </w:p>
        </w:tc>
      </w:tr>
      <w:tr w:rsidR="003D72E8" w:rsidRPr="003D72E8" w:rsidTr="003D72E8">
        <w:trPr>
          <w:trHeight w:val="315"/>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Öğretmen yeterlilikleri</w:t>
            </w:r>
          </w:p>
        </w:tc>
      </w:tr>
      <w:tr w:rsidR="003D72E8" w:rsidRPr="003D72E8" w:rsidTr="003D72E8">
        <w:trPr>
          <w:trHeight w:val="315"/>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Yabancı Dil yeterliliği</w:t>
            </w:r>
          </w:p>
        </w:tc>
      </w:tr>
      <w:tr w:rsidR="003D72E8" w:rsidRPr="003D72E8" w:rsidTr="003D72E8">
        <w:trPr>
          <w:trHeight w:val="315"/>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Ekonomik durum</w:t>
            </w:r>
          </w:p>
        </w:tc>
      </w:tr>
      <w:tr w:rsidR="003D72E8" w:rsidRPr="003D72E8" w:rsidTr="003D72E8">
        <w:trPr>
          <w:trHeight w:val="408"/>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Öğrencilerin bilimsel, kültürel, sanatsal ve sportif faaliyetlere katılımının düşük olması</w:t>
            </w:r>
          </w:p>
        </w:tc>
      </w:tr>
      <w:tr w:rsidR="003D72E8" w:rsidRPr="003D72E8" w:rsidTr="003D72E8">
        <w:trPr>
          <w:trHeight w:val="630"/>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Öğrencilerin ders dışında öğrenme etkinliklerini destekleyecek yenilikçi ve yaratıcı düşünme becerilerini geliştirecek fırsatların yetersiz olması.</w:t>
            </w:r>
          </w:p>
        </w:tc>
      </w:tr>
      <w:tr w:rsidR="003D72E8" w:rsidRPr="003D72E8" w:rsidTr="003D72E8">
        <w:trPr>
          <w:trHeight w:val="315"/>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Uluslararası programlara katılım durumu</w:t>
            </w:r>
          </w:p>
        </w:tc>
      </w:tr>
      <w:tr w:rsidR="003D72E8" w:rsidRPr="003D72E8" w:rsidTr="003D72E8">
        <w:trPr>
          <w:trHeight w:val="315"/>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Projelere katılım</w:t>
            </w:r>
          </w:p>
        </w:tc>
      </w:tr>
      <w:tr w:rsidR="003D72E8" w:rsidRPr="003D72E8" w:rsidTr="003D72E8">
        <w:trPr>
          <w:trHeight w:val="315"/>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Güvenlik</w:t>
            </w:r>
          </w:p>
        </w:tc>
      </w:tr>
      <w:tr w:rsidR="003D72E8" w:rsidRPr="003D72E8" w:rsidTr="003D72E8">
        <w:trPr>
          <w:trHeight w:val="630"/>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Okul aidiyetinin geliştirilmesi amacıyla öğrenci ve velilere yönelik bilgilendirme ve farkındalık programlarının artırılması</w:t>
            </w:r>
          </w:p>
        </w:tc>
      </w:tr>
      <w:tr w:rsidR="003D72E8" w:rsidRPr="003D72E8" w:rsidTr="003D72E8">
        <w:trPr>
          <w:trHeight w:val="630"/>
        </w:trPr>
        <w:tc>
          <w:tcPr>
            <w:tcW w:w="8740" w:type="dxa"/>
            <w:tcBorders>
              <w:top w:val="nil"/>
              <w:left w:val="single" w:sz="4" w:space="0" w:color="auto"/>
              <w:bottom w:val="single" w:sz="4" w:space="0" w:color="auto"/>
              <w:right w:val="single" w:sz="4" w:space="0" w:color="auto"/>
            </w:tcBorders>
            <w:shd w:val="clear" w:color="000000" w:fill="E2EFDA"/>
            <w:vAlign w:val="center"/>
            <w:hideMark/>
          </w:tcPr>
          <w:p w:rsidR="003D72E8" w:rsidRPr="003D72E8" w:rsidRDefault="003D72E8" w:rsidP="003D72E8">
            <w:pPr>
              <w:spacing w:after="0" w:line="240" w:lineRule="auto"/>
              <w:rPr>
                <w:rFonts w:ascii="Cambria" w:eastAsia="Times New Roman" w:hAnsi="Cambria" w:cstheme="minorHAnsi"/>
                <w:color w:val="000000"/>
                <w:sz w:val="24"/>
                <w:szCs w:val="24"/>
                <w:lang w:eastAsia="tr-TR"/>
              </w:rPr>
            </w:pPr>
            <w:r w:rsidRPr="003D72E8">
              <w:rPr>
                <w:rFonts w:ascii="Cambria" w:eastAsia="Times New Roman" w:hAnsi="Cambria" w:cstheme="minorHAnsi"/>
                <w:color w:val="000000"/>
                <w:sz w:val="24"/>
                <w:szCs w:val="24"/>
                <w:lang w:val="en-US" w:eastAsia="tr-TR"/>
              </w:rPr>
              <w:t>·         Sosyal kültürel sportif faaliyetlerin desteklenmesinin eğitim sürecine olumlu yansımalarının farkedilmesinin sağlanması</w:t>
            </w:r>
          </w:p>
        </w:tc>
      </w:tr>
    </w:tbl>
    <w:p w:rsidR="003D72E8" w:rsidRPr="003D72E8" w:rsidRDefault="003D72E8" w:rsidP="003D72E8">
      <w:pPr>
        <w:keepNext/>
        <w:keepLines/>
        <w:spacing w:before="240" w:after="0"/>
        <w:ind w:left="1224"/>
        <w:outlineLvl w:val="0"/>
        <w:rPr>
          <w:rFonts w:ascii="Cambria" w:eastAsia="Times New Roman" w:hAnsi="Cambria" w:cs="Times New Roman"/>
          <w:sz w:val="24"/>
          <w:szCs w:val="24"/>
        </w:rPr>
      </w:pPr>
    </w:p>
    <w:p w:rsidR="003D72E8" w:rsidRPr="003A584E" w:rsidRDefault="003D72E8" w:rsidP="003D72E8">
      <w:pPr>
        <w:keepNext/>
        <w:keepLines/>
        <w:numPr>
          <w:ilvl w:val="0"/>
          <w:numId w:val="14"/>
        </w:numPr>
        <w:spacing w:before="240" w:after="0"/>
        <w:outlineLvl w:val="0"/>
        <w:rPr>
          <w:rFonts w:ascii="Cambria" w:eastAsiaTheme="majorEastAsia" w:hAnsi="Cambria" w:cstheme="majorBidi"/>
          <w:b/>
          <w:color w:val="000000" w:themeColor="text1"/>
          <w:sz w:val="28"/>
          <w:szCs w:val="28"/>
        </w:rPr>
      </w:pPr>
      <w:bookmarkStart w:id="31" w:name="_Toc170392919"/>
      <w:r w:rsidRPr="003A584E">
        <w:rPr>
          <w:rFonts w:ascii="Cambria" w:eastAsiaTheme="majorEastAsia" w:hAnsi="Cambria" w:cstheme="majorBidi"/>
          <w:b/>
          <w:color w:val="000000" w:themeColor="text1"/>
          <w:sz w:val="28"/>
          <w:szCs w:val="28"/>
        </w:rPr>
        <w:t>GELECEĞE BAKIŞ</w:t>
      </w:r>
      <w:bookmarkEnd w:id="31"/>
      <w:r w:rsidRPr="003A584E">
        <w:rPr>
          <w:rFonts w:ascii="Cambria" w:eastAsiaTheme="majorEastAsia" w:hAnsi="Cambria" w:cstheme="majorBidi"/>
          <w:b/>
          <w:color w:val="000000" w:themeColor="text1"/>
          <w:sz w:val="28"/>
          <w:szCs w:val="28"/>
        </w:rPr>
        <w:t xml:space="preserve"> </w:t>
      </w:r>
    </w:p>
    <w:p w:rsidR="003D72E8" w:rsidRPr="003D72E8" w:rsidRDefault="003D72E8" w:rsidP="003D72E8">
      <w:pPr>
        <w:autoSpaceDE w:val="0"/>
        <w:autoSpaceDN w:val="0"/>
        <w:adjustRightInd w:val="0"/>
        <w:spacing w:after="0" w:line="240" w:lineRule="auto"/>
        <w:rPr>
          <w:rFonts w:ascii="Cambria" w:hAnsi="Cambria" w:cs="Cambria"/>
          <w:color w:val="000000"/>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sz w:val="24"/>
          <w:szCs w:val="24"/>
        </w:rPr>
        <w:tab/>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3D72E8" w:rsidRPr="003D72E8" w:rsidRDefault="003D72E8" w:rsidP="003D72E8">
      <w:pPr>
        <w:keepNext/>
        <w:keepLines/>
        <w:numPr>
          <w:ilvl w:val="1"/>
          <w:numId w:val="14"/>
        </w:numPr>
        <w:spacing w:before="40" w:after="0"/>
        <w:ind w:hanging="153"/>
        <w:outlineLvl w:val="1"/>
        <w:rPr>
          <w:rFonts w:ascii="Cambria" w:eastAsiaTheme="majorEastAsia" w:hAnsi="Cambria" w:cstheme="majorBidi"/>
          <w:b/>
          <w:color w:val="000000" w:themeColor="text1"/>
          <w:sz w:val="32"/>
          <w:szCs w:val="26"/>
        </w:rPr>
      </w:pPr>
      <w:bookmarkStart w:id="32" w:name="_Toc170392920"/>
      <w:r w:rsidRPr="003D72E8">
        <w:rPr>
          <w:rFonts w:ascii="Cambria" w:eastAsiaTheme="majorEastAsia" w:hAnsi="Cambria" w:cstheme="majorBidi"/>
          <w:b/>
          <w:color w:val="000000" w:themeColor="text1"/>
          <w:sz w:val="32"/>
          <w:szCs w:val="26"/>
        </w:rPr>
        <w:t>Misyon</w:t>
      </w:r>
      <w:bookmarkEnd w:id="32"/>
    </w:p>
    <w:p w:rsidR="003A584E" w:rsidRPr="003A584E" w:rsidRDefault="003D72E8" w:rsidP="003A584E">
      <w:pPr>
        <w:spacing w:after="0" w:line="240" w:lineRule="auto"/>
        <w:jc w:val="both"/>
        <w:rPr>
          <w:rFonts w:ascii="Cambria" w:hAnsi="Cambria" w:cs="Arial"/>
          <w:color w:val="7B868F"/>
          <w:sz w:val="24"/>
          <w:szCs w:val="24"/>
          <w:shd w:val="clear" w:color="auto" w:fill="FFFFFF"/>
        </w:rPr>
      </w:pPr>
      <w:r w:rsidRPr="003D72E8">
        <w:rPr>
          <w:rFonts w:ascii="Cambria" w:eastAsia="Times New Roman" w:hAnsi="Cambria" w:cs="Times New Roman"/>
          <w:sz w:val="24"/>
          <w:szCs w:val="24"/>
        </w:rPr>
        <w:tab/>
      </w:r>
      <w:r w:rsidR="003A584E" w:rsidRPr="003A584E">
        <w:rPr>
          <w:rFonts w:ascii="Cambria" w:hAnsi="Cambria" w:cs="Arial"/>
          <w:color w:val="7B868F"/>
          <w:sz w:val="24"/>
          <w:szCs w:val="24"/>
          <w:shd w:val="clear" w:color="auto" w:fill="FFFFFF"/>
        </w:rPr>
        <w:t>Öğrencilerimizi Akademik Ve Sosyal Açıdan Başarılı, Öz Değerlerine Sahip Çıkan, Başkaları İle Barışık, Özgüven Sahibi, Sahip Olduğu Değerlerin Farkında Olan, Geçmişten Güç Alarak Geleceğe Emin Bir Şekilde Yürüyen, Değişime Açık, Ülkesine Ve İnsanlığa Faydalı Olmayı Gaye Edinen Örnek Ve Önder Fertler Olarak Yetiştirmek.</w:t>
      </w:r>
    </w:p>
    <w:p w:rsidR="003D72E8" w:rsidRPr="003A584E" w:rsidRDefault="003A584E" w:rsidP="003A584E">
      <w:pPr>
        <w:pStyle w:val="ListeParagraf"/>
        <w:spacing w:after="0" w:line="240" w:lineRule="auto"/>
        <w:ind w:left="792"/>
        <w:jc w:val="both"/>
        <w:rPr>
          <w:rFonts w:ascii="Cambria" w:eastAsiaTheme="majorEastAsia" w:hAnsi="Cambria" w:cstheme="majorBidi"/>
          <w:b/>
          <w:color w:val="000000" w:themeColor="text1"/>
          <w:sz w:val="32"/>
          <w:szCs w:val="26"/>
        </w:rPr>
      </w:pPr>
      <w:r>
        <w:rPr>
          <w:rFonts w:ascii="Cambria" w:eastAsiaTheme="majorEastAsia" w:hAnsi="Cambria" w:cstheme="majorBidi"/>
          <w:b/>
          <w:color w:val="000000" w:themeColor="text1"/>
          <w:sz w:val="32"/>
          <w:szCs w:val="26"/>
        </w:rPr>
        <w:t>3.2.</w:t>
      </w:r>
      <w:r w:rsidRPr="003A584E">
        <w:rPr>
          <w:rFonts w:ascii="Cambria" w:eastAsiaTheme="majorEastAsia" w:hAnsi="Cambria" w:cstheme="majorBidi"/>
          <w:b/>
          <w:color w:val="000000" w:themeColor="text1"/>
          <w:sz w:val="32"/>
          <w:szCs w:val="26"/>
        </w:rPr>
        <w:t xml:space="preserve"> </w:t>
      </w:r>
      <w:r w:rsidR="003D72E8" w:rsidRPr="003A584E">
        <w:rPr>
          <w:rFonts w:ascii="Cambria" w:eastAsiaTheme="majorEastAsia" w:hAnsi="Cambria" w:cstheme="majorBidi"/>
          <w:b/>
          <w:color w:val="000000" w:themeColor="text1"/>
          <w:sz w:val="32"/>
          <w:szCs w:val="26"/>
        </w:rPr>
        <w:t>Vizyon</w:t>
      </w:r>
    </w:p>
    <w:p w:rsidR="003D72E8" w:rsidRPr="003A584E" w:rsidRDefault="003D72E8" w:rsidP="003D72E8">
      <w:pPr>
        <w:spacing w:after="0" w:line="240" w:lineRule="auto"/>
        <w:rPr>
          <w:rFonts w:ascii="Cambria" w:eastAsia="Times New Roman" w:hAnsi="Cambria" w:cstheme="minorHAnsi"/>
          <w:sz w:val="24"/>
          <w:szCs w:val="24"/>
        </w:rPr>
      </w:pPr>
      <w:bookmarkStart w:id="33" w:name="_Toc3470761"/>
      <w:bookmarkStart w:id="34" w:name="_Toc3471492"/>
      <w:r w:rsidRPr="003D72E8">
        <w:rPr>
          <w:rFonts w:ascii="Cambria" w:eastAsia="Times New Roman" w:hAnsi="Cambria" w:cs="Times New Roman"/>
          <w:sz w:val="24"/>
          <w:szCs w:val="24"/>
        </w:rPr>
        <w:tab/>
      </w:r>
      <w:bookmarkEnd w:id="33"/>
      <w:bookmarkEnd w:id="34"/>
      <w:r w:rsidR="003A584E" w:rsidRPr="003A584E">
        <w:rPr>
          <w:rFonts w:ascii="Cambria" w:hAnsi="Cambria" w:cstheme="minorHAnsi"/>
          <w:color w:val="7B868F"/>
          <w:sz w:val="24"/>
          <w:szCs w:val="24"/>
          <w:shd w:val="clear" w:color="auto" w:fill="FFFFFF"/>
        </w:rPr>
        <w:t>Öğrencilerimizin Milli Ve Manevi Değerlere Bağlı, Yaratılanı Yaratandan Ötürü Seven, Şefkat Ve Merhamet Sahibi, Mesleki Açıdan Donanımlı, Sorumluluk Bilinciyle Hareket Eden Örnek Bir Kişilik Kazanmaları İçin Ortam Oluşturmak.</w:t>
      </w:r>
    </w:p>
    <w:p w:rsidR="003D72E8" w:rsidRPr="003A584E" w:rsidRDefault="003D72E8" w:rsidP="003D72E8">
      <w:pPr>
        <w:spacing w:after="0" w:line="240" w:lineRule="auto"/>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A584E" w:rsidRDefault="003D72E8" w:rsidP="003A584E">
      <w:pPr>
        <w:pStyle w:val="ListeParagraf"/>
        <w:keepNext/>
        <w:keepLines/>
        <w:numPr>
          <w:ilvl w:val="1"/>
          <w:numId w:val="20"/>
        </w:numPr>
        <w:spacing w:before="40" w:after="0"/>
        <w:outlineLvl w:val="1"/>
        <w:rPr>
          <w:rFonts w:ascii="Cambria" w:eastAsiaTheme="majorEastAsia" w:hAnsi="Cambria" w:cstheme="majorBidi"/>
          <w:b/>
          <w:color w:val="000000" w:themeColor="text1"/>
          <w:sz w:val="28"/>
          <w:szCs w:val="28"/>
        </w:rPr>
      </w:pPr>
      <w:bookmarkStart w:id="35" w:name="_Toc170392921"/>
      <w:r w:rsidRPr="003A584E">
        <w:rPr>
          <w:rFonts w:ascii="Cambria" w:eastAsiaTheme="majorEastAsia" w:hAnsi="Cambria" w:cstheme="majorBidi"/>
          <w:b/>
          <w:color w:val="000000" w:themeColor="text1"/>
          <w:sz w:val="28"/>
          <w:szCs w:val="28"/>
        </w:rPr>
        <w:t>Temel Değerler</w:t>
      </w:r>
      <w:bookmarkEnd w:id="35"/>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sz w:val="24"/>
          <w:szCs w:val="24"/>
        </w:rPr>
        <w:tab/>
        <w:t>Misyonumuzu yerine getirip vizyonumuza ulaşmaya çalışırken aşağıdaki değerlerle bezenmiş bir çalışma felsefesini esas almaktayız.</w:t>
      </w:r>
    </w:p>
    <w:tbl>
      <w:tblPr>
        <w:tblpPr w:leftFromText="141" w:rightFromText="141" w:vertAnchor="text" w:horzAnchor="page" w:tblpX="1846" w:tblpY="196"/>
        <w:tblW w:w="6480" w:type="dxa"/>
        <w:tblCellMar>
          <w:left w:w="70" w:type="dxa"/>
          <w:right w:w="70" w:type="dxa"/>
        </w:tblCellMar>
        <w:tblLook w:val="04A0" w:firstRow="1" w:lastRow="0" w:firstColumn="1" w:lastColumn="0" w:noHBand="0" w:noVBand="1"/>
      </w:tblPr>
      <w:tblGrid>
        <w:gridCol w:w="6480"/>
      </w:tblGrid>
      <w:tr w:rsidR="003D72E8" w:rsidRPr="003D72E8" w:rsidTr="003D72E8">
        <w:trPr>
          <w:trHeight w:val="300"/>
        </w:trPr>
        <w:tc>
          <w:tcPr>
            <w:tcW w:w="6480"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bookmarkStart w:id="36" w:name="RANGE!F18"/>
            <w:r w:rsidRPr="003D72E8">
              <w:rPr>
                <w:rFonts w:ascii="Cambria" w:eastAsia="Times New Roman" w:hAnsi="Cambria" w:cs="Calibri"/>
                <w:color w:val="000000"/>
                <w:sz w:val="24"/>
                <w:szCs w:val="24"/>
                <w:lang w:eastAsia="tr-TR"/>
              </w:rPr>
              <w:t>· Genellik ve eşitlik,</w:t>
            </w:r>
            <w:bookmarkEnd w:id="36"/>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EAF1DD"/>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bookmarkStart w:id="37" w:name="_Hlk165427599"/>
            <w:r w:rsidRPr="003D72E8">
              <w:rPr>
                <w:rFonts w:ascii="Cambria" w:eastAsia="Times New Roman" w:hAnsi="Cambria" w:cs="Calibri"/>
                <w:color w:val="000000"/>
                <w:sz w:val="24"/>
                <w:szCs w:val="24"/>
                <w:lang w:eastAsia="tr-TR"/>
              </w:rPr>
              <w:t>· Güven, iş birliği ve iletişim bizim vazgeçilmez değerlerimizdendir.</w:t>
            </w:r>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D6E3BC"/>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Görevlerimizi yerine getirirken objektiflik ilkesini uygularız,</w:t>
            </w:r>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EAF1DD"/>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Okulumuzda öğrenci merkezli ders esastır.</w:t>
            </w:r>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D6E3BC"/>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Planlılık</w:t>
            </w:r>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EAF1DD"/>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Yöneltme,</w:t>
            </w:r>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D6E3BC"/>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Eğitim Hakkı,</w:t>
            </w:r>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EAF1DD"/>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Fırsat ve İmkân Eşitliği,</w:t>
            </w:r>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D6E3BC"/>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Süreklilik</w:t>
            </w:r>
          </w:p>
        </w:tc>
      </w:tr>
      <w:tr w:rsidR="003D72E8" w:rsidRPr="003D72E8" w:rsidTr="003D72E8">
        <w:trPr>
          <w:trHeight w:val="300"/>
        </w:trPr>
        <w:tc>
          <w:tcPr>
            <w:tcW w:w="6480" w:type="dxa"/>
            <w:tcBorders>
              <w:top w:val="nil"/>
              <w:left w:val="single" w:sz="4" w:space="0" w:color="auto"/>
              <w:bottom w:val="single" w:sz="4" w:space="0" w:color="auto"/>
              <w:right w:val="single" w:sz="4" w:space="0" w:color="auto"/>
            </w:tcBorders>
            <w:shd w:val="clear" w:color="000000" w:fill="EAF1DD"/>
            <w:vAlign w:val="center"/>
            <w:hideMark/>
          </w:tcPr>
          <w:p w:rsidR="003D72E8" w:rsidRPr="003D72E8" w:rsidRDefault="003D72E8" w:rsidP="003D72E8">
            <w:pPr>
              <w:spacing w:after="0" w:line="240" w:lineRule="auto"/>
              <w:rPr>
                <w:rFonts w:ascii="Cambria" w:eastAsia="Times New Roman" w:hAnsi="Cambria" w:cs="Calibri"/>
                <w:color w:val="000000"/>
                <w:sz w:val="24"/>
                <w:szCs w:val="24"/>
                <w:lang w:eastAsia="tr-TR"/>
              </w:rPr>
            </w:pPr>
            <w:r w:rsidRPr="003D72E8">
              <w:rPr>
                <w:rFonts w:ascii="Cambria" w:eastAsia="Times New Roman" w:hAnsi="Cambria" w:cs="Calibri"/>
                <w:color w:val="000000"/>
                <w:sz w:val="24"/>
                <w:szCs w:val="24"/>
                <w:lang w:eastAsia="tr-TR"/>
              </w:rPr>
              <w:t>· Okul ve ailenin iş birliği,</w:t>
            </w:r>
          </w:p>
        </w:tc>
      </w:tr>
      <w:bookmarkEnd w:id="37"/>
    </w:tbl>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3A584E" w:rsidRDefault="003D72E8" w:rsidP="003A584E">
      <w:pPr>
        <w:keepNext/>
        <w:keepLines/>
        <w:numPr>
          <w:ilvl w:val="0"/>
          <w:numId w:val="20"/>
        </w:numPr>
        <w:spacing w:before="240" w:after="0"/>
        <w:outlineLvl w:val="0"/>
        <w:rPr>
          <w:rFonts w:ascii="Cambria" w:eastAsiaTheme="majorEastAsia" w:hAnsi="Cambria" w:cstheme="majorBidi"/>
          <w:b/>
          <w:color w:val="000000" w:themeColor="text1"/>
          <w:sz w:val="28"/>
          <w:szCs w:val="28"/>
        </w:rPr>
      </w:pPr>
      <w:bookmarkStart w:id="38" w:name="_Toc170392922"/>
      <w:r w:rsidRPr="003A584E">
        <w:rPr>
          <w:rFonts w:ascii="Cambria" w:eastAsiaTheme="majorEastAsia" w:hAnsi="Cambria" w:cstheme="majorBidi"/>
          <w:b/>
          <w:color w:val="000000" w:themeColor="text1"/>
          <w:sz w:val="28"/>
          <w:szCs w:val="28"/>
        </w:rPr>
        <w:t>AMAÇ, HEDEF VE PERFORMANS GÖSTERGESİ İLE STRATEJİLERİN BELİRLENMESİ</w:t>
      </w:r>
      <w:bookmarkEnd w:id="38"/>
      <w:r w:rsidRPr="003A584E">
        <w:rPr>
          <w:rFonts w:ascii="Cambria" w:eastAsiaTheme="majorEastAsia" w:hAnsi="Cambria" w:cstheme="majorBidi"/>
          <w:b/>
          <w:color w:val="000000" w:themeColor="text1"/>
          <w:sz w:val="28"/>
          <w:szCs w:val="28"/>
        </w:rPr>
        <w:t xml:space="preserve"> </w:t>
      </w:r>
    </w:p>
    <w:p w:rsidR="003D72E8" w:rsidRPr="003A584E" w:rsidRDefault="003D72E8" w:rsidP="003D72E8">
      <w:pPr>
        <w:autoSpaceDE w:val="0"/>
        <w:autoSpaceDN w:val="0"/>
        <w:adjustRightInd w:val="0"/>
        <w:spacing w:after="0" w:line="240" w:lineRule="auto"/>
        <w:rPr>
          <w:rFonts w:ascii="Cambria" w:hAnsi="Cambria" w:cs="Cambria"/>
          <w:b/>
          <w:bCs/>
          <w:color w:val="000000"/>
          <w:sz w:val="28"/>
          <w:szCs w:val="28"/>
        </w:rPr>
      </w:pPr>
    </w:p>
    <w:p w:rsidR="003D72E8" w:rsidRPr="003A584E" w:rsidRDefault="003D72E8" w:rsidP="003A584E">
      <w:pPr>
        <w:keepNext/>
        <w:keepLines/>
        <w:numPr>
          <w:ilvl w:val="1"/>
          <w:numId w:val="20"/>
        </w:numPr>
        <w:spacing w:before="40" w:after="0"/>
        <w:ind w:hanging="153"/>
        <w:outlineLvl w:val="1"/>
        <w:rPr>
          <w:rFonts w:ascii="Cambria" w:eastAsiaTheme="majorEastAsia" w:hAnsi="Cambria" w:cstheme="majorBidi"/>
          <w:b/>
          <w:color w:val="000000" w:themeColor="text1"/>
          <w:sz w:val="28"/>
          <w:szCs w:val="28"/>
        </w:rPr>
      </w:pPr>
      <w:bookmarkStart w:id="39" w:name="_Toc170392923"/>
      <w:r w:rsidRPr="003A584E">
        <w:rPr>
          <w:rFonts w:ascii="Cambria" w:eastAsiaTheme="majorEastAsia" w:hAnsi="Cambria" w:cstheme="majorBidi"/>
          <w:b/>
          <w:color w:val="000000" w:themeColor="text1"/>
          <w:sz w:val="28"/>
          <w:szCs w:val="28"/>
        </w:rPr>
        <w:t>Amaçlar</w:t>
      </w:r>
      <w:bookmarkEnd w:id="39"/>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b/>
          <w:sz w:val="24"/>
          <w:szCs w:val="24"/>
        </w:rPr>
        <w:t xml:space="preserve">      1.</w:t>
      </w:r>
      <w:r w:rsidRPr="003D72E8">
        <w:rPr>
          <w:rFonts w:ascii="Cambria" w:eastAsia="Times New Roman" w:hAnsi="Cambria" w:cs="Times New Roman"/>
          <w:sz w:val="24"/>
          <w:szCs w:val="24"/>
        </w:rPr>
        <w:t xml:space="preserve"> Eğitimde fırsat eşitliği gözetilerek eğitim ve öğretime erişimi sağlamak.  </w:t>
      </w:r>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b/>
          <w:sz w:val="24"/>
          <w:szCs w:val="24"/>
        </w:rPr>
        <w:t xml:space="preserve">      2.</w:t>
      </w:r>
      <w:r w:rsidRPr="003D72E8">
        <w:rPr>
          <w:rFonts w:ascii="Cambria" w:eastAsia="Times New Roman" w:hAnsi="Cambria" w:cs="Times New Roman"/>
          <w:sz w:val="24"/>
          <w:szCs w:val="24"/>
        </w:rPr>
        <w:t xml:space="preserve"> Öğrencilerimizin gelişmiş dünyaya uyum sağlayacak şekilde donanımlı, başarı düzeyleri yüksek, ülke kalkınmasında aktif, yaşam becerileri güçlü, özgüven sahibi, insani ve milli değerlere haiz, girişimci ve katılımcı bireyler olabilmesini sağlamak.</w:t>
      </w:r>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b/>
          <w:sz w:val="24"/>
          <w:szCs w:val="24"/>
        </w:rPr>
        <w:t xml:space="preserve">      3.</w:t>
      </w:r>
      <w:r w:rsidRPr="003D72E8">
        <w:rPr>
          <w:rFonts w:ascii="Cambria" w:eastAsia="Times New Roman" w:hAnsi="Cambria" w:cs="Times New Roman"/>
          <w:sz w:val="24"/>
          <w:szCs w:val="24"/>
        </w:rPr>
        <w:t xml:space="preserve">  Eğitim ve öğretim faaliyetlerinin daha nitelikli olarak verilebilmesi için okulumuzun kurumsal kapasitesi güçlendirmek. </w:t>
      </w:r>
    </w:p>
    <w:p w:rsidR="003D72E8" w:rsidRPr="003D72E8" w:rsidRDefault="003D72E8" w:rsidP="003D72E8">
      <w:pPr>
        <w:spacing w:after="0" w:line="240" w:lineRule="auto"/>
        <w:jc w:val="both"/>
        <w:rPr>
          <w:rFonts w:ascii="Cambria" w:eastAsia="Times New Roman" w:hAnsi="Cambria" w:cs="Times New Roman"/>
          <w:sz w:val="24"/>
          <w:szCs w:val="24"/>
        </w:rPr>
      </w:pPr>
    </w:p>
    <w:p w:rsidR="003D72E8" w:rsidRPr="00B76B6D" w:rsidRDefault="003D72E8" w:rsidP="003A584E">
      <w:pPr>
        <w:keepNext/>
        <w:keepLines/>
        <w:numPr>
          <w:ilvl w:val="1"/>
          <w:numId w:val="20"/>
        </w:numPr>
        <w:spacing w:before="40" w:after="0"/>
        <w:ind w:hanging="153"/>
        <w:outlineLvl w:val="1"/>
        <w:rPr>
          <w:rFonts w:ascii="Cambria" w:eastAsiaTheme="majorEastAsia" w:hAnsi="Cambria" w:cstheme="majorBidi"/>
          <w:b/>
          <w:color w:val="000000" w:themeColor="text1"/>
          <w:sz w:val="28"/>
          <w:szCs w:val="28"/>
        </w:rPr>
      </w:pPr>
      <w:bookmarkStart w:id="40" w:name="_Toc167456375"/>
      <w:bookmarkStart w:id="41" w:name="_Toc170392924"/>
      <w:r w:rsidRPr="00B76B6D">
        <w:rPr>
          <w:rFonts w:ascii="Cambria" w:eastAsiaTheme="majorEastAsia" w:hAnsi="Cambria" w:cstheme="majorBidi"/>
          <w:b/>
          <w:color w:val="000000" w:themeColor="text1"/>
          <w:sz w:val="28"/>
          <w:szCs w:val="28"/>
        </w:rPr>
        <w:t>Hedefler</w:t>
      </w:r>
      <w:bookmarkEnd w:id="40"/>
      <w:bookmarkEnd w:id="41"/>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b/>
          <w:sz w:val="24"/>
          <w:szCs w:val="24"/>
        </w:rPr>
        <w:t xml:space="preserve">       1.</w:t>
      </w:r>
      <w:r w:rsidRPr="003D72E8">
        <w:rPr>
          <w:rFonts w:ascii="Cambria" w:eastAsia="Times New Roman" w:hAnsi="Cambria" w:cs="Times New Roman"/>
          <w:sz w:val="24"/>
          <w:szCs w:val="24"/>
        </w:rPr>
        <w:t xml:space="preserve"> Okulumuzda kaydı bulunan öğrencilerimizin devam oranlarını artırmak</w:t>
      </w:r>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b/>
          <w:sz w:val="24"/>
          <w:szCs w:val="24"/>
        </w:rPr>
        <w:t xml:space="preserve">       2.</w:t>
      </w:r>
      <w:r w:rsidRPr="003D72E8">
        <w:rPr>
          <w:rFonts w:ascii="Cambria" w:eastAsia="Times New Roman" w:hAnsi="Cambria" w:cs="Times New Roman"/>
          <w:sz w:val="24"/>
          <w:szCs w:val="24"/>
        </w:rPr>
        <w:t xml:space="preserve"> Velileri de sürece dâhil eden rehberlik anlayışı ile öğrencilerimizin başarı düzeylerini yükseltmek, ruhsal ve fiziksel gelişimlerine yönelik faaliyetlere katılım oranını artırmak.</w:t>
      </w:r>
    </w:p>
    <w:p w:rsidR="003D72E8" w:rsidRPr="003D72E8" w:rsidRDefault="003D72E8" w:rsidP="003D72E8">
      <w:pPr>
        <w:spacing w:after="0" w:line="240" w:lineRule="auto"/>
        <w:jc w:val="both"/>
        <w:rPr>
          <w:rFonts w:ascii="Cambria" w:eastAsia="Times New Roman" w:hAnsi="Cambria" w:cs="Times New Roman"/>
          <w:sz w:val="24"/>
          <w:szCs w:val="24"/>
        </w:rPr>
      </w:pPr>
      <w:r w:rsidRPr="003D72E8">
        <w:rPr>
          <w:rFonts w:ascii="Cambria" w:eastAsia="Times New Roman" w:hAnsi="Cambria" w:cs="Times New Roman"/>
          <w:b/>
          <w:sz w:val="24"/>
          <w:szCs w:val="24"/>
        </w:rPr>
        <w:t xml:space="preserve">       3.</w:t>
      </w:r>
      <w:r w:rsidRPr="003D72E8">
        <w:rPr>
          <w:rFonts w:ascii="Cambria" w:eastAsia="Times New Roman" w:hAnsi="Cambria" w:cs="Times New Roman"/>
          <w:sz w:val="24"/>
          <w:szCs w:val="24"/>
        </w:rPr>
        <w:t xml:space="preserve"> Okulumuzdaki insan kaynağının niteliğini geliştirmek, okulumuzu verimli bir mali yapı ile belirlenen kurum standartlarına uygun hale getirmek.</w:t>
      </w:r>
    </w:p>
    <w:p w:rsidR="003D72E8" w:rsidRPr="003D72E8" w:rsidRDefault="003D72E8" w:rsidP="003D72E8">
      <w:pPr>
        <w:spacing w:after="0" w:line="240" w:lineRule="auto"/>
        <w:jc w:val="both"/>
        <w:rPr>
          <w:rFonts w:ascii="Cambria" w:eastAsia="Times New Roman" w:hAnsi="Cambria" w:cs="Times New Roman"/>
          <w:sz w:val="24"/>
          <w:szCs w:val="24"/>
        </w:rPr>
      </w:pPr>
    </w:p>
    <w:tbl>
      <w:tblPr>
        <w:tblW w:w="10410"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735"/>
      </w:tblGrid>
      <w:tr w:rsidR="008556DA" w:rsidRPr="00357B2F" w:rsidTr="008422CE">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TEMA</w:t>
            </w:r>
          </w:p>
        </w:tc>
        <w:tc>
          <w:tcPr>
            <w:tcW w:w="6899" w:type="dxa"/>
            <w:gridSpan w:val="8"/>
            <w:tcBorders>
              <w:top w:val="single" w:sz="8" w:space="0" w:color="auto"/>
              <w:left w:val="nil"/>
              <w:bottom w:val="single" w:sz="4" w:space="0" w:color="auto"/>
              <w:right w:val="single" w:sz="8" w:space="0" w:color="000000"/>
            </w:tcBorders>
            <w:shd w:val="clear" w:color="auto" w:fill="auto"/>
            <w:vAlign w:val="center"/>
            <w:hideMark/>
          </w:tcPr>
          <w:p w:rsidR="008556DA" w:rsidRPr="00357B2F" w:rsidRDefault="008556DA" w:rsidP="008556DA">
            <w:pPr>
              <w:rPr>
                <w:rFonts w:ascii="Times New Roman" w:hAnsi="Times New Roman" w:cs="Times New Roman"/>
              </w:rPr>
            </w:pPr>
            <w:r w:rsidRPr="00357B2F">
              <w:rPr>
                <w:rFonts w:ascii="Times New Roman" w:hAnsi="Times New Roman" w:cs="Times New Roman"/>
              </w:rPr>
              <w:t>Eğitim ve Öğretime Erişim</w:t>
            </w:r>
          </w:p>
        </w:tc>
      </w:tr>
      <w:tr w:rsidR="008556DA" w:rsidRPr="00357B2F" w:rsidTr="008422CE">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899"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8422CE">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hideMark/>
          </w:tcPr>
          <w:p w:rsidR="008556DA" w:rsidRPr="00357B2F" w:rsidRDefault="008556DA" w:rsidP="008422CE">
            <w:pPr>
              <w:ind w:left="351" w:hanging="351"/>
              <w:rPr>
                <w:rFonts w:ascii="Times New Roman" w:hAnsi="Times New Roman" w:cs="Times New Roman"/>
                <w:b/>
                <w:lang w:eastAsia="tr-TR"/>
              </w:rPr>
            </w:pPr>
            <w:r w:rsidRPr="00357B2F">
              <w:rPr>
                <w:rFonts w:ascii="Times New Roman" w:hAnsi="Times New Roman" w:cs="Times New Roman"/>
                <w:b/>
                <w:lang w:eastAsia="tr-TR"/>
              </w:rPr>
              <w:t>AMAÇ-1</w:t>
            </w:r>
          </w:p>
        </w:tc>
        <w:tc>
          <w:tcPr>
            <w:tcW w:w="6899"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3C5224" w:rsidRDefault="008556DA" w:rsidP="008556DA">
            <w:pPr>
              <w:rPr>
                <w:rFonts w:ascii="Times New Roman" w:hAnsi="Times New Roman" w:cs="Times New Roman"/>
                <w:lang w:eastAsia="tr-TR"/>
              </w:rPr>
            </w:pPr>
            <w:r w:rsidRPr="003C5224">
              <w:rPr>
                <w:rFonts w:ascii="Times New Roman" w:hAnsi="Times New Roman" w:cs="Times New Roman"/>
                <w:lang w:eastAsia="tr-TR"/>
              </w:rPr>
              <w:t>Öğrencilerin eğitim ve öğretime etkin katılımlarıyla süreci tamamlamalarını sağlamak</w:t>
            </w:r>
          </w:p>
        </w:tc>
      </w:tr>
      <w:tr w:rsidR="008556DA" w:rsidRPr="00357B2F" w:rsidTr="008422CE">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HEDEF-1.1.</w:t>
            </w:r>
          </w:p>
        </w:tc>
        <w:tc>
          <w:tcPr>
            <w:tcW w:w="6899"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3C5224" w:rsidRDefault="008556DA" w:rsidP="008556DA">
            <w:pPr>
              <w:rPr>
                <w:rFonts w:ascii="Times New Roman" w:hAnsi="Times New Roman" w:cs="Times New Roman"/>
                <w:lang w:eastAsia="tr-TR"/>
              </w:rPr>
            </w:pPr>
            <w:r w:rsidRPr="003C5224">
              <w:rPr>
                <w:rFonts w:ascii="Times New Roman" w:hAnsi="Times New Roman" w:cs="Times New Roman"/>
                <w:lang w:eastAsia="tr-TR"/>
              </w:rPr>
              <w:t>Öğrencilerin okula erişim, devam ve okulu tamamlama oranları artırılacaktır.</w:t>
            </w:r>
          </w:p>
        </w:tc>
      </w:tr>
      <w:tr w:rsidR="008556DA" w:rsidRPr="00357B2F" w:rsidTr="008422CE">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F7CAAC" w:themeFill="accent2" w:themeFillTint="66"/>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45"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35" w:type="dxa"/>
            <w:tcBorders>
              <w:top w:val="nil"/>
              <w:left w:val="nil"/>
              <w:bottom w:val="single" w:sz="4" w:space="0" w:color="auto"/>
              <w:right w:val="single" w:sz="8" w:space="0" w:color="auto"/>
            </w:tcBorders>
            <w:shd w:val="clear" w:color="auto" w:fill="F7CAAC" w:themeFill="accent2" w:themeFillTint="66"/>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8422CE">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357B2F" w:rsidRDefault="008556DA" w:rsidP="008556DA">
            <w:pPr>
              <w:rPr>
                <w:rFonts w:ascii="Times New Roman" w:hAnsi="Times New Roman" w:cs="Times New Roman"/>
                <w:color w:val="231F20"/>
                <w:lang w:eastAsia="tr-TR"/>
              </w:rPr>
            </w:pPr>
            <w:r w:rsidRPr="003C5224">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3C5224">
              <w:rPr>
                <w:rFonts w:ascii="Times New Roman" w:hAnsi="Times New Roman" w:cs="Times New Roman"/>
                <w:color w:val="231F20"/>
                <w:lang w:eastAsia="tr-TR"/>
              </w:rPr>
              <w:t>1.1.1. Bir eğitim ve öğretim yılında devamsızlık süresi 20 günd</w:t>
            </w:r>
            <w:r>
              <w:rPr>
                <w:rFonts w:ascii="Times New Roman" w:hAnsi="Times New Roman" w:cs="Times New Roman"/>
                <w:color w:val="231F20"/>
                <w:lang w:eastAsia="tr-TR"/>
              </w:rPr>
              <w:t>en fazla olan öğrenci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FF0000"/>
              </w:rPr>
            </w:pPr>
            <w:r>
              <w:rPr>
                <w:rFonts w:ascii="Times New Roman" w:hAnsi="Times New Roman" w:cs="Times New Roman"/>
                <w:color w:val="FF0000"/>
              </w:rPr>
              <w:t>10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735" w:type="dxa"/>
            <w:tcBorders>
              <w:top w:val="nil"/>
              <w:left w:val="nil"/>
              <w:bottom w:val="single" w:sz="4" w:space="0" w:color="auto"/>
              <w:right w:val="single" w:sz="8" w:space="0" w:color="auto"/>
            </w:tcBorders>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1</w:t>
            </w:r>
          </w:p>
        </w:tc>
      </w:tr>
      <w:tr w:rsidR="008556DA" w:rsidRPr="00357B2F" w:rsidTr="008422CE">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BD19F3" w:rsidRDefault="008556DA" w:rsidP="008556DA">
            <w:pPr>
              <w:rPr>
                <w:rFonts w:ascii="Times New Roman" w:hAnsi="Times New Roman" w:cs="Times New Roman"/>
                <w:color w:val="231F20"/>
                <w:lang w:eastAsia="tr-TR"/>
              </w:rPr>
            </w:pPr>
            <w:r w:rsidRPr="003C5224">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3C5224">
              <w:rPr>
                <w:rFonts w:ascii="Times New Roman" w:hAnsi="Times New Roman" w:cs="Times New Roman"/>
                <w:color w:val="231F20"/>
                <w:lang w:eastAsia="tr-TR"/>
              </w:rPr>
              <w:t>1.1.2. Bir eğitim ve öğretim yılında sınıf tekrar eden öğrenci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FF0000"/>
              </w:rPr>
            </w:pPr>
            <w:r>
              <w:rPr>
                <w:rFonts w:ascii="Times New Roman" w:hAnsi="Times New Roman" w:cs="Times New Roman"/>
                <w:color w:val="FF0000"/>
              </w:rPr>
              <w:t>10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15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8</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6</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735" w:type="dxa"/>
            <w:tcBorders>
              <w:top w:val="nil"/>
              <w:left w:val="nil"/>
              <w:bottom w:val="single" w:sz="4" w:space="0" w:color="auto"/>
              <w:right w:val="single" w:sz="8" w:space="0" w:color="auto"/>
            </w:tcBorders>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1</w:t>
            </w:r>
          </w:p>
        </w:tc>
      </w:tr>
      <w:tr w:rsidR="008556DA" w:rsidRPr="00357B2F" w:rsidTr="008422CE">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3C5224" w:rsidRDefault="008556DA" w:rsidP="008556DA">
            <w:pPr>
              <w:rPr>
                <w:rFonts w:ascii="Times New Roman" w:hAnsi="Times New Roman" w:cs="Times New Roman"/>
                <w:color w:val="231F20"/>
                <w:lang w:eastAsia="tr-TR"/>
              </w:rPr>
            </w:pPr>
            <w:r w:rsidRPr="003C5224">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3C5224">
              <w:rPr>
                <w:rFonts w:ascii="Times New Roman" w:hAnsi="Times New Roman" w:cs="Times New Roman"/>
                <w:color w:val="231F20"/>
                <w:lang w:eastAsia="tr-TR"/>
              </w:rPr>
              <w:t>1.1.3. Bir eğitim ve öğretim yılında örgün eğitimden ayrılan öğrenci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FF0000"/>
              </w:rPr>
            </w:pPr>
            <w:r>
              <w:rPr>
                <w:rFonts w:ascii="Times New Roman" w:hAnsi="Times New Roman" w:cs="Times New Roman"/>
                <w:color w:val="FF0000"/>
              </w:rPr>
              <w:t>10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1</w:t>
            </w:r>
          </w:p>
        </w:tc>
        <w:tc>
          <w:tcPr>
            <w:tcW w:w="735" w:type="dxa"/>
            <w:tcBorders>
              <w:top w:val="nil"/>
              <w:left w:val="nil"/>
              <w:bottom w:val="single" w:sz="4" w:space="0" w:color="auto"/>
              <w:right w:val="single" w:sz="8" w:space="0" w:color="auto"/>
            </w:tcBorders>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1</w:t>
            </w:r>
          </w:p>
        </w:tc>
      </w:tr>
      <w:tr w:rsidR="008556DA" w:rsidRPr="00357B2F" w:rsidTr="008422CE">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3C5224" w:rsidRDefault="008556DA" w:rsidP="008556DA">
            <w:pPr>
              <w:rPr>
                <w:rFonts w:ascii="Times New Roman" w:hAnsi="Times New Roman" w:cs="Times New Roman"/>
                <w:color w:val="231F20"/>
                <w:lang w:eastAsia="tr-TR"/>
              </w:rPr>
            </w:pPr>
            <w:r w:rsidRPr="003C5224">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3C5224">
              <w:rPr>
                <w:rFonts w:ascii="Times New Roman" w:hAnsi="Times New Roman" w:cs="Times New Roman"/>
                <w:color w:val="231F20"/>
                <w:lang w:eastAsia="tr-TR"/>
              </w:rPr>
              <w:t>1.1.4. Okula kayıt olanların mezun olma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FF0000"/>
              </w:rPr>
            </w:pPr>
            <w:r>
              <w:rPr>
                <w:rFonts w:ascii="Times New Roman" w:hAnsi="Times New Roman" w:cs="Times New Roman"/>
                <w:color w:val="FF0000"/>
              </w:rPr>
              <w:t>70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95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96</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97</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8422CE" w:rsidP="008556DA">
            <w:pPr>
              <w:rPr>
                <w:rFonts w:ascii="Times New Roman" w:hAnsi="Times New Roman" w:cs="Times New Roman"/>
                <w:color w:val="231F20"/>
                <w:lang w:eastAsia="tr-TR"/>
              </w:rPr>
            </w:pPr>
            <w:r>
              <w:rPr>
                <w:rFonts w:ascii="Times New Roman" w:hAnsi="Times New Roman" w:cs="Times New Roman"/>
                <w:color w:val="231F20"/>
                <w:lang w:eastAsia="tr-TR"/>
              </w:rPr>
              <w:t>98</w:t>
            </w:r>
          </w:p>
        </w:tc>
        <w:tc>
          <w:tcPr>
            <w:tcW w:w="735" w:type="dxa"/>
            <w:tcBorders>
              <w:top w:val="nil"/>
              <w:left w:val="nil"/>
              <w:bottom w:val="single" w:sz="4" w:space="0" w:color="auto"/>
              <w:right w:val="single" w:sz="8" w:space="0" w:color="auto"/>
            </w:tcBorders>
            <w:vAlign w:val="center"/>
          </w:tcPr>
          <w:p w:rsidR="008556DA" w:rsidRPr="00357B2F" w:rsidRDefault="008422CE" w:rsidP="008422CE">
            <w:pPr>
              <w:jc w:val="center"/>
              <w:rPr>
                <w:rFonts w:ascii="Times New Roman" w:hAnsi="Times New Roman" w:cs="Times New Roman"/>
                <w:color w:val="231F20"/>
                <w:lang w:eastAsia="tr-TR"/>
              </w:rPr>
            </w:pPr>
            <w:r>
              <w:rPr>
                <w:rFonts w:ascii="Times New Roman" w:hAnsi="Times New Roman" w:cs="Times New Roman"/>
                <w:color w:val="231F20"/>
                <w:lang w:eastAsia="tr-TR"/>
              </w:rPr>
              <w:t>100</w:t>
            </w:r>
          </w:p>
        </w:tc>
      </w:tr>
      <w:tr w:rsidR="008556DA" w:rsidRPr="00357B2F" w:rsidTr="008422CE">
        <w:trPr>
          <w:trHeight w:val="404"/>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3C5224" w:rsidRDefault="008556DA" w:rsidP="008556DA">
            <w:pPr>
              <w:rPr>
                <w:rFonts w:ascii="Times New Roman" w:hAnsi="Times New Roman" w:cs="Times New Roman"/>
              </w:rPr>
            </w:pPr>
            <w:r>
              <w:rPr>
                <w:rFonts w:ascii="Times New Roman" w:hAnsi="Times New Roman" w:cs="Times New Roman"/>
              </w:rPr>
              <w:t>Okul Müdürü, Müdür Yardımcıları</w:t>
            </w:r>
          </w:p>
        </w:tc>
      </w:tr>
      <w:tr w:rsidR="008556DA" w:rsidRPr="00357B2F" w:rsidTr="008422CE">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3C5224" w:rsidRDefault="008556DA" w:rsidP="008556DA">
            <w:pPr>
              <w:rPr>
                <w:rFonts w:ascii="Times New Roman" w:hAnsi="Times New Roman" w:cs="Times New Roman"/>
              </w:rPr>
            </w:pPr>
            <w:r w:rsidRPr="003C5224">
              <w:rPr>
                <w:rFonts w:ascii="Times New Roman" w:hAnsi="Times New Roman" w:cs="Times New Roman"/>
              </w:rPr>
              <w:t>S1. Öğrencilerin devamsızlık nedenleri belirlenecek, öğrenci ve veli iş birliğiyle bu nedenleri ortadan kaldırmaya yönelik çalışmalar yürütülecektir.</w:t>
            </w:r>
          </w:p>
          <w:p w:rsidR="008556DA" w:rsidRPr="003C5224" w:rsidRDefault="008556DA" w:rsidP="008556DA">
            <w:pPr>
              <w:rPr>
                <w:rFonts w:ascii="Times New Roman" w:hAnsi="Times New Roman" w:cs="Times New Roman"/>
              </w:rPr>
            </w:pPr>
            <w:r w:rsidRPr="003C5224">
              <w:rPr>
                <w:rFonts w:ascii="Times New Roman" w:hAnsi="Times New Roman" w:cs="Times New Roman"/>
              </w:rPr>
              <w:t>S</w:t>
            </w:r>
            <w:r>
              <w:rPr>
                <w:rFonts w:ascii="Times New Roman" w:hAnsi="Times New Roman" w:cs="Times New Roman"/>
              </w:rPr>
              <w:t>2</w:t>
            </w:r>
            <w:r w:rsidRPr="003C5224">
              <w:rPr>
                <w:rFonts w:ascii="Times New Roman" w:hAnsi="Times New Roman" w:cs="Times New Roman"/>
              </w:rPr>
              <w:t>. Sınıf tekrarı nedenleri araştırılarak buna yönelik önleyici tedbirler geliştirilecektir.</w:t>
            </w:r>
          </w:p>
          <w:p w:rsidR="008556DA" w:rsidRPr="003C5224" w:rsidRDefault="008556DA" w:rsidP="008556DA">
            <w:pPr>
              <w:rPr>
                <w:rFonts w:ascii="Times New Roman" w:hAnsi="Times New Roman" w:cs="Times New Roman"/>
              </w:rPr>
            </w:pPr>
            <w:r w:rsidRPr="003C5224">
              <w:rPr>
                <w:rFonts w:ascii="Times New Roman" w:hAnsi="Times New Roman" w:cs="Times New Roman"/>
              </w:rPr>
              <w:t>S</w:t>
            </w:r>
            <w:r>
              <w:rPr>
                <w:rFonts w:ascii="Times New Roman" w:hAnsi="Times New Roman" w:cs="Times New Roman"/>
              </w:rPr>
              <w:t>3</w:t>
            </w:r>
            <w:r w:rsidRPr="003C5224">
              <w:rPr>
                <w:rFonts w:ascii="Times New Roman" w:hAnsi="Times New Roman" w:cs="Times New Roman"/>
              </w:rPr>
              <w:t>. Öğrencilerin örgün eğitimden ayrılma nedenleri araştırılıp okul kaynaklı nedenlerin ortadan kaldırılmasına</w:t>
            </w:r>
            <w:r>
              <w:rPr>
                <w:rFonts w:ascii="Times New Roman" w:hAnsi="Times New Roman" w:cs="Times New Roman"/>
              </w:rPr>
              <w:t xml:space="preserve"> yönelik tedbirler alınacaktır.</w:t>
            </w:r>
          </w:p>
        </w:tc>
      </w:tr>
      <w:tr w:rsidR="008556DA" w:rsidRPr="00357B2F" w:rsidTr="008422CE">
        <w:trPr>
          <w:trHeight w:val="494"/>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tcPr>
          <w:p w:rsidR="008556DA" w:rsidRPr="00FE0DD0" w:rsidRDefault="008556DA" w:rsidP="008556DA">
            <w:r w:rsidRPr="00FE0DD0">
              <w:t>Öğrencilerin okula devamının sağlanması hususunda okul-aile işbirliğinin yetersiz kalması.</w:t>
            </w:r>
          </w:p>
        </w:tc>
      </w:tr>
      <w:tr w:rsidR="008556DA" w:rsidRPr="00357B2F" w:rsidTr="008422CE">
        <w:trPr>
          <w:trHeight w:val="494"/>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FE0DD0" w:rsidRDefault="00632BD1" w:rsidP="008556DA">
            <w:r>
              <w:t>38.000.00TL</w:t>
            </w:r>
          </w:p>
        </w:tc>
      </w:tr>
      <w:tr w:rsidR="008556DA" w:rsidRPr="00357B2F" w:rsidTr="008422CE">
        <w:trPr>
          <w:trHeight w:val="494"/>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tcPr>
          <w:p w:rsidR="008556DA" w:rsidRPr="00FE0DD0" w:rsidRDefault="008556DA" w:rsidP="008556DA">
            <w:r w:rsidRPr="00FE0DD0">
              <w:t>Öğrenme kayıplarını önlemeye yönelik mekanizmaların yetersiz kalması.</w:t>
            </w:r>
          </w:p>
        </w:tc>
      </w:tr>
      <w:tr w:rsidR="008556DA" w:rsidRPr="00357B2F" w:rsidTr="008422CE">
        <w:trPr>
          <w:trHeight w:val="494"/>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tcPr>
          <w:p w:rsidR="008556DA" w:rsidRDefault="008556DA" w:rsidP="008556DA">
            <w:r w:rsidRPr="00FE0DD0">
              <w:t>Devamsızlığın önlenmesi ve öğrenme kayıplarının giderilmesi için rehberlik sisteminin geliştirilmesi.</w:t>
            </w:r>
          </w:p>
        </w:tc>
      </w:tr>
    </w:tbl>
    <w:p w:rsidR="002D0512" w:rsidRDefault="002D0512"/>
    <w:p w:rsidR="002D0512" w:rsidRPr="002D0512" w:rsidRDefault="002D0512" w:rsidP="002D0512">
      <w:pPr>
        <w:spacing w:line="276" w:lineRule="auto"/>
        <w:rPr>
          <w:rFonts w:ascii="Calibri" w:eastAsia="Times New Roman" w:hAnsi="Calibri" w:cs="Calibri"/>
          <w:sz w:val="6"/>
          <w:szCs w:val="10"/>
        </w:rPr>
      </w:pPr>
    </w:p>
    <w:tbl>
      <w:tblPr>
        <w:tblW w:w="10369"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735"/>
      </w:tblGrid>
      <w:tr w:rsidR="008556DA" w:rsidRPr="00357B2F" w:rsidTr="008556DA">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TEMA</w:t>
            </w:r>
          </w:p>
        </w:tc>
        <w:tc>
          <w:tcPr>
            <w:tcW w:w="6858" w:type="dxa"/>
            <w:gridSpan w:val="8"/>
            <w:tcBorders>
              <w:top w:val="single" w:sz="8" w:space="0" w:color="auto"/>
              <w:left w:val="nil"/>
              <w:bottom w:val="single" w:sz="4" w:space="0" w:color="auto"/>
              <w:right w:val="single" w:sz="8" w:space="0" w:color="000000"/>
            </w:tcBorders>
            <w:shd w:val="clear" w:color="auto" w:fill="auto"/>
            <w:vAlign w:val="center"/>
            <w:hideMark/>
          </w:tcPr>
          <w:p w:rsidR="008556DA" w:rsidRPr="00357B2F" w:rsidRDefault="008556DA" w:rsidP="008556DA">
            <w:pPr>
              <w:rPr>
                <w:rFonts w:ascii="Times New Roman" w:hAnsi="Times New Roman" w:cs="Times New Roman"/>
              </w:rPr>
            </w:pPr>
            <w:r w:rsidRPr="00357B2F">
              <w:rPr>
                <w:rFonts w:ascii="Times New Roman" w:hAnsi="Times New Roman" w:cs="Times New Roman"/>
              </w:rPr>
              <w:t>Eğitim ve Öğretime Erişim</w:t>
            </w:r>
          </w:p>
        </w:tc>
      </w:tr>
      <w:tr w:rsidR="008556DA" w:rsidRPr="00357B2F" w:rsidTr="008556DA">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858"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8556DA">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AMAÇ-1</w:t>
            </w:r>
          </w:p>
        </w:tc>
        <w:tc>
          <w:tcPr>
            <w:tcW w:w="6858"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3C5224" w:rsidRDefault="008556DA" w:rsidP="008556DA">
            <w:pPr>
              <w:rPr>
                <w:rFonts w:ascii="Times New Roman" w:hAnsi="Times New Roman" w:cs="Times New Roman"/>
                <w:lang w:eastAsia="tr-TR"/>
              </w:rPr>
            </w:pPr>
            <w:r w:rsidRPr="003C5224">
              <w:rPr>
                <w:rFonts w:ascii="Times New Roman" w:hAnsi="Times New Roman" w:cs="Times New Roman"/>
                <w:lang w:eastAsia="tr-TR"/>
              </w:rPr>
              <w:t>Öğrencilerin eğitim ve öğretime etkin katılımlarıyla süreci tamamlamalarını sağlamak</w:t>
            </w:r>
          </w:p>
        </w:tc>
      </w:tr>
      <w:tr w:rsidR="008556DA" w:rsidRPr="00357B2F" w:rsidTr="008556DA">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HEDEF-1.2</w:t>
            </w:r>
            <w:r w:rsidRPr="00357B2F">
              <w:rPr>
                <w:rFonts w:ascii="Times New Roman" w:hAnsi="Times New Roman" w:cs="Times New Roman"/>
                <w:b/>
                <w:lang w:eastAsia="tr-TR"/>
              </w:rPr>
              <w:t>.</w:t>
            </w:r>
          </w:p>
        </w:tc>
        <w:tc>
          <w:tcPr>
            <w:tcW w:w="6858"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3C5224" w:rsidRDefault="008556DA" w:rsidP="008556DA">
            <w:pPr>
              <w:rPr>
                <w:rFonts w:ascii="Times New Roman" w:hAnsi="Times New Roman" w:cs="Times New Roman"/>
                <w:lang w:eastAsia="tr-TR"/>
              </w:rPr>
            </w:pPr>
            <w:r w:rsidRPr="003C5224">
              <w:rPr>
                <w:rFonts w:ascii="Times New Roman" w:hAnsi="Times New Roman" w:cs="Times New Roman"/>
                <w:lang w:eastAsia="tr-TR"/>
              </w:rPr>
              <w:t>Öğrencilerin okula devam ve okulu ta</w:t>
            </w:r>
            <w:r>
              <w:rPr>
                <w:rFonts w:ascii="Times New Roman" w:hAnsi="Times New Roman" w:cs="Times New Roman"/>
                <w:lang w:eastAsia="tr-TR"/>
              </w:rPr>
              <w:t>mamlama oranları artırmak amacıyla ö</w:t>
            </w:r>
            <w:r w:rsidRPr="00C617C0">
              <w:rPr>
                <w:rFonts w:ascii="Times New Roman" w:hAnsi="Times New Roman" w:cs="Times New Roman"/>
                <w:lang w:eastAsia="tr-TR"/>
              </w:rPr>
              <w:t>ğrenme kayıplar</w:t>
            </w:r>
            <w:r>
              <w:rPr>
                <w:rFonts w:ascii="Times New Roman" w:hAnsi="Times New Roman" w:cs="Times New Roman"/>
                <w:lang w:eastAsia="tr-TR"/>
              </w:rPr>
              <w:t>ı önleyici çalışmalar yapılacaktır.</w:t>
            </w:r>
          </w:p>
        </w:tc>
      </w:tr>
      <w:tr w:rsidR="008556DA" w:rsidRPr="00357B2F" w:rsidTr="008556DA">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F7CAAC" w:themeFill="accent2" w:themeFillTint="66"/>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04"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35" w:type="dxa"/>
            <w:tcBorders>
              <w:top w:val="nil"/>
              <w:left w:val="nil"/>
              <w:bottom w:val="single" w:sz="4" w:space="0" w:color="auto"/>
              <w:right w:val="single" w:sz="8" w:space="0" w:color="auto"/>
            </w:tcBorders>
            <w:shd w:val="clear" w:color="auto" w:fill="F7CAAC" w:themeFill="accent2" w:themeFillTint="66"/>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357B2F" w:rsidRDefault="008556DA" w:rsidP="008556DA">
            <w:pPr>
              <w:rPr>
                <w:rFonts w:ascii="Times New Roman" w:hAnsi="Times New Roman" w:cs="Times New Roman"/>
                <w:color w:val="231F20"/>
                <w:lang w:eastAsia="tr-TR"/>
              </w:rPr>
            </w:pPr>
            <w:r w:rsidRPr="003C5224">
              <w:rPr>
                <w:rFonts w:ascii="Times New Roman" w:hAnsi="Times New Roman" w:cs="Times New Roman"/>
                <w:color w:val="231F20"/>
                <w:lang w:eastAsia="tr-TR"/>
              </w:rPr>
              <w:t>PG</w:t>
            </w:r>
            <w:r>
              <w:rPr>
                <w:rFonts w:ascii="Times New Roman" w:hAnsi="Times New Roman" w:cs="Times New Roman"/>
                <w:color w:val="231F20"/>
                <w:lang w:eastAsia="tr-TR"/>
              </w:rPr>
              <w:t xml:space="preserve"> 1.2.1</w:t>
            </w:r>
            <w:r w:rsidRPr="003C5224">
              <w:rPr>
                <w:rFonts w:ascii="Times New Roman" w:hAnsi="Times New Roman" w:cs="Times New Roman"/>
                <w:color w:val="231F20"/>
                <w:lang w:eastAsia="tr-TR"/>
              </w:rPr>
              <w:t xml:space="preserve"> Bir eğitim ve öğretim yılında destekleme ve yetiştirme kurslarına ka</w:t>
            </w:r>
            <w:r>
              <w:rPr>
                <w:rFonts w:ascii="Times New Roman" w:hAnsi="Times New Roman" w:cs="Times New Roman"/>
                <w:color w:val="231F20"/>
                <w:lang w:eastAsia="tr-TR"/>
              </w:rPr>
              <w:t xml:space="preserve">yıt yaptıran öğrenci oranı (%)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FF0000"/>
              </w:rPr>
            </w:pPr>
            <w:r>
              <w:rPr>
                <w:rFonts w:ascii="Times New Roman" w:hAnsi="Times New Roman" w:cs="Times New Roman"/>
                <w:color w:val="FF0000"/>
              </w:rPr>
              <w:t>50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35</w:t>
            </w:r>
          </w:p>
        </w:tc>
        <w:tc>
          <w:tcPr>
            <w:tcW w:w="735" w:type="dxa"/>
            <w:tcBorders>
              <w:top w:val="nil"/>
              <w:left w:val="nil"/>
              <w:bottom w:val="single" w:sz="4" w:space="0" w:color="auto"/>
              <w:right w:val="single" w:sz="8" w:space="0" w:color="auto"/>
            </w:tcBorders>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BD19F3" w:rsidRDefault="008556DA" w:rsidP="008556DA">
            <w:pPr>
              <w:rPr>
                <w:rFonts w:ascii="Times New Roman" w:hAnsi="Times New Roman" w:cs="Times New Roman"/>
                <w:color w:val="231F20"/>
                <w:lang w:eastAsia="tr-TR"/>
              </w:rPr>
            </w:pPr>
            <w:r w:rsidRPr="003C5224">
              <w:rPr>
                <w:rFonts w:ascii="Times New Roman" w:hAnsi="Times New Roman" w:cs="Times New Roman"/>
                <w:color w:val="231F20"/>
                <w:lang w:eastAsia="tr-TR"/>
              </w:rPr>
              <w:t>PG</w:t>
            </w:r>
            <w:r>
              <w:rPr>
                <w:rFonts w:ascii="Times New Roman" w:hAnsi="Times New Roman" w:cs="Times New Roman"/>
                <w:color w:val="231F20"/>
                <w:lang w:eastAsia="tr-TR"/>
              </w:rPr>
              <w:t xml:space="preserve"> 1.2.2</w:t>
            </w:r>
            <w:r w:rsidRPr="003C5224">
              <w:rPr>
                <w:rFonts w:ascii="Times New Roman" w:hAnsi="Times New Roman" w:cs="Times New Roman"/>
                <w:color w:val="231F20"/>
                <w:lang w:eastAsia="tr-TR"/>
              </w:rPr>
              <w:t xml:space="preserve"> Destekleme ve yetiştirme kurslarındaki toplam ders saatinin 1/5’ine d</w:t>
            </w:r>
            <w:r>
              <w:rPr>
                <w:rFonts w:ascii="Times New Roman" w:hAnsi="Times New Roman" w:cs="Times New Roman"/>
                <w:color w:val="231F20"/>
                <w:lang w:eastAsia="tr-TR"/>
              </w:rPr>
              <w:t xml:space="preserve">evam etmeyen öğrenci oranı (%)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FF0000"/>
              </w:rPr>
            </w:pPr>
            <w:r>
              <w:rPr>
                <w:rFonts w:ascii="Times New Roman" w:hAnsi="Times New Roman" w:cs="Times New Roman"/>
                <w:color w:val="FF0000"/>
              </w:rPr>
              <w:t>20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735" w:type="dxa"/>
            <w:tcBorders>
              <w:top w:val="nil"/>
              <w:left w:val="nil"/>
              <w:bottom w:val="single" w:sz="4" w:space="0" w:color="auto"/>
              <w:right w:val="single" w:sz="8" w:space="0" w:color="auto"/>
            </w:tcBorders>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1</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3C5224" w:rsidRDefault="008556DA" w:rsidP="008556DA">
            <w:pPr>
              <w:rPr>
                <w:rFonts w:ascii="Times New Roman" w:hAnsi="Times New Roman" w:cs="Times New Roman"/>
                <w:color w:val="231F20"/>
                <w:lang w:eastAsia="tr-TR"/>
              </w:rPr>
            </w:pPr>
            <w:r w:rsidRPr="003C5224">
              <w:rPr>
                <w:rFonts w:ascii="Times New Roman" w:hAnsi="Times New Roman" w:cs="Times New Roman"/>
                <w:color w:val="231F20"/>
                <w:lang w:eastAsia="tr-TR"/>
              </w:rPr>
              <w:t>PG</w:t>
            </w:r>
            <w:r>
              <w:rPr>
                <w:rFonts w:ascii="Times New Roman" w:hAnsi="Times New Roman" w:cs="Times New Roman"/>
                <w:color w:val="231F20"/>
                <w:lang w:eastAsia="tr-TR"/>
              </w:rPr>
              <w:t xml:space="preserve"> 1.2.3</w:t>
            </w:r>
            <w:r w:rsidRPr="003C5224">
              <w:rPr>
                <w:rFonts w:ascii="Times New Roman" w:hAnsi="Times New Roman" w:cs="Times New Roman"/>
                <w:color w:val="231F20"/>
                <w:lang w:eastAsia="tr-TR"/>
              </w:rPr>
              <w:t xml:space="preserve"> Destek eğitiminden faydalanan özel eğitime </w:t>
            </w:r>
            <w:r>
              <w:rPr>
                <w:rFonts w:ascii="Times New Roman" w:hAnsi="Times New Roman" w:cs="Times New Roman"/>
                <w:color w:val="231F20"/>
                <w:lang w:eastAsia="tr-TR"/>
              </w:rPr>
              <w:t xml:space="preserve">gereksinimi olan öğrenci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FF0000"/>
              </w:rPr>
            </w:pPr>
            <w:r>
              <w:rPr>
                <w:rFonts w:ascii="Times New Roman" w:hAnsi="Times New Roman" w:cs="Times New Roman"/>
                <w:color w:val="FF0000"/>
              </w:rPr>
              <w:t>20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735" w:type="dxa"/>
            <w:tcBorders>
              <w:top w:val="nil"/>
              <w:left w:val="nil"/>
              <w:bottom w:val="single" w:sz="4" w:space="0" w:color="auto"/>
              <w:right w:val="single" w:sz="8" w:space="0" w:color="auto"/>
            </w:tcBorders>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5523AC" w:rsidRDefault="008556DA" w:rsidP="008556DA">
            <w:pPr>
              <w:rPr>
                <w:rFonts w:ascii="Times New Roman" w:hAnsi="Times New Roman" w:cs="Times New Roman"/>
                <w:lang w:eastAsia="tr-TR"/>
              </w:rPr>
            </w:pPr>
            <w:r w:rsidRPr="005523AC">
              <w:rPr>
                <w:rFonts w:ascii="Times New Roman" w:hAnsi="Times New Roman" w:cs="Times New Roman"/>
                <w:lang w:eastAsia="tr-TR"/>
              </w:rPr>
              <w:t>PG 1.2.4 Telafi eğitiminden faydalanan öğrenci 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FF0000"/>
              </w:rPr>
            </w:pPr>
            <w:r>
              <w:rPr>
                <w:rFonts w:ascii="Times New Roman" w:hAnsi="Times New Roman" w:cs="Times New Roman"/>
                <w:color w:val="FF0000"/>
              </w:rPr>
              <w:t>10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c>
          <w:tcPr>
            <w:tcW w:w="735" w:type="dxa"/>
            <w:tcBorders>
              <w:top w:val="nil"/>
              <w:left w:val="nil"/>
              <w:bottom w:val="single" w:sz="4" w:space="0" w:color="auto"/>
              <w:right w:val="single" w:sz="8" w:space="0" w:color="auto"/>
            </w:tcBorders>
            <w:vAlign w:val="center"/>
          </w:tcPr>
          <w:p w:rsidR="008556DA" w:rsidRPr="00357B2F" w:rsidRDefault="00297BD6"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r>
      <w:tr w:rsidR="008556DA" w:rsidRPr="00357B2F" w:rsidTr="008556DA">
        <w:trPr>
          <w:trHeight w:val="471"/>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3C5224" w:rsidRDefault="008556DA" w:rsidP="008556DA">
            <w:pPr>
              <w:rPr>
                <w:rFonts w:ascii="Times New Roman" w:hAnsi="Times New Roman" w:cs="Times New Roman"/>
              </w:rPr>
            </w:pPr>
          </w:p>
        </w:tc>
      </w:tr>
      <w:tr w:rsidR="008556DA" w:rsidRPr="00357B2F" w:rsidTr="008556DA">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3C5224" w:rsidRDefault="008556DA" w:rsidP="008556DA">
            <w:pPr>
              <w:rPr>
                <w:rFonts w:ascii="Times New Roman" w:hAnsi="Times New Roman" w:cs="Times New Roman"/>
              </w:rPr>
            </w:pPr>
            <w:r w:rsidRPr="003C5224">
              <w:rPr>
                <w:rFonts w:ascii="Times New Roman" w:hAnsi="Times New Roman" w:cs="Times New Roman"/>
              </w:rPr>
              <w:t>S</w:t>
            </w:r>
            <w:r>
              <w:rPr>
                <w:rFonts w:ascii="Times New Roman" w:hAnsi="Times New Roman" w:cs="Times New Roman"/>
              </w:rPr>
              <w:t>1</w:t>
            </w:r>
            <w:r w:rsidRPr="003C5224">
              <w:rPr>
                <w:rFonts w:ascii="Times New Roman" w:hAnsi="Times New Roman" w:cs="Times New Roman"/>
              </w:rPr>
              <w:t>. Öğrenci devamsızlığının olumsuz etkilerini azaltmaya yönelik eksik kazanımların giderilmesi amacıyla sosyal etkinlikler, uzaktan öğrenme olanaklarına ilişkin farkındalık çalışmaları gibi telafi tedbirleri alınacaktır.</w:t>
            </w:r>
          </w:p>
          <w:p w:rsidR="008556DA" w:rsidRPr="003C5224" w:rsidRDefault="008556DA" w:rsidP="008556DA">
            <w:pPr>
              <w:rPr>
                <w:rFonts w:ascii="Times New Roman" w:hAnsi="Times New Roman" w:cs="Times New Roman"/>
              </w:rPr>
            </w:pPr>
            <w:r w:rsidRPr="003C5224">
              <w:rPr>
                <w:rFonts w:ascii="Times New Roman" w:hAnsi="Times New Roman" w:cs="Times New Roman"/>
              </w:rPr>
              <w:t>S</w:t>
            </w:r>
            <w:r>
              <w:rPr>
                <w:rFonts w:ascii="Times New Roman" w:hAnsi="Times New Roman" w:cs="Times New Roman"/>
              </w:rPr>
              <w:t>2</w:t>
            </w:r>
            <w:r w:rsidRPr="003C5224">
              <w:rPr>
                <w:rFonts w:ascii="Times New Roman" w:hAnsi="Times New Roman" w:cs="Times New Roman"/>
              </w:rPr>
              <w:t>. DYK kurslarına devamsızlık nedenleri araştırılarak devamsızlığı azaltacak</w:t>
            </w:r>
            <w:r>
              <w:t xml:space="preserve"> </w:t>
            </w:r>
            <w:r w:rsidRPr="003C5224">
              <w:rPr>
                <w:rFonts w:ascii="Times New Roman" w:hAnsi="Times New Roman" w:cs="Times New Roman"/>
              </w:rPr>
              <w:t>çalışmalar yapılacaktır.</w:t>
            </w:r>
          </w:p>
          <w:p w:rsidR="008556DA" w:rsidRDefault="008556DA" w:rsidP="008556DA">
            <w:pPr>
              <w:rPr>
                <w:rFonts w:ascii="Times New Roman" w:hAnsi="Times New Roman" w:cs="Times New Roman"/>
              </w:rPr>
            </w:pPr>
            <w:r w:rsidRPr="003C5224">
              <w:rPr>
                <w:rFonts w:ascii="Times New Roman" w:hAnsi="Times New Roman" w:cs="Times New Roman"/>
              </w:rPr>
              <w:t>S</w:t>
            </w:r>
            <w:r>
              <w:rPr>
                <w:rFonts w:ascii="Times New Roman" w:hAnsi="Times New Roman" w:cs="Times New Roman"/>
              </w:rPr>
              <w:t>3</w:t>
            </w:r>
            <w:r w:rsidRPr="003C5224">
              <w:rPr>
                <w:rFonts w:ascii="Times New Roman" w:hAnsi="Times New Roman" w:cs="Times New Roman"/>
              </w:rPr>
              <w:t>. Özel eğitim ihtiyacı olan öğrencilerin uygun alanda eğitim alabilmeleri için rehberlik ve yönlendirme faaliyetleri yapılacaktır.</w:t>
            </w:r>
          </w:p>
          <w:p w:rsidR="008556DA" w:rsidRPr="003C5224" w:rsidRDefault="008556DA" w:rsidP="008556DA">
            <w:pPr>
              <w:rPr>
                <w:rFonts w:ascii="Times New Roman" w:hAnsi="Times New Roman" w:cs="Times New Roman"/>
              </w:rPr>
            </w:pPr>
            <w:r w:rsidRPr="003C5224">
              <w:rPr>
                <w:rFonts w:ascii="Times New Roman" w:hAnsi="Times New Roman" w:cs="Times New Roman"/>
              </w:rPr>
              <w:t>S</w:t>
            </w:r>
            <w:r>
              <w:rPr>
                <w:rFonts w:ascii="Times New Roman" w:hAnsi="Times New Roman" w:cs="Times New Roman"/>
              </w:rPr>
              <w:t>4</w:t>
            </w:r>
            <w:r w:rsidRPr="003C5224">
              <w:rPr>
                <w:rFonts w:ascii="Times New Roman" w:hAnsi="Times New Roman" w:cs="Times New Roman"/>
              </w:rPr>
              <w:t>. Öğrencilerin okula, okul kültürüne ve eğitim alacakları alana uyumunu güçlendirmek için çalışmalar yürütülecektir.</w:t>
            </w:r>
          </w:p>
          <w:p w:rsidR="008556DA" w:rsidRPr="003C5224" w:rsidRDefault="008556DA" w:rsidP="008556DA">
            <w:pPr>
              <w:rPr>
                <w:rFonts w:ascii="Times New Roman" w:hAnsi="Times New Roman" w:cs="Times New Roman"/>
              </w:rPr>
            </w:pPr>
            <w:r w:rsidRPr="003C5224">
              <w:rPr>
                <w:rFonts w:ascii="Times New Roman" w:hAnsi="Times New Roman" w:cs="Times New Roman"/>
              </w:rPr>
              <w:t>S</w:t>
            </w:r>
            <w:r>
              <w:rPr>
                <w:rFonts w:ascii="Times New Roman" w:hAnsi="Times New Roman" w:cs="Times New Roman"/>
              </w:rPr>
              <w:t>5</w:t>
            </w:r>
            <w:r w:rsidRPr="003C5224">
              <w:rPr>
                <w:rFonts w:ascii="Times New Roman" w:hAnsi="Times New Roman" w:cs="Times New Roman"/>
              </w:rPr>
              <w:t>. Tam öğrenme modeli benimsenip öğrenme eksiklikleri ve kayıpları olan öğrencilere yönelik bireysel çalışmalar yapılacaktır.</w:t>
            </w:r>
          </w:p>
        </w:tc>
      </w:tr>
      <w:tr w:rsidR="008556DA" w:rsidRPr="00357B2F" w:rsidTr="008556DA">
        <w:trPr>
          <w:trHeight w:val="425"/>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3C5224" w:rsidRDefault="008556DA" w:rsidP="008556DA">
            <w:pPr>
              <w:rPr>
                <w:rFonts w:ascii="Times New Roman" w:hAnsi="Times New Roman" w:cs="Times New Roman"/>
              </w:rPr>
            </w:pPr>
          </w:p>
        </w:tc>
      </w:tr>
      <w:tr w:rsidR="008556DA" w:rsidRPr="00357B2F" w:rsidTr="008556DA">
        <w:trPr>
          <w:trHeight w:val="425"/>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3C5224" w:rsidRDefault="00632BD1" w:rsidP="008556DA">
            <w:pPr>
              <w:rPr>
                <w:rFonts w:ascii="Times New Roman" w:hAnsi="Times New Roman" w:cs="Times New Roman"/>
              </w:rPr>
            </w:pPr>
            <w:r>
              <w:rPr>
                <w:rFonts w:ascii="Times New Roman" w:hAnsi="Times New Roman" w:cs="Times New Roman"/>
              </w:rPr>
              <w:t>47.500.00TL</w:t>
            </w:r>
          </w:p>
        </w:tc>
      </w:tr>
      <w:tr w:rsidR="008556DA" w:rsidRPr="00357B2F" w:rsidTr="008556DA">
        <w:trPr>
          <w:trHeight w:val="425"/>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3C5224" w:rsidRDefault="00297BD6" w:rsidP="00297BD6">
            <w:pPr>
              <w:rPr>
                <w:rFonts w:ascii="Times New Roman" w:hAnsi="Times New Roman" w:cs="Times New Roman"/>
              </w:rPr>
            </w:pPr>
            <w:r>
              <w:rPr>
                <w:rFonts w:ascii="Times New Roman" w:hAnsi="Times New Roman" w:cs="Times New Roman"/>
              </w:rPr>
              <w:t>Öğrenciler sosyal çevre şartlarının etkisiyle ilgi duymuyorlar. Devam konusunda istikrarlı değiller</w:t>
            </w:r>
          </w:p>
        </w:tc>
      </w:tr>
      <w:tr w:rsidR="008556DA" w:rsidRPr="00357B2F" w:rsidTr="008556DA">
        <w:trPr>
          <w:trHeight w:val="425"/>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3C5224" w:rsidRDefault="00297BD6" w:rsidP="008556DA">
            <w:pPr>
              <w:rPr>
                <w:rFonts w:ascii="Times New Roman" w:hAnsi="Times New Roman" w:cs="Times New Roman"/>
              </w:rPr>
            </w:pPr>
            <w:r>
              <w:rPr>
                <w:rFonts w:ascii="Times New Roman" w:hAnsi="Times New Roman" w:cs="Times New Roman"/>
              </w:rPr>
              <w:t>Fen dersleri için laboratuvar</w:t>
            </w:r>
          </w:p>
        </w:tc>
      </w:tr>
    </w:tbl>
    <w:p w:rsidR="002D0512" w:rsidRPr="002D0512" w:rsidRDefault="002D0512" w:rsidP="002D0512">
      <w:pPr>
        <w:spacing w:line="276" w:lineRule="auto"/>
        <w:rPr>
          <w:rFonts w:ascii="Calibri" w:eastAsia="Times New Roman" w:hAnsi="Calibri" w:cs="Calibri"/>
          <w:sz w:val="6"/>
          <w:szCs w:val="10"/>
        </w:rPr>
      </w:pPr>
    </w:p>
    <w:p w:rsidR="002D0512" w:rsidRPr="002D0512" w:rsidRDefault="002D0512" w:rsidP="002D0512">
      <w:pPr>
        <w:spacing w:line="276" w:lineRule="auto"/>
        <w:rPr>
          <w:rFonts w:ascii="Calibri" w:eastAsia="Times New Roman" w:hAnsi="Calibri" w:cs="Calibri"/>
          <w:sz w:val="6"/>
          <w:szCs w:val="10"/>
        </w:rPr>
      </w:pPr>
    </w:p>
    <w:p w:rsidR="002D0512" w:rsidRDefault="002D0512" w:rsidP="002D0512">
      <w:pPr>
        <w:spacing w:line="276" w:lineRule="auto"/>
        <w:rPr>
          <w:rFonts w:ascii="Calibri" w:eastAsia="Times New Roman" w:hAnsi="Calibri" w:cs="Calibri"/>
          <w:sz w:val="6"/>
          <w:szCs w:val="10"/>
        </w:rPr>
      </w:pPr>
    </w:p>
    <w:p w:rsidR="00A05DB4" w:rsidRPr="002D0512" w:rsidRDefault="00A05DB4" w:rsidP="002D0512">
      <w:pPr>
        <w:spacing w:line="276" w:lineRule="auto"/>
        <w:rPr>
          <w:rFonts w:ascii="Calibri" w:eastAsia="Times New Roman" w:hAnsi="Calibri" w:cs="Calibri"/>
          <w:sz w:val="6"/>
          <w:szCs w:val="10"/>
        </w:rPr>
      </w:pPr>
    </w:p>
    <w:p w:rsidR="002D0512" w:rsidRPr="002D0512" w:rsidRDefault="002D0512" w:rsidP="002D0512">
      <w:pPr>
        <w:spacing w:line="276" w:lineRule="auto"/>
        <w:rPr>
          <w:rFonts w:ascii="Calibri" w:eastAsia="Times New Roman" w:hAnsi="Calibri" w:cs="Calibri"/>
          <w:sz w:val="6"/>
          <w:szCs w:val="10"/>
        </w:rPr>
      </w:pPr>
    </w:p>
    <w:p w:rsidR="002D0512" w:rsidRPr="002D0512" w:rsidRDefault="002D0512" w:rsidP="002D0512">
      <w:pPr>
        <w:spacing w:line="276" w:lineRule="auto"/>
        <w:rPr>
          <w:rFonts w:ascii="Calibri" w:eastAsia="Times New Roman" w:hAnsi="Calibri" w:cs="Calibri"/>
          <w:sz w:val="6"/>
          <w:szCs w:val="10"/>
        </w:rPr>
      </w:pPr>
    </w:p>
    <w:tbl>
      <w:tblPr>
        <w:tblW w:w="10410"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735"/>
      </w:tblGrid>
      <w:tr w:rsidR="008556DA" w:rsidRPr="00357B2F" w:rsidTr="00297BD6">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TEMA</w:t>
            </w:r>
          </w:p>
        </w:tc>
        <w:tc>
          <w:tcPr>
            <w:tcW w:w="6899" w:type="dxa"/>
            <w:gridSpan w:val="8"/>
            <w:tcBorders>
              <w:top w:val="single" w:sz="8" w:space="0" w:color="auto"/>
              <w:left w:val="nil"/>
              <w:bottom w:val="single" w:sz="4" w:space="0" w:color="auto"/>
              <w:right w:val="single" w:sz="8" w:space="0" w:color="000000"/>
            </w:tcBorders>
            <w:shd w:val="clear" w:color="auto" w:fill="auto"/>
            <w:vAlign w:val="center"/>
            <w:hideMark/>
          </w:tcPr>
          <w:p w:rsidR="008556DA" w:rsidRPr="00357B2F" w:rsidRDefault="008556DA" w:rsidP="008556DA">
            <w:pPr>
              <w:rPr>
                <w:rFonts w:ascii="Times New Roman" w:hAnsi="Times New Roman" w:cs="Times New Roman"/>
              </w:rPr>
            </w:pPr>
            <w:r w:rsidRPr="00357B2F">
              <w:rPr>
                <w:rFonts w:ascii="Times New Roman" w:hAnsi="Times New Roman" w:cs="Times New Roman"/>
              </w:rPr>
              <w:t>Eğitim ve Öğretime Erişim</w:t>
            </w:r>
          </w:p>
        </w:tc>
      </w:tr>
      <w:tr w:rsidR="008556DA" w:rsidRPr="00357B2F" w:rsidTr="00297BD6">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899"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297BD6">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AMAÇ-1</w:t>
            </w:r>
          </w:p>
        </w:tc>
        <w:tc>
          <w:tcPr>
            <w:tcW w:w="6899"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3C5224" w:rsidRDefault="008556DA" w:rsidP="008556DA">
            <w:pPr>
              <w:rPr>
                <w:rFonts w:ascii="Times New Roman" w:hAnsi="Times New Roman" w:cs="Times New Roman"/>
                <w:lang w:eastAsia="tr-TR"/>
              </w:rPr>
            </w:pPr>
            <w:r w:rsidRPr="003C5224">
              <w:rPr>
                <w:rFonts w:ascii="Times New Roman" w:hAnsi="Times New Roman" w:cs="Times New Roman"/>
                <w:lang w:eastAsia="tr-TR"/>
              </w:rPr>
              <w:t>Öğrencilerin eğitim ve öğretime etkin katılımlarıyla süreci tamamlamalarını sağlamak</w:t>
            </w:r>
          </w:p>
        </w:tc>
      </w:tr>
      <w:tr w:rsidR="008556DA" w:rsidRPr="00357B2F" w:rsidTr="00297BD6">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HEDEF-1.</w:t>
            </w:r>
            <w:r>
              <w:rPr>
                <w:rFonts w:ascii="Times New Roman" w:hAnsi="Times New Roman" w:cs="Times New Roman"/>
                <w:b/>
                <w:lang w:eastAsia="tr-TR"/>
              </w:rPr>
              <w:t>3</w:t>
            </w:r>
            <w:r w:rsidRPr="00357B2F">
              <w:rPr>
                <w:rFonts w:ascii="Times New Roman" w:hAnsi="Times New Roman" w:cs="Times New Roman"/>
                <w:b/>
                <w:lang w:eastAsia="tr-TR"/>
              </w:rPr>
              <w:t>.</w:t>
            </w:r>
          </w:p>
        </w:tc>
        <w:tc>
          <w:tcPr>
            <w:tcW w:w="6899"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2F7F8B" w:rsidRDefault="008556DA" w:rsidP="008556DA">
            <w:r w:rsidRPr="002F7F8B">
              <w:t>Öğrencilerin ders dışı etkinliklere katılım oranları artırılacaktır.</w:t>
            </w:r>
          </w:p>
        </w:tc>
      </w:tr>
      <w:tr w:rsidR="008556DA" w:rsidRPr="00357B2F" w:rsidTr="00297BD6">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F7CAAC" w:themeFill="accent2" w:themeFillTint="66"/>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45"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F7CAAC" w:themeFill="accent2" w:themeFillTint="66"/>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35" w:type="dxa"/>
            <w:tcBorders>
              <w:top w:val="nil"/>
              <w:left w:val="nil"/>
              <w:bottom w:val="single" w:sz="4" w:space="0" w:color="auto"/>
              <w:right w:val="single" w:sz="8" w:space="0" w:color="auto"/>
            </w:tcBorders>
            <w:shd w:val="clear" w:color="auto" w:fill="F7CAAC" w:themeFill="accent2" w:themeFillTint="66"/>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357B2F" w:rsidRDefault="008556DA" w:rsidP="008556DA">
            <w:pPr>
              <w:rPr>
                <w:rFonts w:ascii="Times New Roman" w:hAnsi="Times New Roman" w:cs="Times New Roman"/>
                <w:color w:val="231F20"/>
                <w:lang w:eastAsia="tr-TR"/>
              </w:rPr>
            </w:pPr>
            <w:r w:rsidRPr="00C617C0">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C617C0">
              <w:rPr>
                <w:rFonts w:ascii="Times New Roman" w:hAnsi="Times New Roman" w:cs="Times New Roman"/>
                <w:color w:val="231F20"/>
                <w:lang w:eastAsia="tr-TR"/>
              </w:rPr>
              <w:t>1.</w:t>
            </w:r>
            <w:r>
              <w:rPr>
                <w:rFonts w:ascii="Times New Roman" w:hAnsi="Times New Roman" w:cs="Times New Roman"/>
                <w:color w:val="231F20"/>
                <w:lang w:eastAsia="tr-TR"/>
              </w:rPr>
              <w:t>3</w:t>
            </w:r>
            <w:r w:rsidRPr="00C617C0">
              <w:rPr>
                <w:rFonts w:ascii="Times New Roman" w:hAnsi="Times New Roman" w:cs="Times New Roman"/>
                <w:color w:val="231F20"/>
                <w:lang w:eastAsia="tr-TR"/>
              </w:rPr>
              <w:t>.1. Bir eğitim ve öğretim yılında bilimsel, sosyal, kültürel, sanatsal ve sportif alanlarda kurum içi ve kurum dışı faal</w:t>
            </w:r>
            <w:r>
              <w:rPr>
                <w:rFonts w:ascii="Times New Roman" w:hAnsi="Times New Roman" w:cs="Times New Roman"/>
                <w:color w:val="231F20"/>
                <w:lang w:eastAsia="tr-TR"/>
              </w:rPr>
              <w:t>iyete katılan öğrenci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FF0000"/>
              </w:rPr>
            </w:pPr>
            <w:r>
              <w:rPr>
                <w:rFonts w:ascii="Times New Roman" w:hAnsi="Times New Roman" w:cs="Times New Roman"/>
                <w:color w:val="FF0000"/>
              </w:rPr>
              <w:t>30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735" w:type="dxa"/>
            <w:tcBorders>
              <w:top w:val="nil"/>
              <w:left w:val="nil"/>
              <w:bottom w:val="single" w:sz="4" w:space="0" w:color="auto"/>
              <w:right w:val="single" w:sz="8" w:space="0" w:color="auto"/>
            </w:tcBorders>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BD19F3" w:rsidRDefault="008556DA" w:rsidP="008556DA">
            <w:pPr>
              <w:rPr>
                <w:rFonts w:ascii="Times New Roman" w:hAnsi="Times New Roman" w:cs="Times New Roman"/>
                <w:color w:val="231F20"/>
                <w:lang w:eastAsia="tr-TR"/>
              </w:rPr>
            </w:pPr>
            <w:r w:rsidRPr="00C617C0">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C617C0">
              <w:rPr>
                <w:rFonts w:ascii="Times New Roman" w:hAnsi="Times New Roman" w:cs="Times New Roman"/>
                <w:color w:val="231F20"/>
                <w:lang w:eastAsia="tr-TR"/>
              </w:rPr>
              <w:t>1.</w:t>
            </w:r>
            <w:r>
              <w:rPr>
                <w:rFonts w:ascii="Times New Roman" w:hAnsi="Times New Roman" w:cs="Times New Roman"/>
                <w:color w:val="231F20"/>
                <w:lang w:eastAsia="tr-TR"/>
              </w:rPr>
              <w:t>3</w:t>
            </w:r>
            <w:r w:rsidRPr="00C617C0">
              <w:rPr>
                <w:rFonts w:ascii="Times New Roman" w:hAnsi="Times New Roman" w:cs="Times New Roman"/>
                <w:color w:val="231F20"/>
                <w:lang w:eastAsia="tr-TR"/>
              </w:rPr>
              <w:t>.2. Bir eğitim ve öğretim yılında sosyal sorumluluk ve toplum hizmeti çalışmaları faaliyetine katılan öğrenci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FF0000"/>
              </w:rPr>
            </w:pPr>
            <w:r>
              <w:rPr>
                <w:rFonts w:ascii="Times New Roman" w:hAnsi="Times New Roman" w:cs="Times New Roman"/>
                <w:color w:val="FF0000"/>
              </w:rPr>
              <w:t>20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35</w:t>
            </w:r>
          </w:p>
        </w:tc>
        <w:tc>
          <w:tcPr>
            <w:tcW w:w="735" w:type="dxa"/>
            <w:tcBorders>
              <w:top w:val="nil"/>
              <w:left w:val="nil"/>
              <w:bottom w:val="single" w:sz="4" w:space="0" w:color="auto"/>
              <w:right w:val="single" w:sz="8" w:space="0" w:color="auto"/>
            </w:tcBorders>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3C5224" w:rsidRDefault="008556DA" w:rsidP="008556DA">
            <w:pPr>
              <w:rPr>
                <w:rFonts w:ascii="Times New Roman" w:hAnsi="Times New Roman" w:cs="Times New Roman"/>
                <w:color w:val="231F20"/>
                <w:lang w:eastAsia="tr-TR"/>
              </w:rPr>
            </w:pPr>
            <w:r w:rsidRPr="00C617C0">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C617C0">
              <w:rPr>
                <w:rFonts w:ascii="Times New Roman" w:hAnsi="Times New Roman" w:cs="Times New Roman"/>
                <w:color w:val="231F20"/>
                <w:lang w:eastAsia="tr-TR"/>
              </w:rPr>
              <w:t>1.</w:t>
            </w:r>
            <w:r>
              <w:rPr>
                <w:rFonts w:ascii="Times New Roman" w:hAnsi="Times New Roman" w:cs="Times New Roman"/>
                <w:color w:val="231F20"/>
                <w:lang w:eastAsia="tr-TR"/>
              </w:rPr>
              <w:t>3</w:t>
            </w:r>
            <w:r w:rsidRPr="00C617C0">
              <w:rPr>
                <w:rFonts w:ascii="Times New Roman" w:hAnsi="Times New Roman" w:cs="Times New Roman"/>
                <w:color w:val="231F20"/>
                <w:lang w:eastAsia="tr-TR"/>
              </w:rPr>
              <w:t>.3. Bir eğitim ve öğretim yılında yerel, ulusal ve uluslararası proje, yarışma vb. etkinli</w:t>
            </w:r>
            <w:r>
              <w:rPr>
                <w:rFonts w:ascii="Times New Roman" w:hAnsi="Times New Roman" w:cs="Times New Roman"/>
                <w:color w:val="231F20"/>
                <w:lang w:eastAsia="tr-TR"/>
              </w:rPr>
              <w:t>klere katılan öğrenci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FF0000"/>
              </w:rPr>
            </w:pPr>
            <w:r>
              <w:rPr>
                <w:rFonts w:ascii="Times New Roman" w:hAnsi="Times New Roman" w:cs="Times New Roman"/>
                <w:color w:val="FF0000"/>
              </w:rPr>
              <w:t>20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735" w:type="dxa"/>
            <w:tcBorders>
              <w:top w:val="nil"/>
              <w:left w:val="nil"/>
              <w:bottom w:val="single" w:sz="4" w:space="0" w:color="auto"/>
              <w:right w:val="single" w:sz="8" w:space="0" w:color="auto"/>
            </w:tcBorders>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BD19F3"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 xml:space="preserve">PG 1.3.4 </w:t>
            </w:r>
            <w:r w:rsidRPr="00BB121D">
              <w:rPr>
                <w:rFonts w:ascii="Times New Roman" w:hAnsi="Times New Roman" w:cs="Times New Roman"/>
                <w:color w:val="231F20"/>
                <w:lang w:eastAsia="tr-TR"/>
              </w:rPr>
              <w:t>Bir eğitim öğretim döneminde hazırlanan ulusal veya uluslararası proje 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FF0000"/>
              </w:rPr>
            </w:pPr>
            <w:r>
              <w:rPr>
                <w:rFonts w:ascii="Times New Roman" w:hAnsi="Times New Roman" w:cs="Times New Roman"/>
                <w:color w:val="FF0000"/>
              </w:rPr>
              <w:t>20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735" w:type="dxa"/>
            <w:tcBorders>
              <w:top w:val="nil"/>
              <w:left w:val="nil"/>
              <w:bottom w:val="single" w:sz="4" w:space="0" w:color="auto"/>
              <w:right w:val="single" w:sz="8" w:space="0" w:color="auto"/>
            </w:tcBorders>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8</w:t>
            </w:r>
          </w:p>
        </w:tc>
      </w:tr>
      <w:tr w:rsidR="008556DA" w:rsidRPr="00357B2F" w:rsidTr="00297BD6">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noWrap/>
            <w:vAlign w:val="center"/>
          </w:tcPr>
          <w:p w:rsidR="008556DA" w:rsidRPr="005523AC" w:rsidRDefault="008556DA" w:rsidP="008556DA">
            <w:pPr>
              <w:rPr>
                <w:rFonts w:ascii="Times New Roman" w:hAnsi="Times New Roman" w:cs="Times New Roman"/>
                <w:lang w:eastAsia="tr-TR"/>
              </w:rPr>
            </w:pPr>
            <w:r w:rsidRPr="005523AC">
              <w:rPr>
                <w:rFonts w:ascii="Times New Roman" w:hAnsi="Times New Roman" w:cs="Times New Roman"/>
                <w:lang w:eastAsia="tr-TR"/>
              </w:rPr>
              <w:t>PG</w:t>
            </w:r>
            <w:r>
              <w:rPr>
                <w:rFonts w:ascii="Times New Roman" w:hAnsi="Times New Roman" w:cs="Times New Roman"/>
                <w:lang w:eastAsia="tr-TR"/>
              </w:rPr>
              <w:t xml:space="preserve"> 1</w:t>
            </w:r>
            <w:r w:rsidRPr="005523AC">
              <w:rPr>
                <w:rFonts w:ascii="Times New Roman" w:hAnsi="Times New Roman" w:cs="Times New Roman"/>
                <w:lang w:eastAsia="tr-TR"/>
              </w:rPr>
              <w:t>.</w:t>
            </w:r>
            <w:r>
              <w:rPr>
                <w:rFonts w:ascii="Times New Roman" w:hAnsi="Times New Roman" w:cs="Times New Roman"/>
                <w:lang w:eastAsia="tr-TR"/>
              </w:rPr>
              <w:t>3</w:t>
            </w:r>
            <w:r w:rsidRPr="005523AC">
              <w:rPr>
                <w:rFonts w:ascii="Times New Roman" w:hAnsi="Times New Roman" w:cs="Times New Roman"/>
                <w:lang w:eastAsia="tr-TR"/>
              </w:rPr>
              <w:t>.5 Sanat alanında ulusal ve uluslararası düzenlenen en az bir etkinliğe katılan öğrenci oranı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FF0000"/>
              </w:rPr>
            </w:pPr>
            <w:r>
              <w:rPr>
                <w:rFonts w:ascii="Times New Roman" w:hAnsi="Times New Roman" w:cs="Times New Roman"/>
                <w:color w:val="FF0000"/>
              </w:rPr>
              <w:t>10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6</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8</w:t>
            </w:r>
          </w:p>
        </w:tc>
        <w:tc>
          <w:tcPr>
            <w:tcW w:w="735" w:type="dxa"/>
            <w:tcBorders>
              <w:top w:val="nil"/>
              <w:left w:val="nil"/>
              <w:bottom w:val="single" w:sz="4" w:space="0" w:color="auto"/>
              <w:right w:val="single" w:sz="8" w:space="0" w:color="auto"/>
            </w:tcBorders>
            <w:vAlign w:val="center"/>
          </w:tcPr>
          <w:p w:rsidR="008556DA" w:rsidRPr="00357B2F" w:rsidRDefault="00777069"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r>
      <w:tr w:rsidR="008556DA" w:rsidRPr="00357B2F" w:rsidTr="00297BD6">
        <w:trPr>
          <w:trHeight w:val="380"/>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777069" w:rsidP="008556DA">
            <w:pPr>
              <w:rPr>
                <w:rFonts w:ascii="Times New Roman" w:hAnsi="Times New Roman" w:cs="Times New Roman"/>
              </w:rPr>
            </w:pPr>
            <w:r>
              <w:rPr>
                <w:rFonts w:ascii="Times New Roman" w:hAnsi="Times New Roman" w:cs="Times New Roman"/>
              </w:rPr>
              <w:t>Müdür Yardımcısı</w:t>
            </w:r>
          </w:p>
        </w:tc>
      </w:tr>
      <w:tr w:rsidR="008556DA" w:rsidRPr="00357B2F" w:rsidTr="00297BD6">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8556DA" w:rsidP="008556DA">
            <w:pPr>
              <w:rPr>
                <w:rFonts w:ascii="Times New Roman" w:hAnsi="Times New Roman" w:cs="Times New Roman"/>
              </w:rPr>
            </w:pPr>
            <w:r w:rsidRPr="00C617C0">
              <w:rPr>
                <w:rFonts w:ascii="Times New Roman" w:hAnsi="Times New Roman" w:cs="Times New Roman"/>
              </w:rPr>
              <w:t>S1. Her bir öğrencinin bir kulüp faaliyetinde aktif olarak yer alması sağlanarak kulüp faaliyetlerinin etkinliği artırılacaktır.</w:t>
            </w:r>
          </w:p>
          <w:p w:rsidR="008556DA" w:rsidRPr="00C617C0" w:rsidRDefault="008556DA" w:rsidP="008556DA">
            <w:pPr>
              <w:rPr>
                <w:rFonts w:ascii="Times New Roman" w:hAnsi="Times New Roman" w:cs="Times New Roman"/>
              </w:rPr>
            </w:pPr>
            <w:r w:rsidRPr="00C617C0">
              <w:rPr>
                <w:rFonts w:ascii="Times New Roman" w:hAnsi="Times New Roman" w:cs="Times New Roman"/>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8556DA" w:rsidRPr="00C617C0" w:rsidRDefault="008556DA" w:rsidP="008556DA">
            <w:pPr>
              <w:rPr>
                <w:rFonts w:ascii="Times New Roman" w:hAnsi="Times New Roman" w:cs="Times New Roman"/>
              </w:rPr>
            </w:pPr>
            <w:r w:rsidRPr="00C617C0">
              <w:rPr>
                <w:rFonts w:ascii="Times New Roman" w:hAnsi="Times New Roman" w:cs="Times New Roman"/>
              </w:rPr>
              <w:t>S3. Öğrencilerin yerel, ulusal ve uluslararası proje ve yarışmalara katılmaları teşvik edilecektir.</w:t>
            </w:r>
          </w:p>
          <w:p w:rsidR="008556DA" w:rsidRPr="00C617C0" w:rsidRDefault="008556DA" w:rsidP="008556DA">
            <w:pPr>
              <w:rPr>
                <w:rFonts w:ascii="Times New Roman" w:hAnsi="Times New Roman" w:cs="Times New Roman"/>
              </w:rPr>
            </w:pPr>
            <w:r w:rsidRPr="00C617C0">
              <w:rPr>
                <w:rFonts w:ascii="Times New Roman" w:hAnsi="Times New Roman" w:cs="Times New Roman"/>
              </w:rPr>
              <w:t>S4. Okulda oluşturulacak öğrenci kulüpleri aracılığıyla yerel düzeyde etkinliklerin düzenlemesi sağlanacaktır.</w:t>
            </w:r>
          </w:p>
          <w:p w:rsidR="008556DA" w:rsidRPr="00C617C0" w:rsidRDefault="008556DA" w:rsidP="008556DA">
            <w:pPr>
              <w:rPr>
                <w:rFonts w:ascii="Times New Roman" w:hAnsi="Times New Roman" w:cs="Times New Roman"/>
              </w:rPr>
            </w:pPr>
            <w:r w:rsidRPr="00C617C0">
              <w:rPr>
                <w:rFonts w:ascii="Times New Roman" w:hAnsi="Times New Roman" w:cs="Times New Roman"/>
              </w:rPr>
              <w:t>S5. Üniversitelerle iş birliği yaparak öğrencilerimizin yükseköğretimi tanımalarını ve üniversitelerde yürütülen bilimsel, sosyal, kültürel, sanatsal ve sportif alanlardaki faaliyetlere katılmaları sağlanacaktır.</w:t>
            </w:r>
          </w:p>
        </w:tc>
      </w:tr>
      <w:tr w:rsidR="008556DA" w:rsidRPr="00357B2F" w:rsidTr="00297BD6">
        <w:trPr>
          <w:trHeight w:val="522"/>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777069" w:rsidP="008556DA">
            <w:pPr>
              <w:rPr>
                <w:rFonts w:ascii="Times New Roman" w:hAnsi="Times New Roman" w:cs="Times New Roman"/>
              </w:rPr>
            </w:pPr>
            <w:r>
              <w:rPr>
                <w:rFonts w:ascii="Times New Roman" w:hAnsi="Times New Roman" w:cs="Times New Roman"/>
              </w:rPr>
              <w:t>Sportif faaliyetlerde sakatlanma</w:t>
            </w:r>
          </w:p>
        </w:tc>
      </w:tr>
      <w:tr w:rsidR="008556DA" w:rsidRPr="00357B2F" w:rsidTr="00297BD6">
        <w:trPr>
          <w:trHeight w:val="425"/>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632BD1" w:rsidP="008556DA">
            <w:pPr>
              <w:rPr>
                <w:rFonts w:ascii="Times New Roman" w:hAnsi="Times New Roman" w:cs="Times New Roman"/>
              </w:rPr>
            </w:pPr>
            <w:r>
              <w:rPr>
                <w:rFonts w:ascii="Times New Roman" w:hAnsi="Times New Roman" w:cs="Times New Roman"/>
              </w:rPr>
              <w:t>66.000.00TL</w:t>
            </w:r>
          </w:p>
        </w:tc>
      </w:tr>
      <w:tr w:rsidR="008556DA" w:rsidRPr="00357B2F" w:rsidTr="00297BD6">
        <w:trPr>
          <w:trHeight w:val="319"/>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lastRenderedPageBreak/>
              <w:t>Tespitler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777069" w:rsidP="008556DA">
            <w:pPr>
              <w:rPr>
                <w:rFonts w:ascii="Times New Roman" w:hAnsi="Times New Roman" w:cs="Times New Roman"/>
              </w:rPr>
            </w:pPr>
            <w:r>
              <w:rPr>
                <w:rFonts w:ascii="Times New Roman" w:hAnsi="Times New Roman" w:cs="Times New Roman"/>
              </w:rPr>
              <w:t>Öğrenci kitlemiz sportif faaliyetlere karşı çok ilgililer</w:t>
            </w:r>
          </w:p>
        </w:tc>
      </w:tr>
      <w:tr w:rsidR="008556DA" w:rsidRPr="00357B2F" w:rsidTr="00297BD6">
        <w:trPr>
          <w:trHeight w:val="226"/>
          <w:jc w:val="center"/>
        </w:trPr>
        <w:tc>
          <w:tcPr>
            <w:tcW w:w="2082"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777069" w:rsidP="008556DA">
            <w:pPr>
              <w:rPr>
                <w:rFonts w:ascii="Times New Roman" w:hAnsi="Times New Roman" w:cs="Times New Roman"/>
              </w:rPr>
            </w:pPr>
            <w:r>
              <w:rPr>
                <w:rFonts w:ascii="Times New Roman" w:hAnsi="Times New Roman" w:cs="Times New Roman"/>
              </w:rPr>
              <w:t>Spor malzeme ve ekipmanları</w:t>
            </w:r>
          </w:p>
        </w:tc>
      </w:tr>
    </w:tbl>
    <w:p w:rsidR="002D0512" w:rsidRPr="002D0512" w:rsidRDefault="002D0512" w:rsidP="002D0512">
      <w:pPr>
        <w:spacing w:line="276" w:lineRule="auto"/>
        <w:rPr>
          <w:rFonts w:ascii="Calibri" w:eastAsia="Times New Roman" w:hAnsi="Calibri" w:cs="Calibri"/>
          <w:sz w:val="6"/>
          <w:szCs w:val="10"/>
        </w:rPr>
      </w:pPr>
    </w:p>
    <w:p w:rsidR="002D0512" w:rsidRPr="002D0512" w:rsidRDefault="002D0512" w:rsidP="002D0512">
      <w:pPr>
        <w:spacing w:line="276" w:lineRule="auto"/>
        <w:rPr>
          <w:rFonts w:ascii="Calibri" w:eastAsia="Times New Roman" w:hAnsi="Calibri" w:cs="Calibri"/>
          <w:sz w:val="6"/>
          <w:szCs w:val="10"/>
        </w:rPr>
      </w:pPr>
    </w:p>
    <w:p w:rsidR="002D0512" w:rsidRPr="002D0512" w:rsidRDefault="002D0512" w:rsidP="002D0512">
      <w:pPr>
        <w:spacing w:line="276" w:lineRule="auto"/>
        <w:rPr>
          <w:rFonts w:ascii="Calibri" w:eastAsia="Times New Roman" w:hAnsi="Calibri" w:cs="Calibri"/>
          <w:sz w:val="6"/>
          <w:szCs w:val="10"/>
        </w:rPr>
      </w:pPr>
    </w:p>
    <w:p w:rsidR="002D0512" w:rsidRPr="002D0512" w:rsidRDefault="002D0512" w:rsidP="002D0512">
      <w:pPr>
        <w:spacing w:line="276" w:lineRule="auto"/>
        <w:rPr>
          <w:rFonts w:ascii="Calibri" w:eastAsia="Times New Roman" w:hAnsi="Calibri" w:cs="Calibri"/>
          <w:sz w:val="6"/>
          <w:szCs w:val="10"/>
        </w:rPr>
      </w:pPr>
    </w:p>
    <w:tbl>
      <w:tblPr>
        <w:tblW w:w="10410"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735"/>
      </w:tblGrid>
      <w:tr w:rsidR="008556DA" w:rsidRPr="00357B2F" w:rsidTr="00E017D3">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TEMA</w:t>
            </w:r>
          </w:p>
        </w:tc>
        <w:tc>
          <w:tcPr>
            <w:tcW w:w="6899" w:type="dxa"/>
            <w:gridSpan w:val="8"/>
            <w:tcBorders>
              <w:top w:val="single" w:sz="8" w:space="0" w:color="auto"/>
              <w:left w:val="nil"/>
              <w:bottom w:val="single" w:sz="4" w:space="0" w:color="auto"/>
              <w:right w:val="single" w:sz="8" w:space="0" w:color="000000"/>
            </w:tcBorders>
            <w:shd w:val="clear" w:color="auto" w:fill="auto"/>
            <w:vAlign w:val="center"/>
            <w:hideMark/>
          </w:tcPr>
          <w:p w:rsidR="008556DA" w:rsidRDefault="008556DA" w:rsidP="008556DA">
            <w:pPr>
              <w:rPr>
                <w:rFonts w:ascii="Times New Roman" w:hAnsi="Times New Roman" w:cs="Times New Roman"/>
              </w:rPr>
            </w:pPr>
            <w:r>
              <w:rPr>
                <w:rFonts w:ascii="Times New Roman" w:hAnsi="Times New Roman" w:cs="Times New Roman"/>
              </w:rPr>
              <w:t>Eğitim ve Öğretimde Kalite</w:t>
            </w:r>
          </w:p>
        </w:tc>
      </w:tr>
      <w:tr w:rsidR="008556DA" w:rsidRPr="00357B2F" w:rsidTr="00E017D3">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899"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E017D3">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AMAÇ-2</w:t>
            </w:r>
          </w:p>
        </w:tc>
        <w:tc>
          <w:tcPr>
            <w:tcW w:w="6899"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C617C0" w:rsidRDefault="008556DA" w:rsidP="008556DA">
            <w:pPr>
              <w:rPr>
                <w:rFonts w:ascii="Times New Roman" w:hAnsi="Times New Roman" w:cs="Times New Roman"/>
                <w:lang w:eastAsia="tr-TR"/>
              </w:rPr>
            </w:pPr>
            <w:r w:rsidRPr="00C617C0">
              <w:rPr>
                <w:rFonts w:ascii="Times New Roman" w:hAnsi="Times New Roman" w:cs="Times New Roman"/>
                <w:lang w:eastAsia="tr-TR"/>
              </w:rPr>
              <w:t>Öğrencilerin ilgi, yetenek ve akademik becerileri doğrultusunda üst öğretime hazırlanması, yaratıcı, yenilikçi, girişimci, üretken, kalkınmaya destek veren, bireyler olarak yetiştirilmesi sağlanacaktır.</w:t>
            </w:r>
          </w:p>
        </w:tc>
      </w:tr>
      <w:tr w:rsidR="008556DA" w:rsidRPr="00357B2F" w:rsidTr="00E017D3">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HEDEF-2.1.</w:t>
            </w:r>
          </w:p>
        </w:tc>
        <w:tc>
          <w:tcPr>
            <w:tcW w:w="6899"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C617C0" w:rsidRDefault="008556DA" w:rsidP="008556DA">
            <w:pPr>
              <w:rPr>
                <w:rFonts w:ascii="Times New Roman" w:hAnsi="Times New Roman" w:cs="Times New Roman"/>
                <w:lang w:eastAsia="tr-TR"/>
              </w:rPr>
            </w:pPr>
            <w:r w:rsidRPr="00C617C0">
              <w:rPr>
                <w:rFonts w:ascii="Times New Roman" w:hAnsi="Times New Roman" w:cs="Times New Roman"/>
                <w:lang w:eastAsia="tr-TR"/>
              </w:rPr>
              <w:t>Öğrencilerin derslerdeki akademik başarısı artırılacaktır.</w:t>
            </w:r>
          </w:p>
        </w:tc>
      </w:tr>
      <w:tr w:rsidR="008556DA" w:rsidRPr="00357B2F" w:rsidTr="00E017D3">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45"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35" w:type="dxa"/>
            <w:tcBorders>
              <w:top w:val="nil"/>
              <w:left w:val="nil"/>
              <w:bottom w:val="single" w:sz="4" w:space="0" w:color="auto"/>
              <w:right w:val="single" w:sz="8" w:space="0" w:color="auto"/>
            </w:tcBorders>
            <w:shd w:val="clear" w:color="auto" w:fill="D9E2F3" w:themeFill="accent5" w:themeFillTint="33"/>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E017D3">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5523AC" w:rsidRDefault="008556DA" w:rsidP="008556DA">
            <w:pPr>
              <w:rPr>
                <w:rFonts w:ascii="Times New Roman" w:hAnsi="Times New Roman" w:cs="Times New Roman"/>
                <w:lang w:eastAsia="tr-TR"/>
              </w:rPr>
            </w:pPr>
            <w:r w:rsidRPr="005523AC">
              <w:rPr>
                <w:rFonts w:ascii="Times New Roman" w:hAnsi="Times New Roman" w:cs="Times New Roman"/>
                <w:lang w:eastAsia="tr-TR"/>
              </w:rPr>
              <w:t>PG</w:t>
            </w:r>
            <w:r>
              <w:rPr>
                <w:rFonts w:ascii="Times New Roman" w:hAnsi="Times New Roman" w:cs="Times New Roman"/>
                <w:lang w:eastAsia="tr-TR"/>
              </w:rPr>
              <w:t xml:space="preserve"> </w:t>
            </w:r>
            <w:r w:rsidRPr="005523AC">
              <w:rPr>
                <w:rFonts w:ascii="Times New Roman" w:hAnsi="Times New Roman" w:cs="Times New Roman"/>
                <w:lang w:eastAsia="tr-TR"/>
              </w:rPr>
              <w:t>2.1.1 Matemat</w:t>
            </w:r>
            <w:r>
              <w:rPr>
                <w:rFonts w:ascii="Times New Roman" w:hAnsi="Times New Roman" w:cs="Times New Roman"/>
                <w:lang w:eastAsia="tr-TR"/>
              </w:rPr>
              <w:t>ik dersi yıl</w:t>
            </w:r>
            <w:r w:rsidRPr="005523AC">
              <w:rPr>
                <w:rFonts w:ascii="Times New Roman" w:hAnsi="Times New Roman" w:cs="Times New Roman"/>
                <w:lang w:eastAsia="tr-TR"/>
              </w:rPr>
              <w:t xml:space="preserve">sonu başarı puanı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65</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735" w:type="dxa"/>
            <w:tcBorders>
              <w:top w:val="nil"/>
              <w:left w:val="nil"/>
              <w:bottom w:val="single" w:sz="4" w:space="0" w:color="auto"/>
              <w:right w:val="single" w:sz="8" w:space="0" w:color="auto"/>
            </w:tcBorders>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75</w:t>
            </w:r>
          </w:p>
        </w:tc>
      </w:tr>
      <w:tr w:rsidR="008556DA" w:rsidRPr="00357B2F" w:rsidTr="00E017D3">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5523AC" w:rsidRDefault="008556DA" w:rsidP="00E017D3">
            <w:pPr>
              <w:rPr>
                <w:rFonts w:ascii="Times New Roman" w:hAnsi="Times New Roman" w:cs="Times New Roman"/>
                <w:lang w:eastAsia="tr-TR"/>
              </w:rPr>
            </w:pPr>
            <w:r w:rsidRPr="005523AC">
              <w:rPr>
                <w:rFonts w:ascii="Times New Roman" w:hAnsi="Times New Roman" w:cs="Times New Roman"/>
                <w:lang w:eastAsia="tr-TR"/>
              </w:rPr>
              <w:t>PG</w:t>
            </w:r>
            <w:r>
              <w:rPr>
                <w:rFonts w:ascii="Times New Roman" w:hAnsi="Times New Roman" w:cs="Times New Roman"/>
                <w:lang w:eastAsia="tr-TR"/>
              </w:rPr>
              <w:t xml:space="preserve"> 2.1.2 </w:t>
            </w:r>
            <w:r w:rsidR="00E017D3">
              <w:rPr>
                <w:rFonts w:ascii="Times New Roman" w:hAnsi="Times New Roman" w:cs="Times New Roman"/>
                <w:lang w:eastAsia="tr-TR"/>
              </w:rPr>
              <w:t>Edebiyat</w:t>
            </w:r>
            <w:r>
              <w:rPr>
                <w:rFonts w:ascii="Times New Roman" w:hAnsi="Times New Roman" w:cs="Times New Roman"/>
                <w:lang w:eastAsia="tr-TR"/>
              </w:rPr>
              <w:t xml:space="preserve"> dersi yıl</w:t>
            </w:r>
            <w:r w:rsidRPr="005523AC">
              <w:rPr>
                <w:rFonts w:ascii="Times New Roman" w:hAnsi="Times New Roman" w:cs="Times New Roman"/>
                <w:lang w:eastAsia="tr-TR"/>
              </w:rPr>
              <w:t xml:space="preserve">sonu başarı puanı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65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75</w:t>
            </w:r>
          </w:p>
        </w:tc>
        <w:tc>
          <w:tcPr>
            <w:tcW w:w="735" w:type="dxa"/>
            <w:tcBorders>
              <w:top w:val="nil"/>
              <w:left w:val="nil"/>
              <w:bottom w:val="single" w:sz="4" w:space="0" w:color="auto"/>
              <w:right w:val="single" w:sz="8" w:space="0" w:color="auto"/>
            </w:tcBorders>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r>
      <w:tr w:rsidR="008556DA" w:rsidRPr="00357B2F" w:rsidTr="00E017D3">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5523AC" w:rsidRDefault="008556DA" w:rsidP="008556DA">
            <w:pPr>
              <w:rPr>
                <w:rFonts w:ascii="Times New Roman" w:hAnsi="Times New Roman" w:cs="Times New Roman"/>
                <w:lang w:eastAsia="tr-TR"/>
              </w:rPr>
            </w:pPr>
            <w:r w:rsidRPr="005523AC">
              <w:rPr>
                <w:rFonts w:ascii="Times New Roman" w:hAnsi="Times New Roman" w:cs="Times New Roman"/>
                <w:lang w:eastAsia="tr-TR"/>
              </w:rPr>
              <w:t>PG</w:t>
            </w:r>
            <w:r>
              <w:rPr>
                <w:rFonts w:ascii="Times New Roman" w:hAnsi="Times New Roman" w:cs="Times New Roman"/>
                <w:lang w:eastAsia="tr-TR"/>
              </w:rPr>
              <w:t xml:space="preserve"> </w:t>
            </w:r>
            <w:r w:rsidRPr="005523AC">
              <w:rPr>
                <w:rFonts w:ascii="Times New Roman" w:hAnsi="Times New Roman" w:cs="Times New Roman"/>
                <w:lang w:eastAsia="tr-TR"/>
              </w:rPr>
              <w:t xml:space="preserve">2.1.3 Sosyal bilimler alan dersleri yılsonu başarı puanı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75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85</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87</w:t>
            </w:r>
          </w:p>
        </w:tc>
        <w:tc>
          <w:tcPr>
            <w:tcW w:w="735" w:type="dxa"/>
            <w:tcBorders>
              <w:top w:val="nil"/>
              <w:left w:val="nil"/>
              <w:bottom w:val="single" w:sz="4" w:space="0" w:color="auto"/>
              <w:right w:val="single" w:sz="8" w:space="0" w:color="auto"/>
            </w:tcBorders>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r>
      <w:tr w:rsidR="008556DA" w:rsidRPr="00357B2F" w:rsidTr="00E017D3">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5523AC" w:rsidRDefault="008556DA" w:rsidP="008556DA">
            <w:pPr>
              <w:rPr>
                <w:rFonts w:ascii="Times New Roman" w:hAnsi="Times New Roman" w:cs="Times New Roman"/>
                <w:lang w:eastAsia="tr-TR"/>
              </w:rPr>
            </w:pPr>
            <w:r w:rsidRPr="005523AC">
              <w:rPr>
                <w:rFonts w:ascii="Times New Roman" w:hAnsi="Times New Roman" w:cs="Times New Roman"/>
                <w:lang w:eastAsia="tr-TR"/>
              </w:rPr>
              <w:t>PG</w:t>
            </w:r>
            <w:r>
              <w:rPr>
                <w:rFonts w:ascii="Times New Roman" w:hAnsi="Times New Roman" w:cs="Times New Roman"/>
                <w:lang w:eastAsia="tr-TR"/>
              </w:rPr>
              <w:t xml:space="preserve"> </w:t>
            </w:r>
            <w:r w:rsidRPr="005523AC">
              <w:rPr>
                <w:rFonts w:ascii="Times New Roman" w:hAnsi="Times New Roman" w:cs="Times New Roman"/>
                <w:lang w:eastAsia="tr-TR"/>
              </w:rPr>
              <w:t xml:space="preserve">2.1.4 </w:t>
            </w:r>
            <w:r>
              <w:rPr>
                <w:rFonts w:ascii="Times New Roman" w:hAnsi="Times New Roman" w:cs="Times New Roman"/>
                <w:lang w:eastAsia="tr-TR"/>
              </w:rPr>
              <w:t>Fen bilimleri alan dersleri yıl</w:t>
            </w:r>
            <w:r w:rsidRPr="005523AC">
              <w:rPr>
                <w:rFonts w:ascii="Times New Roman" w:hAnsi="Times New Roman" w:cs="Times New Roman"/>
                <w:lang w:eastAsia="tr-TR"/>
              </w:rPr>
              <w:t xml:space="preserve">sonu başarı puanı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55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735" w:type="dxa"/>
            <w:tcBorders>
              <w:top w:val="nil"/>
              <w:left w:val="nil"/>
              <w:bottom w:val="single" w:sz="4" w:space="0" w:color="auto"/>
              <w:right w:val="single" w:sz="8" w:space="0" w:color="auto"/>
            </w:tcBorders>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65</w:t>
            </w:r>
          </w:p>
        </w:tc>
      </w:tr>
      <w:tr w:rsidR="008556DA" w:rsidRPr="00357B2F" w:rsidTr="00E017D3">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BD19F3"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 xml:space="preserve"> </w:t>
            </w:r>
            <w:r w:rsidRPr="005523AC">
              <w:rPr>
                <w:rFonts w:ascii="Times New Roman" w:hAnsi="Times New Roman" w:cs="Times New Roman"/>
                <w:lang w:eastAsia="tr-TR"/>
              </w:rPr>
              <w:t>PG</w:t>
            </w:r>
            <w:r>
              <w:rPr>
                <w:rFonts w:ascii="Times New Roman" w:hAnsi="Times New Roman" w:cs="Times New Roman"/>
                <w:lang w:eastAsia="tr-TR"/>
              </w:rPr>
              <w:t xml:space="preserve"> </w:t>
            </w:r>
            <w:r w:rsidRPr="005523AC">
              <w:rPr>
                <w:rFonts w:ascii="Times New Roman" w:hAnsi="Times New Roman" w:cs="Times New Roman"/>
                <w:lang w:eastAsia="tr-TR"/>
              </w:rPr>
              <w:t>2.1.</w:t>
            </w:r>
            <w:r>
              <w:rPr>
                <w:rFonts w:ascii="Times New Roman" w:hAnsi="Times New Roman" w:cs="Times New Roman"/>
                <w:lang w:eastAsia="tr-TR"/>
              </w:rPr>
              <w:t>5</w:t>
            </w:r>
            <w:r w:rsidRPr="005523AC">
              <w:rPr>
                <w:rFonts w:ascii="Times New Roman" w:hAnsi="Times New Roman" w:cs="Times New Roman"/>
                <w:lang w:eastAsia="tr-TR"/>
              </w:rPr>
              <w:t xml:space="preserve"> </w:t>
            </w:r>
            <w:r>
              <w:rPr>
                <w:rFonts w:ascii="Times New Roman" w:hAnsi="Times New Roman" w:cs="Times New Roman"/>
                <w:lang w:eastAsia="tr-TR"/>
              </w:rPr>
              <w:t>Yabancı Dil Dersleri yıl</w:t>
            </w:r>
            <w:r w:rsidRPr="005523AC">
              <w:rPr>
                <w:rFonts w:ascii="Times New Roman" w:hAnsi="Times New Roman" w:cs="Times New Roman"/>
                <w:lang w:eastAsia="tr-TR"/>
              </w:rPr>
              <w:t>sonu başarı puanı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35</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735" w:type="dxa"/>
            <w:tcBorders>
              <w:top w:val="nil"/>
              <w:left w:val="nil"/>
              <w:bottom w:val="single" w:sz="4" w:space="0" w:color="auto"/>
              <w:right w:val="single" w:sz="8" w:space="0" w:color="auto"/>
            </w:tcBorders>
            <w:vAlign w:val="center"/>
          </w:tcPr>
          <w:p w:rsidR="008556DA" w:rsidRPr="00357B2F" w:rsidRDefault="00E017D3"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r>
      <w:tr w:rsidR="008556DA" w:rsidRPr="00357B2F" w:rsidTr="00E017D3">
        <w:trPr>
          <w:trHeight w:val="526"/>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E017D3" w:rsidP="008556DA">
            <w:pPr>
              <w:rPr>
                <w:rFonts w:ascii="Times New Roman" w:hAnsi="Times New Roman" w:cs="Times New Roman"/>
              </w:rPr>
            </w:pPr>
            <w:r>
              <w:rPr>
                <w:rFonts w:ascii="Times New Roman" w:hAnsi="Times New Roman" w:cs="Times New Roman"/>
              </w:rPr>
              <w:t>Müdür, Müdür Yardımcıları</w:t>
            </w:r>
          </w:p>
        </w:tc>
      </w:tr>
      <w:tr w:rsidR="008556DA" w:rsidRPr="00357B2F" w:rsidTr="00E017D3">
        <w:trPr>
          <w:trHeight w:val="3291"/>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8556DA" w:rsidP="008556DA">
            <w:pPr>
              <w:rPr>
                <w:rFonts w:ascii="Times New Roman" w:hAnsi="Times New Roman" w:cs="Times New Roman"/>
              </w:rPr>
            </w:pPr>
            <w:r w:rsidRPr="00C617C0">
              <w:rPr>
                <w:rFonts w:ascii="Times New Roman" w:hAnsi="Times New Roman" w:cs="Times New Roman"/>
              </w:rPr>
              <w:t>S1. Öğrencilerin kazanım eksiklikleri tespit edilerek destekleme ve yetiştirme kurslarıyla akademik yeterliklerinin artırılması sağlanacaktır.</w:t>
            </w:r>
            <w:r w:rsidRPr="00C617C0">
              <w:rPr>
                <w:rFonts w:ascii="Times New Roman" w:hAnsi="Times New Roman" w:cs="Times New Roman"/>
              </w:rPr>
              <w:tab/>
            </w:r>
          </w:p>
          <w:p w:rsidR="008556DA" w:rsidRPr="00C617C0" w:rsidRDefault="008556DA" w:rsidP="008556DA">
            <w:pPr>
              <w:rPr>
                <w:rFonts w:ascii="Times New Roman" w:hAnsi="Times New Roman" w:cs="Times New Roman"/>
              </w:rPr>
            </w:pPr>
            <w:r w:rsidRPr="00C617C0">
              <w:rPr>
                <w:rFonts w:ascii="Times New Roman" w:hAnsi="Times New Roman" w:cs="Times New Roman"/>
              </w:rPr>
              <w:t>S2. Bakanlığın hazırladığı dijital platformlar aracılığıyla öğrencilerin tamamlayıcı ve destekleyici eğitim almaları sağlanacaktır.</w:t>
            </w:r>
          </w:p>
          <w:p w:rsidR="008556DA" w:rsidRPr="00C617C0" w:rsidRDefault="008556DA" w:rsidP="008556DA">
            <w:pPr>
              <w:rPr>
                <w:rFonts w:ascii="Times New Roman" w:hAnsi="Times New Roman" w:cs="Times New Roman"/>
              </w:rPr>
            </w:pPr>
            <w:r w:rsidRPr="00C617C0">
              <w:rPr>
                <w:rFonts w:ascii="Times New Roman" w:hAnsi="Times New Roman" w:cs="Times New Roman"/>
              </w:rPr>
              <w:t>S3. Okulda düzenlenen münazara, panel vb. etkinlikler vasıtasıyla öğrencilerin dili kullanma ve kendilerini ifade etme becerileri geliştirilecektir.</w:t>
            </w:r>
          </w:p>
          <w:p w:rsidR="008556DA" w:rsidRPr="00C617C0" w:rsidRDefault="008556DA" w:rsidP="008556DA">
            <w:pPr>
              <w:rPr>
                <w:rFonts w:ascii="Times New Roman" w:hAnsi="Times New Roman" w:cs="Times New Roman"/>
              </w:rPr>
            </w:pPr>
            <w:r w:rsidRPr="00C617C0">
              <w:rPr>
                <w:rFonts w:ascii="Times New Roman" w:hAnsi="Times New Roman" w:cs="Times New Roman"/>
              </w:rPr>
              <w:t>S4. Öğrencilerin kitap okumasını teşvik etmek için etkinlikler düzenlenecektir.</w:t>
            </w:r>
          </w:p>
          <w:p w:rsidR="008556DA" w:rsidRPr="00C617C0" w:rsidRDefault="008556DA" w:rsidP="008556DA">
            <w:pPr>
              <w:rPr>
                <w:rFonts w:ascii="Times New Roman" w:hAnsi="Times New Roman" w:cs="Times New Roman"/>
              </w:rPr>
            </w:pPr>
            <w:r w:rsidRPr="00C617C0">
              <w:rPr>
                <w:rFonts w:ascii="Times New Roman" w:hAnsi="Times New Roman" w:cs="Times New Roman"/>
              </w:rPr>
              <w:t xml:space="preserve">S5. Okul içinde makale, kompozisyon yazma, resim yapma vb. yarışmalar düzenlenecek ve öğrencilerin </w:t>
            </w:r>
            <w:r w:rsidR="00E017D3">
              <w:rPr>
                <w:rFonts w:ascii="Times New Roman" w:hAnsi="Times New Roman" w:cs="Times New Roman"/>
              </w:rPr>
              <w:t>ödüllendirilmesi sağlanacaktır.</w:t>
            </w:r>
          </w:p>
        </w:tc>
      </w:tr>
      <w:tr w:rsidR="008556DA" w:rsidRPr="00357B2F" w:rsidTr="00E017D3">
        <w:trPr>
          <w:trHeight w:val="345"/>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8556DA" w:rsidP="008556DA">
            <w:pPr>
              <w:rPr>
                <w:rFonts w:ascii="Times New Roman" w:hAnsi="Times New Roman" w:cs="Times New Roman"/>
              </w:rPr>
            </w:pPr>
          </w:p>
        </w:tc>
      </w:tr>
      <w:tr w:rsidR="008556DA" w:rsidRPr="00357B2F" w:rsidTr="00E017D3">
        <w:trPr>
          <w:trHeight w:val="345"/>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632BD1" w:rsidP="008556DA">
            <w:pPr>
              <w:rPr>
                <w:rFonts w:ascii="Times New Roman" w:hAnsi="Times New Roman" w:cs="Times New Roman"/>
              </w:rPr>
            </w:pPr>
            <w:r>
              <w:rPr>
                <w:rFonts w:ascii="Times New Roman" w:hAnsi="Times New Roman" w:cs="Times New Roman"/>
              </w:rPr>
              <w:t>30.000.00TL</w:t>
            </w:r>
          </w:p>
        </w:tc>
      </w:tr>
      <w:tr w:rsidR="008556DA" w:rsidRPr="00357B2F" w:rsidTr="00E017D3">
        <w:trPr>
          <w:trHeight w:val="345"/>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E017D3" w:rsidP="008556DA">
            <w:pPr>
              <w:rPr>
                <w:rFonts w:ascii="Times New Roman" w:hAnsi="Times New Roman" w:cs="Times New Roman"/>
              </w:rPr>
            </w:pPr>
            <w:r>
              <w:rPr>
                <w:rFonts w:ascii="Times New Roman" w:hAnsi="Times New Roman" w:cs="Times New Roman"/>
              </w:rPr>
              <w:t>Öğrencilerimiz sayısal alandan ziyade sosyal derslere meyillidirler.</w:t>
            </w:r>
          </w:p>
        </w:tc>
      </w:tr>
      <w:tr w:rsidR="008556DA" w:rsidRPr="00357B2F" w:rsidTr="00E017D3">
        <w:trPr>
          <w:trHeight w:val="345"/>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32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C617C0" w:rsidRDefault="00E017D3" w:rsidP="008556DA">
            <w:pPr>
              <w:rPr>
                <w:rFonts w:ascii="Times New Roman" w:hAnsi="Times New Roman" w:cs="Times New Roman"/>
              </w:rPr>
            </w:pPr>
            <w:r>
              <w:rPr>
                <w:rFonts w:ascii="Times New Roman" w:hAnsi="Times New Roman" w:cs="Times New Roman"/>
              </w:rPr>
              <w:t>Bazı derslere ait sınıf oluşturulması. Dil sınıfı, Matematik sınıfı gibi.</w:t>
            </w:r>
          </w:p>
        </w:tc>
      </w:tr>
    </w:tbl>
    <w:p w:rsidR="002D0512" w:rsidRDefault="002D0512" w:rsidP="002D0512">
      <w:pPr>
        <w:spacing w:line="276" w:lineRule="auto"/>
        <w:rPr>
          <w:rFonts w:ascii="Calibri" w:eastAsia="Times New Roman" w:hAnsi="Calibri" w:cs="Times New Roman"/>
          <w:sz w:val="21"/>
          <w:szCs w:val="21"/>
        </w:rPr>
      </w:pPr>
    </w:p>
    <w:tbl>
      <w:tblPr>
        <w:tblW w:w="10369"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735"/>
      </w:tblGrid>
      <w:tr w:rsidR="008556DA" w:rsidRPr="00357B2F" w:rsidTr="008556DA">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lastRenderedPageBreak/>
              <w:t>TEMA</w:t>
            </w:r>
          </w:p>
        </w:tc>
        <w:tc>
          <w:tcPr>
            <w:tcW w:w="6858" w:type="dxa"/>
            <w:gridSpan w:val="8"/>
            <w:tcBorders>
              <w:top w:val="single" w:sz="8" w:space="0" w:color="auto"/>
              <w:left w:val="nil"/>
              <w:bottom w:val="single" w:sz="4" w:space="0" w:color="auto"/>
              <w:right w:val="single" w:sz="8" w:space="0" w:color="000000"/>
            </w:tcBorders>
            <w:shd w:val="clear" w:color="auto" w:fill="auto"/>
            <w:vAlign w:val="center"/>
            <w:hideMark/>
          </w:tcPr>
          <w:p w:rsidR="008556DA" w:rsidRDefault="008556DA" w:rsidP="008556DA">
            <w:pPr>
              <w:rPr>
                <w:rFonts w:ascii="Times New Roman" w:hAnsi="Times New Roman" w:cs="Times New Roman"/>
              </w:rPr>
            </w:pPr>
            <w:r>
              <w:rPr>
                <w:rFonts w:ascii="Times New Roman" w:hAnsi="Times New Roman" w:cs="Times New Roman"/>
              </w:rPr>
              <w:t>Eğitim ve Öğretimde Kalite</w:t>
            </w:r>
          </w:p>
        </w:tc>
      </w:tr>
      <w:tr w:rsidR="008556DA" w:rsidRPr="00357B2F" w:rsidTr="008556DA">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858"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8556DA">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AMAÇ-2</w:t>
            </w:r>
          </w:p>
        </w:tc>
        <w:tc>
          <w:tcPr>
            <w:tcW w:w="6858"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C617C0" w:rsidRDefault="008556DA" w:rsidP="008556DA">
            <w:pPr>
              <w:rPr>
                <w:rFonts w:ascii="Times New Roman" w:hAnsi="Times New Roman" w:cs="Times New Roman"/>
                <w:lang w:eastAsia="tr-TR"/>
              </w:rPr>
            </w:pPr>
            <w:r w:rsidRPr="00C617C0">
              <w:rPr>
                <w:rFonts w:ascii="Times New Roman" w:hAnsi="Times New Roman" w:cs="Times New Roman"/>
                <w:lang w:eastAsia="tr-TR"/>
              </w:rPr>
              <w:t>Öğrencilerin ilgi, yetenek ve akademik becerileri doğrultusunda üst öğretime hazırlanması, yaratıcı, yenilikçi, girişimci, üretken, kalkınmaya destek veren, bireyler olarak yetiştirilmesi sağlanacaktır.</w:t>
            </w:r>
          </w:p>
        </w:tc>
      </w:tr>
      <w:tr w:rsidR="008556DA" w:rsidRPr="00357B2F" w:rsidTr="008556DA">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HEDEF-2.2</w:t>
            </w:r>
          </w:p>
        </w:tc>
        <w:tc>
          <w:tcPr>
            <w:tcW w:w="6858"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6B4CDD" w:rsidRDefault="008556DA" w:rsidP="008556DA">
            <w:pPr>
              <w:rPr>
                <w:rFonts w:ascii="Times New Roman" w:hAnsi="Times New Roman" w:cs="Times New Roman"/>
                <w:lang w:eastAsia="tr-TR"/>
              </w:rPr>
            </w:pPr>
            <w:r w:rsidRPr="006B4CDD">
              <w:rPr>
                <w:rFonts w:ascii="Times New Roman" w:hAnsi="Times New Roman" w:cs="Times New Roman"/>
                <w:lang w:eastAsia="tr-TR"/>
              </w:rPr>
              <w:t>Öğrencilerin eğitim aldıkları spor branşında beceri ve yetkinlikleri geliştirilecektir.</w:t>
            </w:r>
          </w:p>
        </w:tc>
      </w:tr>
      <w:tr w:rsidR="008556DA" w:rsidRPr="00357B2F" w:rsidTr="008556DA">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04"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35" w:type="dxa"/>
            <w:tcBorders>
              <w:top w:val="nil"/>
              <w:left w:val="nil"/>
              <w:bottom w:val="single" w:sz="4" w:space="0" w:color="auto"/>
              <w:right w:val="single" w:sz="8" w:space="0" w:color="auto"/>
            </w:tcBorders>
            <w:shd w:val="clear" w:color="auto" w:fill="D9E2F3" w:themeFill="accent5" w:themeFillTint="33"/>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357B2F"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2.2.</w:t>
            </w:r>
            <w:r>
              <w:rPr>
                <w:rFonts w:ascii="Times New Roman" w:hAnsi="Times New Roman" w:cs="Times New Roman"/>
                <w:color w:val="231F20"/>
                <w:lang w:eastAsia="tr-TR"/>
              </w:rPr>
              <w:t>1</w:t>
            </w:r>
            <w:r w:rsidRPr="006B4CDD">
              <w:rPr>
                <w:rFonts w:ascii="Times New Roman" w:hAnsi="Times New Roman" w:cs="Times New Roman"/>
                <w:color w:val="231F20"/>
                <w:lang w:eastAsia="tr-TR"/>
              </w:rPr>
              <w:t xml:space="preserve"> Kul</w:t>
            </w:r>
            <w:r>
              <w:rPr>
                <w:rFonts w:ascii="Times New Roman" w:hAnsi="Times New Roman" w:cs="Times New Roman"/>
                <w:color w:val="231F20"/>
                <w:lang w:eastAsia="tr-TR"/>
              </w:rPr>
              <w:t xml:space="preserve">üp lisansı olan öğrenci sayısı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6</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8</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15</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BD19F3"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w:t>
            </w:r>
            <w:r>
              <w:rPr>
                <w:rFonts w:ascii="Times New Roman" w:hAnsi="Times New Roman" w:cs="Times New Roman"/>
                <w:color w:val="231F20"/>
                <w:lang w:eastAsia="tr-TR"/>
              </w:rPr>
              <w:t>.2.2 Kurulan okul takım 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6</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8</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9</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3C5224"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2.2.</w:t>
            </w:r>
            <w:r>
              <w:rPr>
                <w:rFonts w:ascii="Times New Roman" w:hAnsi="Times New Roman" w:cs="Times New Roman"/>
                <w:color w:val="231F20"/>
                <w:lang w:eastAsia="tr-TR"/>
              </w:rPr>
              <w:t>3</w:t>
            </w:r>
            <w:r w:rsidRPr="006B4CDD">
              <w:rPr>
                <w:rFonts w:ascii="Times New Roman" w:hAnsi="Times New Roman" w:cs="Times New Roman"/>
                <w:color w:val="231F20"/>
                <w:lang w:eastAsia="tr-TR"/>
              </w:rPr>
              <w:t xml:space="preserve"> Okullar arası müsab</w:t>
            </w:r>
            <w:r>
              <w:rPr>
                <w:rFonts w:ascii="Times New Roman" w:hAnsi="Times New Roman" w:cs="Times New Roman"/>
                <w:color w:val="231F20"/>
                <w:lang w:eastAsia="tr-TR"/>
              </w:rPr>
              <w:t xml:space="preserve">akalara katılan öğrenci sayısı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330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35</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3C5224"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2.2.</w:t>
            </w:r>
            <w:r>
              <w:rPr>
                <w:rFonts w:ascii="Times New Roman" w:hAnsi="Times New Roman" w:cs="Times New Roman"/>
                <w:color w:val="231F20"/>
                <w:lang w:eastAsia="tr-TR"/>
              </w:rPr>
              <w:t>4</w:t>
            </w:r>
            <w:r w:rsidRPr="006B4CDD">
              <w:rPr>
                <w:rFonts w:ascii="Times New Roman" w:hAnsi="Times New Roman" w:cs="Times New Roman"/>
                <w:color w:val="231F20"/>
                <w:lang w:eastAsia="tr-TR"/>
              </w:rPr>
              <w:t xml:space="preserve"> Okullar arası müsabakalard</w:t>
            </w:r>
            <w:r>
              <w:rPr>
                <w:rFonts w:ascii="Times New Roman" w:hAnsi="Times New Roman" w:cs="Times New Roman"/>
                <w:color w:val="231F20"/>
                <w:lang w:eastAsia="tr-TR"/>
              </w:rPr>
              <w:t>a katılım sağlanan branş 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25</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BD19F3"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2.2.</w:t>
            </w:r>
            <w:r>
              <w:rPr>
                <w:rFonts w:ascii="Times New Roman" w:hAnsi="Times New Roman" w:cs="Times New Roman"/>
                <w:color w:val="231F20"/>
                <w:lang w:eastAsia="tr-TR"/>
              </w:rPr>
              <w:t>5</w:t>
            </w:r>
            <w:r w:rsidRPr="006B4CDD">
              <w:rPr>
                <w:rFonts w:ascii="Times New Roman" w:hAnsi="Times New Roman" w:cs="Times New Roman"/>
                <w:color w:val="231F20"/>
                <w:lang w:eastAsia="tr-TR"/>
              </w:rPr>
              <w:t xml:space="preserve"> Millî sporcu 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017D3" w:rsidP="008556DA">
            <w:pPr>
              <w:rPr>
                <w:rFonts w:ascii="Times New Roman" w:hAnsi="Times New Roman" w:cs="Times New Roman"/>
                <w:color w:val="FF0000"/>
              </w:rPr>
            </w:pPr>
            <w:r>
              <w:rPr>
                <w:rFonts w:ascii="Times New Roman" w:hAnsi="Times New Roman" w:cs="Times New Roman"/>
                <w:color w:val="FF0000"/>
              </w:rPr>
              <w:t>15</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r>
      <w:tr w:rsidR="008556DA" w:rsidRPr="00357B2F" w:rsidTr="008556DA">
        <w:trPr>
          <w:trHeight w:val="486"/>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6B4CDD" w:rsidRDefault="00E64240" w:rsidP="008556DA">
            <w:pPr>
              <w:rPr>
                <w:rFonts w:ascii="Times New Roman" w:hAnsi="Times New Roman" w:cs="Times New Roman"/>
              </w:rPr>
            </w:pPr>
            <w:r>
              <w:rPr>
                <w:rFonts w:ascii="Times New Roman" w:hAnsi="Times New Roman" w:cs="Times New Roman"/>
              </w:rPr>
              <w:t>Müdür Yardımcısı</w:t>
            </w:r>
          </w:p>
        </w:tc>
      </w:tr>
      <w:tr w:rsidR="008556DA" w:rsidRPr="00357B2F" w:rsidTr="008556DA">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6B4CDD" w:rsidRDefault="008556DA" w:rsidP="008556DA">
            <w:pPr>
              <w:rPr>
                <w:rFonts w:ascii="Times New Roman" w:hAnsi="Times New Roman" w:cs="Times New Roman"/>
              </w:rPr>
            </w:pPr>
            <w:r w:rsidRPr="006B4CDD">
              <w:rPr>
                <w:rFonts w:ascii="Times New Roman" w:hAnsi="Times New Roman" w:cs="Times New Roman"/>
              </w:rPr>
              <w:t>S1. Öğrencilerimizin spor alanı uygulamalı derslere etkin katılımlarını teşvik edici çalışmalar (turnuvalar, yarışmalar, uygulamaların çeşitlendirilmesi, görsel etkinlikler v.b.) planlanacaktır.</w:t>
            </w:r>
          </w:p>
          <w:p w:rsidR="008556DA" w:rsidRPr="006B4CDD" w:rsidRDefault="008556DA" w:rsidP="008556DA">
            <w:pPr>
              <w:rPr>
                <w:rFonts w:ascii="Times New Roman" w:hAnsi="Times New Roman" w:cs="Times New Roman"/>
              </w:rPr>
            </w:pPr>
            <w:r w:rsidRPr="006B4CDD">
              <w:rPr>
                <w:rFonts w:ascii="Times New Roman" w:hAnsi="Times New Roman" w:cs="Times New Roman"/>
              </w:rPr>
              <w:t>S2. Alan derslerinde öğrencilerin psikomotor, bilişsel ve duyuşsal becerilerinin geliştirilmesi sağlanacaktır.</w:t>
            </w:r>
          </w:p>
          <w:p w:rsidR="008556DA" w:rsidRPr="006B4CDD" w:rsidRDefault="008556DA" w:rsidP="008556DA">
            <w:pPr>
              <w:rPr>
                <w:rFonts w:ascii="Times New Roman" w:hAnsi="Times New Roman" w:cs="Times New Roman"/>
              </w:rPr>
            </w:pPr>
            <w:r w:rsidRPr="006B4CDD">
              <w:rPr>
                <w:rFonts w:ascii="Times New Roman" w:hAnsi="Times New Roman" w:cs="Times New Roman"/>
              </w:rPr>
              <w:t xml:space="preserve">S3. Öğrencilerin bir spor kulübüyle ilişkilendirilmesine yönelik çalışmalar yapılacaktır. </w:t>
            </w:r>
          </w:p>
          <w:p w:rsidR="008556DA" w:rsidRPr="006B4CDD" w:rsidRDefault="008556DA" w:rsidP="008556DA">
            <w:pPr>
              <w:rPr>
                <w:rFonts w:ascii="Times New Roman" w:hAnsi="Times New Roman" w:cs="Times New Roman"/>
              </w:rPr>
            </w:pPr>
            <w:r w:rsidRPr="006B4CDD">
              <w:rPr>
                <w:rFonts w:ascii="Times New Roman" w:hAnsi="Times New Roman" w:cs="Times New Roman"/>
              </w:rPr>
              <w:t>S4. Öğrencilerin branşlarına yönelik okul takımları kurulması ve öğrencilerin katılımının sağlanması için gerekli çalışmalar yapılacaktır.</w:t>
            </w:r>
          </w:p>
          <w:p w:rsidR="008556DA" w:rsidRPr="006B4CDD" w:rsidRDefault="008556DA" w:rsidP="008556DA">
            <w:pPr>
              <w:rPr>
                <w:rFonts w:ascii="Times New Roman" w:hAnsi="Times New Roman" w:cs="Times New Roman"/>
              </w:rPr>
            </w:pPr>
            <w:r w:rsidRPr="006B4CDD">
              <w:rPr>
                <w:rFonts w:ascii="Times New Roman" w:hAnsi="Times New Roman" w:cs="Times New Roman"/>
              </w:rPr>
              <w:t>S5.Yerel, ulusal ve uluslararası düzeyde düzenlenen spor müsaba</w:t>
            </w:r>
            <w:r w:rsidR="00E64240">
              <w:rPr>
                <w:rFonts w:ascii="Times New Roman" w:hAnsi="Times New Roman" w:cs="Times New Roman"/>
              </w:rPr>
              <w:t>kalarına katılım sağlanacaktır.</w:t>
            </w:r>
          </w:p>
        </w:tc>
      </w:tr>
      <w:tr w:rsidR="008556DA" w:rsidRPr="00357B2F" w:rsidTr="008556DA">
        <w:trPr>
          <w:trHeight w:val="504"/>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6B4CDD" w:rsidRDefault="00E64240" w:rsidP="008556DA">
            <w:pPr>
              <w:rPr>
                <w:rFonts w:ascii="Times New Roman" w:hAnsi="Times New Roman" w:cs="Times New Roman"/>
              </w:rPr>
            </w:pPr>
            <w:r>
              <w:rPr>
                <w:rFonts w:ascii="Times New Roman" w:hAnsi="Times New Roman" w:cs="Times New Roman"/>
              </w:rPr>
              <w:t>Düşme, yaralanma, sakatlanma</w:t>
            </w:r>
          </w:p>
        </w:tc>
      </w:tr>
      <w:tr w:rsidR="008556DA" w:rsidRPr="00357B2F" w:rsidTr="008556DA">
        <w:trPr>
          <w:trHeight w:val="504"/>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6B4CDD" w:rsidRDefault="00632BD1" w:rsidP="008556DA">
            <w:pPr>
              <w:rPr>
                <w:rFonts w:ascii="Times New Roman" w:hAnsi="Times New Roman" w:cs="Times New Roman"/>
              </w:rPr>
            </w:pPr>
            <w:r>
              <w:rPr>
                <w:rFonts w:ascii="Times New Roman" w:hAnsi="Times New Roman" w:cs="Times New Roman"/>
              </w:rPr>
              <w:t>17.000.00TL</w:t>
            </w:r>
          </w:p>
        </w:tc>
      </w:tr>
      <w:tr w:rsidR="008556DA" w:rsidRPr="00357B2F" w:rsidTr="008556DA">
        <w:trPr>
          <w:trHeight w:val="504"/>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6B4CDD" w:rsidRDefault="00E64240" w:rsidP="008556DA">
            <w:pPr>
              <w:rPr>
                <w:rFonts w:ascii="Times New Roman" w:hAnsi="Times New Roman" w:cs="Times New Roman"/>
              </w:rPr>
            </w:pPr>
            <w:r>
              <w:rPr>
                <w:rFonts w:ascii="Times New Roman" w:hAnsi="Times New Roman" w:cs="Times New Roman"/>
              </w:rPr>
              <w:t>Öğrenci kitlemiz sportif faaliyetlere karşı çok ilgililer. Özellikle atletizm ve futbol</w:t>
            </w:r>
          </w:p>
        </w:tc>
      </w:tr>
      <w:tr w:rsidR="008556DA" w:rsidRPr="00357B2F" w:rsidTr="008556DA">
        <w:trPr>
          <w:trHeight w:val="504"/>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6B4CDD" w:rsidRDefault="00E64240" w:rsidP="008556DA">
            <w:pPr>
              <w:rPr>
                <w:rFonts w:ascii="Times New Roman" w:hAnsi="Times New Roman" w:cs="Times New Roman"/>
              </w:rPr>
            </w:pPr>
            <w:r>
              <w:rPr>
                <w:rFonts w:ascii="Times New Roman" w:hAnsi="Times New Roman" w:cs="Times New Roman"/>
              </w:rPr>
              <w:t>Spor malzeme ve ekipmanları</w:t>
            </w:r>
          </w:p>
        </w:tc>
      </w:tr>
    </w:tbl>
    <w:p w:rsidR="008556DA" w:rsidRDefault="008556DA" w:rsidP="002D0512">
      <w:pPr>
        <w:spacing w:line="276" w:lineRule="auto"/>
        <w:rPr>
          <w:rFonts w:ascii="Calibri" w:eastAsia="Times New Roman" w:hAnsi="Calibri" w:cs="Times New Roman"/>
          <w:sz w:val="21"/>
          <w:szCs w:val="21"/>
        </w:rPr>
      </w:pPr>
    </w:p>
    <w:p w:rsidR="00E64240" w:rsidRDefault="00E64240" w:rsidP="002D0512">
      <w:pPr>
        <w:spacing w:line="276" w:lineRule="auto"/>
        <w:rPr>
          <w:rFonts w:ascii="Calibri" w:eastAsia="Times New Roman" w:hAnsi="Calibri" w:cs="Times New Roman"/>
          <w:sz w:val="21"/>
          <w:szCs w:val="21"/>
        </w:rPr>
      </w:pPr>
    </w:p>
    <w:p w:rsidR="008556DA" w:rsidRPr="002D0512" w:rsidRDefault="008556DA" w:rsidP="002D0512">
      <w:pPr>
        <w:spacing w:line="276" w:lineRule="auto"/>
        <w:rPr>
          <w:rFonts w:ascii="Calibri" w:eastAsia="Times New Roman" w:hAnsi="Calibri" w:cs="Times New Roman"/>
          <w:sz w:val="21"/>
          <w:szCs w:val="21"/>
        </w:rPr>
      </w:pPr>
    </w:p>
    <w:tbl>
      <w:tblPr>
        <w:tblW w:w="10177"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735"/>
      </w:tblGrid>
      <w:tr w:rsidR="008556DA" w:rsidRPr="00357B2F" w:rsidTr="008556DA">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lastRenderedPageBreak/>
              <w:t>TEMA</w:t>
            </w:r>
          </w:p>
        </w:tc>
        <w:tc>
          <w:tcPr>
            <w:tcW w:w="6666" w:type="dxa"/>
            <w:gridSpan w:val="8"/>
            <w:tcBorders>
              <w:top w:val="single" w:sz="8" w:space="0" w:color="auto"/>
              <w:left w:val="nil"/>
              <w:bottom w:val="single" w:sz="4" w:space="0" w:color="auto"/>
              <w:right w:val="single" w:sz="8" w:space="0" w:color="000000"/>
            </w:tcBorders>
            <w:shd w:val="clear" w:color="auto" w:fill="auto"/>
            <w:vAlign w:val="center"/>
            <w:hideMark/>
          </w:tcPr>
          <w:p w:rsidR="008556DA" w:rsidRDefault="008556DA" w:rsidP="008556DA">
            <w:pPr>
              <w:rPr>
                <w:rFonts w:ascii="Times New Roman" w:hAnsi="Times New Roman" w:cs="Times New Roman"/>
              </w:rPr>
            </w:pPr>
            <w:r>
              <w:rPr>
                <w:rFonts w:ascii="Times New Roman" w:hAnsi="Times New Roman" w:cs="Times New Roman"/>
              </w:rPr>
              <w:t>Eğitim ve Öğretimde Kalite</w:t>
            </w:r>
          </w:p>
        </w:tc>
      </w:tr>
      <w:tr w:rsidR="008556DA" w:rsidRPr="00357B2F" w:rsidTr="008556DA">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666"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8556DA">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AMAÇ-2</w:t>
            </w:r>
          </w:p>
        </w:tc>
        <w:tc>
          <w:tcPr>
            <w:tcW w:w="6666"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C617C0" w:rsidRDefault="008556DA" w:rsidP="008556DA">
            <w:pPr>
              <w:rPr>
                <w:rFonts w:ascii="Times New Roman" w:hAnsi="Times New Roman" w:cs="Times New Roman"/>
                <w:lang w:eastAsia="tr-TR"/>
              </w:rPr>
            </w:pPr>
            <w:r w:rsidRPr="00C617C0">
              <w:rPr>
                <w:rFonts w:ascii="Times New Roman" w:hAnsi="Times New Roman" w:cs="Times New Roman"/>
                <w:lang w:eastAsia="tr-TR"/>
              </w:rPr>
              <w:t>Öğrencilerin ilgi, yetenek ve akademik becerileri doğrultusunda üst öğretime hazırlanması, yaratıcı, yenilikçi, girişimci, üretken, kalkınmaya destek veren, bireyler olarak yetiştirilmesi sağlanacaktır.</w:t>
            </w:r>
          </w:p>
        </w:tc>
      </w:tr>
      <w:tr w:rsidR="008556DA" w:rsidRPr="00357B2F" w:rsidTr="008556DA">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HEDEF-2.3</w:t>
            </w:r>
          </w:p>
        </w:tc>
        <w:tc>
          <w:tcPr>
            <w:tcW w:w="6666"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Öğrencilerin ilgi, yetenek ve akademik becerileri doğrultusunda bir üst öğrenime hazır hale gelmeleri sağlanacaktır.</w:t>
            </w:r>
            <w:r>
              <w:t xml:space="preserve"> </w:t>
            </w:r>
          </w:p>
        </w:tc>
      </w:tr>
      <w:tr w:rsidR="008556DA" w:rsidRPr="00357B2F" w:rsidTr="008556DA">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812"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35" w:type="dxa"/>
            <w:tcBorders>
              <w:top w:val="nil"/>
              <w:left w:val="nil"/>
              <w:bottom w:val="single" w:sz="4" w:space="0" w:color="auto"/>
              <w:right w:val="single" w:sz="8" w:space="0" w:color="auto"/>
            </w:tcBorders>
            <w:shd w:val="clear" w:color="auto" w:fill="D9E2F3" w:themeFill="accent5" w:themeFillTint="33"/>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357B2F"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w:t>
            </w:r>
            <w:r>
              <w:rPr>
                <w:rFonts w:ascii="Times New Roman" w:hAnsi="Times New Roman" w:cs="Times New Roman"/>
                <w:color w:val="231F20"/>
                <w:lang w:eastAsia="tr-TR"/>
              </w:rPr>
              <w:t>3</w:t>
            </w:r>
            <w:r w:rsidRPr="006B4CDD">
              <w:rPr>
                <w:rFonts w:ascii="Times New Roman" w:hAnsi="Times New Roman" w:cs="Times New Roman"/>
                <w:color w:val="231F20"/>
                <w:lang w:eastAsia="tr-TR"/>
              </w:rPr>
              <w:t>.</w:t>
            </w:r>
            <w:r>
              <w:rPr>
                <w:rFonts w:ascii="Times New Roman" w:hAnsi="Times New Roman" w:cs="Times New Roman"/>
                <w:color w:val="231F20"/>
                <w:lang w:eastAsia="tr-TR"/>
              </w:rPr>
              <w:t>1</w:t>
            </w:r>
            <w:r w:rsidRPr="006B4CDD">
              <w:rPr>
                <w:rFonts w:ascii="Times New Roman" w:hAnsi="Times New Roman" w:cs="Times New Roman"/>
                <w:color w:val="231F20"/>
                <w:lang w:eastAsia="tr-TR"/>
              </w:rPr>
              <w:t xml:space="preserve"> </w:t>
            </w:r>
            <w:r>
              <w:rPr>
                <w:rFonts w:ascii="Times New Roman" w:hAnsi="Times New Roman" w:cs="Times New Roman"/>
                <w:color w:val="231F20"/>
                <w:lang w:eastAsia="tr-TR"/>
              </w:rPr>
              <w:t>Bir üst öğrenime yerleşen öğrenci oranı(%) (12.sınıf)</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FF0000"/>
              </w:rPr>
            </w:pPr>
            <w:r>
              <w:rPr>
                <w:rFonts w:ascii="Times New Roman" w:hAnsi="Times New Roman" w:cs="Times New Roman"/>
                <w:color w:val="FF0000"/>
              </w:rPr>
              <w:t>30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BD19F3"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w:t>
            </w:r>
            <w:r>
              <w:rPr>
                <w:rFonts w:ascii="Times New Roman" w:hAnsi="Times New Roman" w:cs="Times New Roman"/>
                <w:color w:val="231F20"/>
                <w:lang w:eastAsia="tr-TR"/>
              </w:rPr>
              <w:t>3</w:t>
            </w:r>
            <w:r w:rsidRPr="006B4CDD">
              <w:rPr>
                <w:rFonts w:ascii="Times New Roman" w:hAnsi="Times New Roman" w:cs="Times New Roman"/>
                <w:color w:val="231F20"/>
                <w:lang w:eastAsia="tr-TR"/>
              </w:rPr>
              <w:t>.</w:t>
            </w:r>
            <w:r>
              <w:rPr>
                <w:rFonts w:ascii="Times New Roman" w:hAnsi="Times New Roman" w:cs="Times New Roman"/>
                <w:color w:val="231F20"/>
                <w:lang w:eastAsia="tr-TR"/>
              </w:rPr>
              <w:t>2 Tercih danışmanlığı faaliyetinden yararlanan öğrenci 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FF0000"/>
              </w:rPr>
            </w:pPr>
            <w:r>
              <w:rPr>
                <w:rFonts w:ascii="Times New Roman" w:hAnsi="Times New Roman" w:cs="Times New Roman"/>
                <w:color w:val="FF0000"/>
              </w:rPr>
              <w:t>30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3C5224"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w:t>
            </w:r>
            <w:r>
              <w:rPr>
                <w:rFonts w:ascii="Times New Roman" w:hAnsi="Times New Roman" w:cs="Times New Roman"/>
                <w:color w:val="231F20"/>
                <w:lang w:eastAsia="tr-TR"/>
              </w:rPr>
              <w:t>3</w:t>
            </w:r>
            <w:r w:rsidRPr="006B4CDD">
              <w:rPr>
                <w:rFonts w:ascii="Times New Roman" w:hAnsi="Times New Roman" w:cs="Times New Roman"/>
                <w:color w:val="231F20"/>
                <w:lang w:eastAsia="tr-TR"/>
              </w:rPr>
              <w:t>.</w:t>
            </w:r>
            <w:r>
              <w:rPr>
                <w:rFonts w:ascii="Times New Roman" w:hAnsi="Times New Roman" w:cs="Times New Roman"/>
                <w:color w:val="231F20"/>
                <w:lang w:eastAsia="tr-TR"/>
              </w:rPr>
              <w:t>3 Kariyer gelişimine yönelik yapılan faaliyet 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FF0000"/>
              </w:rPr>
            </w:pPr>
            <w:r>
              <w:rPr>
                <w:rFonts w:ascii="Times New Roman" w:hAnsi="Times New Roman" w:cs="Times New Roman"/>
                <w:color w:val="FF0000"/>
              </w:rPr>
              <w:t>20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7</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8</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9</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12</w:t>
            </w:r>
          </w:p>
        </w:tc>
      </w:tr>
      <w:tr w:rsidR="008556DA" w:rsidRPr="00357B2F" w:rsidTr="00E64240">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3C5224" w:rsidRDefault="008556DA" w:rsidP="008556DA">
            <w:pPr>
              <w:rPr>
                <w:rFonts w:ascii="Times New Roman" w:hAnsi="Times New Roman" w:cs="Times New Roman"/>
                <w:color w:val="231F20"/>
                <w:lang w:eastAsia="tr-TR"/>
              </w:rPr>
            </w:pPr>
            <w:r w:rsidRPr="006B4CD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6B4CDD">
              <w:rPr>
                <w:rFonts w:ascii="Times New Roman" w:hAnsi="Times New Roman" w:cs="Times New Roman"/>
                <w:color w:val="231F20"/>
                <w:lang w:eastAsia="tr-TR"/>
              </w:rPr>
              <w:t>2.</w:t>
            </w:r>
            <w:r>
              <w:rPr>
                <w:rFonts w:ascii="Times New Roman" w:hAnsi="Times New Roman" w:cs="Times New Roman"/>
                <w:color w:val="231F20"/>
                <w:lang w:eastAsia="tr-TR"/>
              </w:rPr>
              <w:t>3</w:t>
            </w:r>
            <w:r w:rsidRPr="006B4CDD">
              <w:rPr>
                <w:rFonts w:ascii="Times New Roman" w:hAnsi="Times New Roman" w:cs="Times New Roman"/>
                <w:color w:val="231F20"/>
                <w:lang w:eastAsia="tr-TR"/>
              </w:rPr>
              <w:t>.</w:t>
            </w:r>
            <w:r>
              <w:rPr>
                <w:rFonts w:ascii="Times New Roman" w:hAnsi="Times New Roman" w:cs="Times New Roman"/>
                <w:color w:val="231F20"/>
                <w:lang w:eastAsia="tr-TR"/>
              </w:rPr>
              <w:t xml:space="preserve">4 Kariyer tanıtımı faaliyetlerinden yararlanan öğrenci sayısı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FF0000"/>
              </w:rPr>
            </w:pPr>
            <w:r>
              <w:rPr>
                <w:rFonts w:ascii="Times New Roman" w:hAnsi="Times New Roman" w:cs="Times New Roman"/>
                <w:color w:val="FF0000"/>
              </w:rPr>
              <w:t>20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15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75</w:t>
            </w:r>
          </w:p>
        </w:tc>
        <w:tc>
          <w:tcPr>
            <w:tcW w:w="735" w:type="dxa"/>
            <w:tcBorders>
              <w:top w:val="nil"/>
              <w:left w:val="nil"/>
              <w:bottom w:val="single" w:sz="4" w:space="0" w:color="auto"/>
              <w:right w:val="single" w:sz="8" w:space="0" w:color="auto"/>
            </w:tcBorders>
            <w:vAlign w:val="center"/>
          </w:tcPr>
          <w:p w:rsidR="008556DA" w:rsidRPr="00357B2F" w:rsidRDefault="00E64240"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r>
      <w:tr w:rsidR="008556DA" w:rsidRPr="00357B2F" w:rsidTr="008556DA">
        <w:trPr>
          <w:trHeight w:val="508"/>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Default="00E64240" w:rsidP="008556DA">
            <w:pPr>
              <w:rPr>
                <w:rFonts w:ascii="Times New Roman" w:hAnsi="Times New Roman" w:cs="Times New Roman"/>
              </w:rPr>
            </w:pPr>
            <w:r>
              <w:rPr>
                <w:rFonts w:ascii="Times New Roman" w:hAnsi="Times New Roman" w:cs="Times New Roman"/>
              </w:rPr>
              <w:t>Müdür, Müdür Yardımcıları</w:t>
            </w:r>
          </w:p>
        </w:tc>
      </w:tr>
      <w:tr w:rsidR="008556DA" w:rsidRPr="00357B2F" w:rsidTr="008556DA">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rPr>
            </w:pPr>
            <w:r>
              <w:rPr>
                <w:rFonts w:ascii="Times New Roman" w:hAnsi="Times New Roman" w:cs="Times New Roman"/>
              </w:rPr>
              <w:t>S1 Öğrencileri ilgi, yetenek ve ihtiyaçları doğrultusunda bir üst öğrenim programına hazırlayacak mesleki ve eğitsel rehberlik faaliyetleri düzenlenecektir.</w:t>
            </w:r>
          </w:p>
          <w:p w:rsidR="008556DA" w:rsidRDefault="008556DA" w:rsidP="008556DA">
            <w:pPr>
              <w:rPr>
                <w:rFonts w:ascii="Times New Roman" w:hAnsi="Times New Roman" w:cs="Times New Roman"/>
              </w:rPr>
            </w:pPr>
            <w:r>
              <w:rPr>
                <w:rFonts w:ascii="Times New Roman" w:hAnsi="Times New Roman" w:cs="Times New Roman"/>
              </w:rPr>
              <w:t>S2 Üniversitelerle işbirliği yapılarak öğrencilerin yükseköğretimi tanımaları, üniversitelerin imkânlarından faydalanabilmeleri ve meslek farkındalıklarının artması sağlanacaktır.</w:t>
            </w:r>
          </w:p>
          <w:p w:rsidR="008556DA" w:rsidRDefault="008556DA" w:rsidP="008556DA">
            <w:pPr>
              <w:rPr>
                <w:rFonts w:ascii="Times New Roman" w:hAnsi="Times New Roman" w:cs="Times New Roman"/>
              </w:rPr>
            </w:pPr>
            <w:r>
              <w:rPr>
                <w:rFonts w:ascii="Times New Roman" w:hAnsi="Times New Roman" w:cs="Times New Roman"/>
              </w:rPr>
              <w:t>S3 Alanlarında başarı sağlamış bireylerle kariyer günleri düzenlenerek öğrencilerin motivasyonlarının artması sağlanacaktır.</w:t>
            </w:r>
          </w:p>
        </w:tc>
      </w:tr>
      <w:tr w:rsidR="008556DA" w:rsidRPr="00357B2F" w:rsidTr="008556DA">
        <w:trPr>
          <w:trHeight w:val="379"/>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rPr>
            </w:pPr>
          </w:p>
        </w:tc>
      </w:tr>
      <w:tr w:rsidR="008556DA" w:rsidRPr="00357B2F" w:rsidTr="008556DA">
        <w:trPr>
          <w:trHeight w:val="379"/>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Default="00632BD1" w:rsidP="008556DA">
            <w:pPr>
              <w:rPr>
                <w:rFonts w:ascii="Times New Roman" w:hAnsi="Times New Roman" w:cs="Times New Roman"/>
              </w:rPr>
            </w:pPr>
            <w:r>
              <w:rPr>
                <w:rFonts w:ascii="Times New Roman" w:hAnsi="Times New Roman" w:cs="Times New Roman"/>
              </w:rPr>
              <w:t>26.000.00TL</w:t>
            </w:r>
          </w:p>
        </w:tc>
      </w:tr>
      <w:tr w:rsidR="008556DA" w:rsidRPr="00357B2F" w:rsidTr="008556DA">
        <w:trPr>
          <w:trHeight w:val="379"/>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Default="00E64240" w:rsidP="008556DA">
            <w:pPr>
              <w:rPr>
                <w:rFonts w:ascii="Times New Roman" w:hAnsi="Times New Roman" w:cs="Times New Roman"/>
              </w:rPr>
            </w:pPr>
            <w:r>
              <w:rPr>
                <w:rFonts w:ascii="Times New Roman" w:hAnsi="Times New Roman" w:cs="Times New Roman"/>
              </w:rPr>
              <w:t>Öğrenci desteklenir ve rehberlik edilirse başarır.</w:t>
            </w:r>
          </w:p>
        </w:tc>
      </w:tr>
      <w:tr w:rsidR="008556DA" w:rsidRPr="00357B2F" w:rsidTr="008556DA">
        <w:trPr>
          <w:trHeight w:val="310"/>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Default="00E64240" w:rsidP="008556DA">
            <w:pPr>
              <w:rPr>
                <w:rFonts w:ascii="Times New Roman" w:hAnsi="Times New Roman" w:cs="Times New Roman"/>
              </w:rPr>
            </w:pPr>
            <w:r>
              <w:rPr>
                <w:rFonts w:ascii="Times New Roman" w:hAnsi="Times New Roman" w:cs="Times New Roman"/>
              </w:rPr>
              <w:t>Öğrencinin boş vakitlerini değerlendireceği ders çalışma alanları</w:t>
            </w:r>
          </w:p>
        </w:tc>
      </w:tr>
    </w:tbl>
    <w:p w:rsidR="002D0512" w:rsidRDefault="002D0512" w:rsidP="002D0512">
      <w:pPr>
        <w:spacing w:line="276" w:lineRule="auto"/>
        <w:rPr>
          <w:rFonts w:ascii="Calibri" w:eastAsia="Times New Roman" w:hAnsi="Calibri" w:cs="Times New Roman"/>
          <w:sz w:val="21"/>
          <w:szCs w:val="21"/>
        </w:rPr>
      </w:pPr>
    </w:p>
    <w:tbl>
      <w:tblPr>
        <w:tblW w:w="10369"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735"/>
      </w:tblGrid>
      <w:tr w:rsidR="008556DA" w:rsidRPr="00357B2F" w:rsidTr="008556DA">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TEMA</w:t>
            </w:r>
          </w:p>
        </w:tc>
        <w:tc>
          <w:tcPr>
            <w:tcW w:w="6858" w:type="dxa"/>
            <w:gridSpan w:val="8"/>
            <w:tcBorders>
              <w:top w:val="single" w:sz="8" w:space="0" w:color="auto"/>
              <w:left w:val="nil"/>
              <w:bottom w:val="single" w:sz="4" w:space="0" w:color="auto"/>
              <w:right w:val="single" w:sz="8" w:space="0" w:color="000000"/>
            </w:tcBorders>
            <w:shd w:val="clear" w:color="auto" w:fill="auto"/>
            <w:vAlign w:val="center"/>
            <w:hideMark/>
          </w:tcPr>
          <w:p w:rsidR="008556DA" w:rsidRDefault="008556DA" w:rsidP="008556DA">
            <w:pPr>
              <w:rPr>
                <w:rFonts w:ascii="Times New Roman" w:hAnsi="Times New Roman" w:cs="Times New Roman"/>
              </w:rPr>
            </w:pPr>
            <w:r>
              <w:rPr>
                <w:rFonts w:ascii="Times New Roman" w:hAnsi="Times New Roman" w:cs="Times New Roman"/>
              </w:rPr>
              <w:t>Eğitim ve Öğretimde Kalite</w:t>
            </w:r>
          </w:p>
        </w:tc>
      </w:tr>
      <w:tr w:rsidR="008556DA" w:rsidRPr="00357B2F" w:rsidTr="008556DA">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858"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8556DA">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AMAÇ-2</w:t>
            </w:r>
          </w:p>
        </w:tc>
        <w:tc>
          <w:tcPr>
            <w:tcW w:w="6858"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C617C0" w:rsidRDefault="008556DA" w:rsidP="008556DA">
            <w:pPr>
              <w:rPr>
                <w:rFonts w:ascii="Times New Roman" w:hAnsi="Times New Roman" w:cs="Times New Roman"/>
                <w:lang w:eastAsia="tr-TR"/>
              </w:rPr>
            </w:pPr>
            <w:r w:rsidRPr="00C617C0">
              <w:rPr>
                <w:rFonts w:ascii="Times New Roman" w:hAnsi="Times New Roman" w:cs="Times New Roman"/>
                <w:lang w:eastAsia="tr-TR"/>
              </w:rPr>
              <w:t>Öğrencilerin ilgi, yetenek ve akademik becerileri doğrultusunda üst öğretime hazırlanması, yaratıcı, yenilikçi, girişimci, üretken, kalkınmaya destek veren, bireyler olarak yetiştirilmesi sağlanacaktır.</w:t>
            </w:r>
          </w:p>
        </w:tc>
      </w:tr>
      <w:tr w:rsidR="008556DA" w:rsidRPr="00357B2F" w:rsidTr="008556DA">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HEDEF-2.4</w:t>
            </w:r>
          </w:p>
        </w:tc>
        <w:tc>
          <w:tcPr>
            <w:tcW w:w="6858"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8E134C" w:rsidRDefault="008556DA" w:rsidP="008556DA">
            <w:pPr>
              <w:rPr>
                <w:rFonts w:ascii="Times New Roman" w:hAnsi="Times New Roman" w:cs="Times New Roman"/>
                <w:lang w:eastAsia="tr-TR"/>
              </w:rPr>
            </w:pPr>
            <w:r w:rsidRPr="008E134C">
              <w:rPr>
                <w:rFonts w:ascii="Times New Roman" w:hAnsi="Times New Roman" w:cs="Times New Roman"/>
                <w:lang w:eastAsia="tr-TR"/>
              </w:rPr>
              <w:t>Öğrencilerin akademik ba</w:t>
            </w:r>
            <w:r>
              <w:rPr>
                <w:rFonts w:ascii="Times New Roman" w:hAnsi="Times New Roman" w:cs="Times New Roman"/>
                <w:lang w:eastAsia="tr-TR"/>
              </w:rPr>
              <w:t xml:space="preserve">şarısının arttırılması ve yaşam </w:t>
            </w:r>
            <w:r w:rsidRPr="008E134C">
              <w:rPr>
                <w:rFonts w:ascii="Times New Roman" w:hAnsi="Times New Roman" w:cs="Times New Roman"/>
                <w:lang w:eastAsia="tr-TR"/>
              </w:rPr>
              <w:t>becerilerinin geliştirilmesi için rehberlik faaliyetleri güçlendirilecektir.</w:t>
            </w:r>
          </w:p>
        </w:tc>
      </w:tr>
      <w:tr w:rsidR="008556DA" w:rsidRPr="00357B2F" w:rsidTr="008556DA">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lastRenderedPageBreak/>
              <w:t>Performans Göstergeleri</w:t>
            </w:r>
          </w:p>
        </w:tc>
        <w:tc>
          <w:tcPr>
            <w:tcW w:w="1004" w:type="dxa"/>
            <w:tcBorders>
              <w:top w:val="nil"/>
              <w:left w:val="nil"/>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04"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D9E2F3" w:themeFill="accent5" w:themeFillTint="33"/>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35" w:type="dxa"/>
            <w:tcBorders>
              <w:top w:val="nil"/>
              <w:left w:val="nil"/>
              <w:bottom w:val="single" w:sz="4" w:space="0" w:color="auto"/>
              <w:right w:val="single" w:sz="8" w:space="0" w:color="auto"/>
            </w:tcBorders>
            <w:shd w:val="clear" w:color="auto" w:fill="D9E2F3" w:themeFill="accent5" w:themeFillTint="33"/>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A94819">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357B2F"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PG 2.4.1 Bireysel görüşme yapılan öğrenci görüşmeleri oranı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FF0000"/>
              </w:rPr>
            </w:pPr>
            <w:r>
              <w:rPr>
                <w:rFonts w:ascii="Times New Roman" w:hAnsi="Times New Roman" w:cs="Times New Roman"/>
                <w:color w:val="FF0000"/>
              </w:rPr>
              <w:t>40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735" w:type="dxa"/>
            <w:tcBorders>
              <w:top w:val="nil"/>
              <w:left w:val="nil"/>
              <w:bottom w:val="single" w:sz="4" w:space="0" w:color="auto"/>
              <w:right w:val="single" w:sz="8" w:space="0" w:color="auto"/>
            </w:tcBorders>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r>
      <w:tr w:rsidR="008556DA" w:rsidRPr="00357B2F" w:rsidTr="00A94819">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BD19F3"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PG</w:t>
            </w:r>
            <w:r w:rsidRPr="008E134C">
              <w:rPr>
                <w:rFonts w:ascii="Times New Roman" w:hAnsi="Times New Roman" w:cs="Times New Roman"/>
                <w:color w:val="231F20"/>
                <w:lang w:eastAsia="tr-TR"/>
              </w:rPr>
              <w:t xml:space="preserve"> </w:t>
            </w:r>
            <w:r>
              <w:rPr>
                <w:rFonts w:ascii="Times New Roman" w:hAnsi="Times New Roman" w:cs="Times New Roman"/>
                <w:color w:val="231F20"/>
                <w:lang w:eastAsia="tr-TR"/>
              </w:rPr>
              <w:t>2.4.2 Bireysel görüşme yapılan veli görüşmeleri oranı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FF0000"/>
              </w:rPr>
            </w:pPr>
            <w:r>
              <w:rPr>
                <w:rFonts w:ascii="Times New Roman" w:hAnsi="Times New Roman" w:cs="Times New Roman"/>
                <w:color w:val="FF0000"/>
              </w:rPr>
              <w:t>30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735" w:type="dxa"/>
            <w:tcBorders>
              <w:top w:val="nil"/>
              <w:left w:val="nil"/>
              <w:bottom w:val="single" w:sz="4" w:space="0" w:color="auto"/>
              <w:right w:val="single" w:sz="8" w:space="0" w:color="auto"/>
            </w:tcBorders>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r>
      <w:tr w:rsidR="008556DA" w:rsidRPr="00357B2F" w:rsidTr="00A94819">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tcPr>
          <w:p w:rsidR="008556DA" w:rsidRPr="003C5224"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 xml:space="preserve">PG 2.4.3 </w:t>
            </w:r>
            <w:r w:rsidRPr="008E134C">
              <w:rPr>
                <w:rFonts w:ascii="Times New Roman" w:hAnsi="Times New Roman" w:cs="Times New Roman"/>
                <w:color w:val="231F20"/>
                <w:lang w:eastAsia="tr-TR"/>
              </w:rPr>
              <w:t>Birey</w:t>
            </w:r>
            <w:r>
              <w:rPr>
                <w:rFonts w:ascii="Times New Roman" w:hAnsi="Times New Roman" w:cs="Times New Roman"/>
                <w:color w:val="231F20"/>
                <w:lang w:eastAsia="tr-TR"/>
              </w:rPr>
              <w:t xml:space="preserve">sel ve grup başarısını arttırmak amacıyla düzenlenen faaliyet </w:t>
            </w:r>
            <w:r w:rsidRPr="008E134C">
              <w:rPr>
                <w:rFonts w:ascii="Times New Roman" w:hAnsi="Times New Roman" w:cs="Times New Roman"/>
                <w:color w:val="231F20"/>
                <w:lang w:eastAsia="tr-TR"/>
              </w:rPr>
              <w:t>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E64240" w:rsidP="008556DA">
            <w:pPr>
              <w:rPr>
                <w:rFonts w:ascii="Times New Roman" w:hAnsi="Times New Roman" w:cs="Times New Roman"/>
                <w:color w:val="FF0000"/>
              </w:rPr>
            </w:pPr>
            <w:r>
              <w:rPr>
                <w:rFonts w:ascii="Times New Roman" w:hAnsi="Times New Roman" w:cs="Times New Roman"/>
                <w:color w:val="FF0000"/>
              </w:rPr>
              <w:t>30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6</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7</w:t>
            </w:r>
          </w:p>
        </w:tc>
        <w:tc>
          <w:tcPr>
            <w:tcW w:w="735" w:type="dxa"/>
            <w:tcBorders>
              <w:top w:val="nil"/>
              <w:left w:val="nil"/>
              <w:bottom w:val="single" w:sz="4" w:space="0" w:color="auto"/>
              <w:right w:val="single" w:sz="8" w:space="0" w:color="auto"/>
            </w:tcBorders>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8</w:t>
            </w:r>
          </w:p>
        </w:tc>
      </w:tr>
      <w:tr w:rsidR="008556DA" w:rsidRPr="00357B2F" w:rsidTr="008556DA">
        <w:trPr>
          <w:trHeight w:val="426"/>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8E134C" w:rsidRDefault="00A94819" w:rsidP="008556DA">
            <w:pPr>
              <w:rPr>
                <w:rFonts w:ascii="Times New Roman" w:hAnsi="Times New Roman" w:cs="Times New Roman"/>
              </w:rPr>
            </w:pPr>
            <w:r>
              <w:rPr>
                <w:rFonts w:ascii="Times New Roman" w:hAnsi="Times New Roman" w:cs="Times New Roman"/>
              </w:rPr>
              <w:t>Müdür Yardımcısı, Rehberlik Servisi</w:t>
            </w:r>
          </w:p>
        </w:tc>
      </w:tr>
      <w:tr w:rsidR="008556DA" w:rsidRPr="00357B2F" w:rsidTr="00A94819">
        <w:trPr>
          <w:trHeight w:val="4067"/>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8E134C" w:rsidRDefault="008556DA" w:rsidP="008556DA">
            <w:pPr>
              <w:rPr>
                <w:rFonts w:ascii="Times New Roman" w:hAnsi="Times New Roman" w:cs="Times New Roman"/>
              </w:rPr>
            </w:pPr>
            <w:r w:rsidRPr="008E134C">
              <w:rPr>
                <w:rFonts w:ascii="Times New Roman" w:hAnsi="Times New Roman" w:cs="Times New Roman"/>
              </w:rPr>
              <w:t>S1. Eğitsel/kişisel rehberlik çalışmaları kapsamında öğrencilerin eksikleri ihtiyaçları tespit edilerek bu ihtiyaçların giderilmesi için birey/grup bazlı planlamaların yapılması sağlanacaktır.</w:t>
            </w:r>
          </w:p>
          <w:p w:rsidR="008556DA" w:rsidRPr="008E134C" w:rsidRDefault="008556DA" w:rsidP="008556DA">
            <w:pPr>
              <w:rPr>
                <w:rFonts w:ascii="Times New Roman" w:hAnsi="Times New Roman" w:cs="Times New Roman"/>
              </w:rPr>
            </w:pPr>
            <w:r w:rsidRPr="008E134C">
              <w:rPr>
                <w:rFonts w:ascii="Times New Roman" w:hAnsi="Times New Roman" w:cs="Times New Roman"/>
              </w:rPr>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8556DA" w:rsidRPr="008E134C" w:rsidRDefault="008556DA" w:rsidP="008556DA">
            <w:pPr>
              <w:rPr>
                <w:rFonts w:ascii="Times New Roman" w:hAnsi="Times New Roman" w:cs="Times New Roman"/>
              </w:rPr>
            </w:pPr>
            <w:r w:rsidRPr="008E134C">
              <w:rPr>
                <w:rFonts w:ascii="Times New Roman" w:hAnsi="Times New Roman" w:cs="Times New Roman"/>
              </w:rPr>
              <w:t>S3. Rehberlik faaliyetlerinin kapsamı ve önemi ile ilgili öğretmenlere yönelik farkındalık çalışmaları yürütülecektir.</w:t>
            </w:r>
          </w:p>
          <w:p w:rsidR="008556DA" w:rsidRDefault="008556DA" w:rsidP="008556DA">
            <w:pPr>
              <w:rPr>
                <w:rFonts w:ascii="Times New Roman" w:hAnsi="Times New Roman" w:cs="Times New Roman"/>
              </w:rPr>
            </w:pPr>
            <w:r w:rsidRPr="008E134C">
              <w:rPr>
                <w:rFonts w:ascii="Times New Roman" w:hAnsi="Times New Roman" w:cs="Times New Roman"/>
              </w:rPr>
              <w:t>S4. Öğrencilerin yaş dönem özellikleri, bu dönemde karşılaşılabilecek sorunlar ve bu sorunlarla baş etme, öğrenci-veli sağlıklı iletişim kurma yöntemleriyle ilgili velilere yönelik etkinlikler düzenlenecektir.</w:t>
            </w:r>
          </w:p>
          <w:p w:rsidR="008556DA" w:rsidRPr="008E134C" w:rsidRDefault="008556DA" w:rsidP="008556DA">
            <w:pPr>
              <w:rPr>
                <w:rFonts w:ascii="Times New Roman" w:hAnsi="Times New Roman" w:cs="Times New Roman"/>
              </w:rPr>
            </w:pPr>
            <w:r>
              <w:rPr>
                <w:rFonts w:ascii="Times New Roman" w:hAnsi="Times New Roman" w:cs="Times New Roman"/>
              </w:rPr>
              <w:t xml:space="preserve">S5. </w:t>
            </w:r>
            <w:r w:rsidRPr="00BB121D">
              <w:rPr>
                <w:rFonts w:ascii="Times New Roman" w:hAnsi="Times New Roman" w:cs="Times New Roman"/>
              </w:rPr>
              <w:t>Reh</w:t>
            </w:r>
            <w:r>
              <w:rPr>
                <w:rFonts w:ascii="Times New Roman" w:hAnsi="Times New Roman" w:cs="Times New Roman"/>
              </w:rPr>
              <w:t>berlik faaliyetleri kapsamında “</w:t>
            </w:r>
            <w:r w:rsidRPr="00BB121D">
              <w:rPr>
                <w:rFonts w:ascii="Times New Roman" w:hAnsi="Times New Roman" w:cs="Times New Roman"/>
              </w:rPr>
              <w:t>Verimli çalışma, akran zorbalığı, stresle baş etme, sınav stresi, siber güvenlik gibi ...</w:t>
            </w:r>
            <w:r>
              <w:rPr>
                <w:rFonts w:ascii="Times New Roman" w:hAnsi="Times New Roman" w:cs="Times New Roman"/>
              </w:rPr>
              <w:t>”  bilgilendirme ve farkındalık faaliyetleri düzenlenecektir.</w:t>
            </w:r>
          </w:p>
        </w:tc>
      </w:tr>
      <w:tr w:rsidR="008556DA" w:rsidRPr="00357B2F" w:rsidTr="008556DA">
        <w:trPr>
          <w:trHeight w:val="378"/>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8E134C" w:rsidRDefault="008556DA" w:rsidP="008556DA">
            <w:pPr>
              <w:rPr>
                <w:rFonts w:ascii="Times New Roman" w:hAnsi="Times New Roman" w:cs="Times New Roman"/>
              </w:rPr>
            </w:pPr>
          </w:p>
        </w:tc>
      </w:tr>
      <w:tr w:rsidR="008556DA" w:rsidRPr="00357B2F" w:rsidTr="008556DA">
        <w:trPr>
          <w:trHeight w:val="378"/>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8E134C" w:rsidRDefault="00632BD1" w:rsidP="008556DA">
            <w:pPr>
              <w:rPr>
                <w:rFonts w:ascii="Times New Roman" w:hAnsi="Times New Roman" w:cs="Times New Roman"/>
              </w:rPr>
            </w:pPr>
            <w:r>
              <w:rPr>
                <w:rFonts w:ascii="Times New Roman" w:hAnsi="Times New Roman" w:cs="Times New Roman"/>
              </w:rPr>
              <w:t>36.000.00TL</w:t>
            </w:r>
          </w:p>
        </w:tc>
      </w:tr>
      <w:tr w:rsidR="008556DA" w:rsidRPr="00357B2F" w:rsidTr="008556DA">
        <w:trPr>
          <w:trHeight w:val="378"/>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8E134C" w:rsidRDefault="00A94819" w:rsidP="008556DA">
            <w:pPr>
              <w:rPr>
                <w:rFonts w:ascii="Times New Roman" w:hAnsi="Times New Roman" w:cs="Times New Roman"/>
              </w:rPr>
            </w:pPr>
            <w:r>
              <w:rPr>
                <w:rFonts w:ascii="Times New Roman" w:hAnsi="Times New Roman" w:cs="Times New Roman"/>
              </w:rPr>
              <w:t>Öğrenci bu yönde bilgilendirilip yönlendirilmeli</w:t>
            </w:r>
          </w:p>
        </w:tc>
      </w:tr>
      <w:tr w:rsidR="008556DA" w:rsidRPr="00357B2F" w:rsidTr="008556DA">
        <w:trPr>
          <w:trHeight w:val="378"/>
          <w:jc w:val="center"/>
        </w:trPr>
        <w:tc>
          <w:tcPr>
            <w:tcW w:w="2082" w:type="dxa"/>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287"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8E134C" w:rsidRDefault="008556DA" w:rsidP="008556DA">
            <w:pPr>
              <w:rPr>
                <w:rFonts w:ascii="Times New Roman" w:hAnsi="Times New Roman" w:cs="Times New Roman"/>
              </w:rPr>
            </w:pPr>
          </w:p>
        </w:tc>
      </w:tr>
    </w:tbl>
    <w:p w:rsidR="00077E49" w:rsidRDefault="00077E49" w:rsidP="002D0512">
      <w:pPr>
        <w:spacing w:line="276" w:lineRule="auto"/>
        <w:rPr>
          <w:rFonts w:ascii="Calibri" w:eastAsia="Times New Roman" w:hAnsi="Calibri" w:cs="Times New Roman"/>
          <w:sz w:val="21"/>
          <w:szCs w:val="21"/>
        </w:rPr>
      </w:pPr>
    </w:p>
    <w:p w:rsidR="00A94819" w:rsidRDefault="00A94819" w:rsidP="002D0512">
      <w:pPr>
        <w:spacing w:line="276" w:lineRule="auto"/>
        <w:rPr>
          <w:rFonts w:ascii="Calibri" w:eastAsia="Times New Roman" w:hAnsi="Calibri" w:cs="Times New Roman"/>
          <w:sz w:val="21"/>
          <w:szCs w:val="21"/>
        </w:rPr>
      </w:pPr>
    </w:p>
    <w:tbl>
      <w:tblPr>
        <w:tblW w:w="10177"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735"/>
      </w:tblGrid>
      <w:tr w:rsidR="008556DA" w:rsidRPr="00357B2F" w:rsidTr="008556DA">
        <w:trPr>
          <w:trHeight w:val="253"/>
          <w:jc w:val="center"/>
        </w:trPr>
        <w:tc>
          <w:tcPr>
            <w:tcW w:w="3511" w:type="dxa"/>
            <w:gridSpan w:val="2"/>
            <w:tcBorders>
              <w:top w:val="single" w:sz="8"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TEMA</w:t>
            </w:r>
          </w:p>
        </w:tc>
        <w:tc>
          <w:tcPr>
            <w:tcW w:w="6666" w:type="dxa"/>
            <w:gridSpan w:val="8"/>
            <w:tcBorders>
              <w:top w:val="single" w:sz="8" w:space="0" w:color="auto"/>
              <w:left w:val="nil"/>
              <w:bottom w:val="single" w:sz="4" w:space="0" w:color="auto"/>
              <w:right w:val="single" w:sz="8" w:space="0" w:color="000000"/>
            </w:tcBorders>
            <w:shd w:val="clear" w:color="auto" w:fill="auto"/>
            <w:vAlign w:val="center"/>
            <w:hideMark/>
          </w:tcPr>
          <w:p w:rsidR="008556DA" w:rsidRDefault="008556DA" w:rsidP="008556DA">
            <w:pPr>
              <w:rPr>
                <w:rFonts w:ascii="Times New Roman" w:hAnsi="Times New Roman" w:cs="Times New Roman"/>
              </w:rPr>
            </w:pPr>
            <w:r>
              <w:rPr>
                <w:rFonts w:ascii="Times New Roman" w:hAnsi="Times New Roman" w:cs="Times New Roman"/>
              </w:rPr>
              <w:t>KURUMSAL KAPASİTE</w:t>
            </w:r>
          </w:p>
        </w:tc>
      </w:tr>
      <w:tr w:rsidR="008556DA" w:rsidRPr="00357B2F" w:rsidTr="008556DA">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666"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8556DA">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AMAÇ-3</w:t>
            </w:r>
          </w:p>
        </w:tc>
        <w:tc>
          <w:tcPr>
            <w:tcW w:w="6666"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BB121D" w:rsidRDefault="008556DA" w:rsidP="008556DA">
            <w:pPr>
              <w:rPr>
                <w:rFonts w:ascii="Times New Roman" w:hAnsi="Times New Roman" w:cs="Times New Roman"/>
                <w:lang w:eastAsia="tr-TR"/>
              </w:rPr>
            </w:pPr>
            <w:r w:rsidRPr="00BB121D">
              <w:rPr>
                <w:rFonts w:ascii="Times New Roman" w:hAnsi="Times New Roman" w:cs="Times New Roman"/>
                <w:lang w:eastAsia="tr-TR"/>
              </w:rPr>
              <w:t>Okulların kurumsal kapasite ve yeterlilikleri verimli ve sürdürülebilir bir şekilde geliştirilecektir.</w:t>
            </w:r>
          </w:p>
        </w:tc>
      </w:tr>
      <w:tr w:rsidR="008556DA" w:rsidRPr="00357B2F" w:rsidTr="008556DA">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HEDEF-3.1</w:t>
            </w:r>
          </w:p>
        </w:tc>
        <w:tc>
          <w:tcPr>
            <w:tcW w:w="6666"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BB121D" w:rsidRDefault="008556DA" w:rsidP="008556DA">
            <w:pPr>
              <w:rPr>
                <w:rFonts w:ascii="Times New Roman" w:hAnsi="Times New Roman" w:cs="Times New Roman"/>
                <w:lang w:eastAsia="tr-TR"/>
              </w:rPr>
            </w:pPr>
            <w:r w:rsidRPr="00BB121D">
              <w:rPr>
                <w:rFonts w:ascii="Times New Roman" w:hAnsi="Times New Roman" w:cs="Times New Roman"/>
                <w:lang w:eastAsia="tr-TR"/>
              </w:rPr>
              <w:t>Okulun fiziki mekânları ihtiyaç ve hedefleri doğrultusunda iyileştirilmesi sağlanacaktır.</w:t>
            </w:r>
          </w:p>
        </w:tc>
      </w:tr>
      <w:tr w:rsidR="008556DA" w:rsidRPr="00357B2F" w:rsidTr="008556DA">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812"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 xml:space="preserve">Plan Dönemi </w:t>
            </w:r>
            <w:r w:rsidRPr="00357B2F">
              <w:rPr>
                <w:rFonts w:ascii="Times New Roman" w:hAnsi="Times New Roman" w:cs="Times New Roman"/>
                <w:b/>
                <w:lang w:eastAsia="tr-TR"/>
              </w:rPr>
              <w:lastRenderedPageBreak/>
              <w:t>Başlangıç Değeri</w:t>
            </w:r>
          </w:p>
        </w:tc>
        <w:tc>
          <w:tcPr>
            <w:tcW w:w="811"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lastRenderedPageBreak/>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35" w:type="dxa"/>
            <w:tcBorders>
              <w:top w:val="nil"/>
              <w:left w:val="nil"/>
              <w:bottom w:val="single" w:sz="4" w:space="0" w:color="auto"/>
              <w:right w:val="single" w:sz="8" w:space="0" w:color="auto"/>
            </w:tcBorders>
            <w:shd w:val="clear" w:color="auto" w:fill="A8D08D" w:themeFill="accent6" w:themeFillTint="99"/>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A94819">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357B2F" w:rsidRDefault="008556DA" w:rsidP="008556DA">
            <w:pPr>
              <w:rPr>
                <w:rFonts w:ascii="Times New Roman" w:hAnsi="Times New Roman" w:cs="Times New Roman"/>
                <w:color w:val="231F20"/>
                <w:lang w:eastAsia="tr-TR"/>
              </w:rPr>
            </w:pPr>
            <w:r w:rsidRPr="00BB121D">
              <w:rPr>
                <w:rFonts w:ascii="Times New Roman" w:hAnsi="Times New Roman" w:cs="Times New Roman"/>
                <w:color w:val="231F20"/>
                <w:lang w:eastAsia="tr-TR"/>
              </w:rPr>
              <w:t>PG</w:t>
            </w:r>
            <w:r>
              <w:rPr>
                <w:rFonts w:ascii="Times New Roman" w:hAnsi="Times New Roman" w:cs="Times New Roman"/>
                <w:color w:val="231F20"/>
                <w:lang w:eastAsia="tr-TR"/>
              </w:rPr>
              <w:t xml:space="preserve"> 3.1.1</w:t>
            </w:r>
            <w:r w:rsidRPr="00BB121D">
              <w:rPr>
                <w:rFonts w:ascii="Times New Roman" w:hAnsi="Times New Roman" w:cs="Times New Roman"/>
                <w:color w:val="231F20"/>
                <w:lang w:eastAsia="tr-TR"/>
              </w:rPr>
              <w:t xml:space="preserve"> İyileştirilen fiziki mekân (derslik, spor salonu, </w:t>
            </w:r>
            <w:r>
              <w:rPr>
                <w:rFonts w:ascii="Times New Roman" w:hAnsi="Times New Roman" w:cs="Times New Roman"/>
                <w:color w:val="231F20"/>
                <w:lang w:eastAsia="tr-TR"/>
              </w:rPr>
              <w:t>kütüphane, pansiyon vb.) sayısı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FF0000"/>
              </w:rPr>
            </w:pPr>
            <w:r>
              <w:rPr>
                <w:rFonts w:ascii="Times New Roman" w:hAnsi="Times New Roman" w:cs="Times New Roman"/>
                <w:color w:val="FF0000"/>
              </w:rPr>
              <w:t>50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12</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14</w:t>
            </w:r>
          </w:p>
        </w:tc>
        <w:tc>
          <w:tcPr>
            <w:tcW w:w="735" w:type="dxa"/>
            <w:tcBorders>
              <w:top w:val="nil"/>
              <w:left w:val="nil"/>
              <w:bottom w:val="single" w:sz="4" w:space="0" w:color="auto"/>
              <w:right w:val="single" w:sz="8" w:space="0" w:color="auto"/>
            </w:tcBorders>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16</w:t>
            </w:r>
          </w:p>
        </w:tc>
      </w:tr>
      <w:tr w:rsidR="008556DA" w:rsidRPr="00357B2F" w:rsidTr="00A94819">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BD19F3" w:rsidRDefault="008556DA" w:rsidP="008556DA">
            <w:pPr>
              <w:rPr>
                <w:rFonts w:ascii="Times New Roman" w:hAnsi="Times New Roman" w:cs="Times New Roman"/>
                <w:color w:val="231F20"/>
                <w:lang w:eastAsia="tr-TR"/>
              </w:rPr>
            </w:pPr>
            <w:r w:rsidRPr="00BB121D">
              <w:rPr>
                <w:rFonts w:ascii="Times New Roman" w:hAnsi="Times New Roman" w:cs="Times New Roman"/>
                <w:color w:val="231F20"/>
                <w:lang w:eastAsia="tr-TR"/>
              </w:rPr>
              <w:t>PG</w:t>
            </w:r>
            <w:r>
              <w:rPr>
                <w:rFonts w:ascii="Times New Roman" w:hAnsi="Times New Roman" w:cs="Times New Roman"/>
                <w:color w:val="231F20"/>
                <w:lang w:eastAsia="tr-TR"/>
              </w:rPr>
              <w:t xml:space="preserve"> 3.1.2 Öğrenci kurum memnuniyet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FF0000"/>
              </w:rPr>
            </w:pPr>
            <w:r>
              <w:rPr>
                <w:rFonts w:ascii="Times New Roman" w:hAnsi="Times New Roman" w:cs="Times New Roman"/>
                <w:color w:val="FF0000"/>
              </w:rPr>
              <w:t>25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735" w:type="dxa"/>
            <w:tcBorders>
              <w:top w:val="nil"/>
              <w:left w:val="nil"/>
              <w:bottom w:val="single" w:sz="4" w:space="0" w:color="auto"/>
              <w:right w:val="single" w:sz="8" w:space="0" w:color="auto"/>
            </w:tcBorders>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r>
      <w:tr w:rsidR="008556DA" w:rsidRPr="00357B2F" w:rsidTr="00A94819">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3C5224" w:rsidRDefault="008556DA" w:rsidP="008556DA">
            <w:pPr>
              <w:rPr>
                <w:rFonts w:ascii="Times New Roman" w:hAnsi="Times New Roman" w:cs="Times New Roman"/>
                <w:color w:val="231F20"/>
                <w:lang w:eastAsia="tr-TR"/>
              </w:rPr>
            </w:pPr>
            <w:r w:rsidRPr="00BB121D">
              <w:rPr>
                <w:rFonts w:ascii="Times New Roman" w:hAnsi="Times New Roman" w:cs="Times New Roman"/>
                <w:color w:val="231F20"/>
                <w:lang w:eastAsia="tr-TR"/>
              </w:rPr>
              <w:t>PG</w:t>
            </w:r>
            <w:r>
              <w:rPr>
                <w:rFonts w:ascii="Times New Roman" w:hAnsi="Times New Roman" w:cs="Times New Roman"/>
                <w:color w:val="231F20"/>
                <w:lang w:eastAsia="tr-TR"/>
              </w:rPr>
              <w:t xml:space="preserve"> 3.1.3 </w:t>
            </w:r>
            <w:r w:rsidRPr="002664BD">
              <w:rPr>
                <w:rFonts w:ascii="Times New Roman" w:hAnsi="Times New Roman" w:cs="Times New Roman"/>
                <w:color w:val="231F20"/>
                <w:lang w:eastAsia="tr-TR"/>
              </w:rPr>
              <w:t>Bakım ve onarımı yapılan alan-tesisat sayısı/oranı</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FF0000"/>
              </w:rPr>
            </w:pPr>
            <w:r>
              <w:rPr>
                <w:rFonts w:ascii="Times New Roman" w:hAnsi="Times New Roman" w:cs="Times New Roman"/>
                <w:color w:val="FF0000"/>
              </w:rPr>
              <w:t>25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1</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735" w:type="dxa"/>
            <w:tcBorders>
              <w:top w:val="nil"/>
              <w:left w:val="nil"/>
              <w:bottom w:val="single" w:sz="4" w:space="0" w:color="auto"/>
              <w:right w:val="single" w:sz="8" w:space="0" w:color="auto"/>
            </w:tcBorders>
            <w:vAlign w:val="center"/>
          </w:tcPr>
          <w:p w:rsidR="008556DA" w:rsidRPr="00357B2F" w:rsidRDefault="00A94819"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r>
      <w:tr w:rsidR="008556DA" w:rsidRPr="00357B2F" w:rsidTr="008556DA">
        <w:trPr>
          <w:trHeight w:val="560"/>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BB121D" w:rsidRDefault="00A94819" w:rsidP="008556DA">
            <w:pPr>
              <w:rPr>
                <w:rFonts w:ascii="Times New Roman" w:hAnsi="Times New Roman" w:cs="Times New Roman"/>
              </w:rPr>
            </w:pPr>
            <w:r>
              <w:rPr>
                <w:rFonts w:ascii="Times New Roman" w:hAnsi="Times New Roman" w:cs="Times New Roman"/>
              </w:rPr>
              <w:t>Müdür</w:t>
            </w:r>
          </w:p>
        </w:tc>
      </w:tr>
      <w:tr w:rsidR="008556DA" w:rsidRPr="00357B2F" w:rsidTr="008556DA">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BB121D" w:rsidRDefault="008556DA" w:rsidP="008556DA">
            <w:pPr>
              <w:rPr>
                <w:rFonts w:ascii="Times New Roman" w:hAnsi="Times New Roman" w:cs="Times New Roman"/>
              </w:rPr>
            </w:pPr>
            <w:r w:rsidRPr="00BB121D">
              <w:rPr>
                <w:rFonts w:ascii="Times New Roman" w:hAnsi="Times New Roman" w:cs="Times New Roman"/>
              </w:rPr>
              <w:t>S1. Okulun fiziki mekânlarının durum tespiti yapılacak ve iyileştirilme için önceliklendirilmiş bir plan doğrultusunda çalışmalar yapılacaktır.</w:t>
            </w:r>
          </w:p>
          <w:p w:rsidR="008556DA" w:rsidRPr="00BB121D" w:rsidRDefault="008556DA" w:rsidP="008556DA">
            <w:pPr>
              <w:rPr>
                <w:rFonts w:ascii="Times New Roman" w:hAnsi="Times New Roman" w:cs="Times New Roman"/>
              </w:rPr>
            </w:pPr>
            <w:r w:rsidRPr="00BB121D">
              <w:rPr>
                <w:rFonts w:ascii="Times New Roman" w:hAnsi="Times New Roman" w:cs="Times New Roman"/>
              </w:rPr>
              <w:t>S2. Fiziki mekânların iyileştirilmesi için kamu idareleri, belediyeler ve işverenlerle iş birlikleri yapılacaktır.</w:t>
            </w:r>
          </w:p>
          <w:p w:rsidR="008556DA" w:rsidRPr="00BB121D" w:rsidRDefault="008556DA" w:rsidP="008556DA">
            <w:pPr>
              <w:rPr>
                <w:rFonts w:ascii="Times New Roman" w:hAnsi="Times New Roman" w:cs="Times New Roman"/>
              </w:rPr>
            </w:pPr>
            <w:r w:rsidRPr="00BB121D">
              <w:rPr>
                <w:rFonts w:ascii="Times New Roman" w:hAnsi="Times New Roman" w:cs="Times New Roman"/>
              </w:rPr>
              <w:t>S3. Bilişim altyapısını güçlendirme çalışmaları yapılacaktır.</w:t>
            </w:r>
          </w:p>
          <w:p w:rsidR="008556DA" w:rsidRPr="00BB121D" w:rsidRDefault="008556DA" w:rsidP="008556DA">
            <w:pPr>
              <w:rPr>
                <w:rFonts w:ascii="Times New Roman" w:hAnsi="Times New Roman" w:cs="Times New Roman"/>
              </w:rPr>
            </w:pPr>
            <w:r w:rsidRPr="00BB121D">
              <w:rPr>
                <w:rFonts w:ascii="Times New Roman" w:hAnsi="Times New Roman" w:cs="Times New Roman"/>
              </w:rPr>
              <w:t>S4. Temizlik ve hijyen memnuniyet düzeyi belirlemek için anketler uygulanarak yapılacak değerlendirmeler sonucunda gerekli tedbirler alınacaktır.</w:t>
            </w:r>
          </w:p>
        </w:tc>
      </w:tr>
      <w:tr w:rsidR="008556DA" w:rsidRPr="00357B2F" w:rsidTr="008556DA">
        <w:trPr>
          <w:trHeight w:val="363"/>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BB121D" w:rsidRDefault="008556DA" w:rsidP="008556DA">
            <w:pPr>
              <w:rPr>
                <w:rFonts w:ascii="Times New Roman" w:hAnsi="Times New Roman" w:cs="Times New Roman"/>
              </w:rPr>
            </w:pPr>
          </w:p>
        </w:tc>
      </w:tr>
      <w:tr w:rsidR="008556DA" w:rsidRPr="00357B2F" w:rsidTr="008556DA">
        <w:trPr>
          <w:trHeight w:val="363"/>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BB121D" w:rsidRDefault="00481428" w:rsidP="008556DA">
            <w:pPr>
              <w:rPr>
                <w:rFonts w:ascii="Times New Roman" w:hAnsi="Times New Roman" w:cs="Times New Roman"/>
              </w:rPr>
            </w:pPr>
            <w:r>
              <w:rPr>
                <w:rFonts w:ascii="Times New Roman" w:hAnsi="Times New Roman" w:cs="Times New Roman"/>
              </w:rPr>
              <w:t>51.500.00TL</w:t>
            </w:r>
          </w:p>
        </w:tc>
      </w:tr>
      <w:tr w:rsidR="008556DA" w:rsidRPr="00357B2F" w:rsidTr="008556DA">
        <w:trPr>
          <w:trHeight w:val="363"/>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BB121D" w:rsidRDefault="00A94819" w:rsidP="008556DA">
            <w:pPr>
              <w:rPr>
                <w:rFonts w:ascii="Times New Roman" w:hAnsi="Times New Roman" w:cs="Times New Roman"/>
              </w:rPr>
            </w:pPr>
            <w:r>
              <w:rPr>
                <w:rFonts w:ascii="Times New Roman" w:hAnsi="Times New Roman" w:cs="Times New Roman"/>
              </w:rPr>
              <w:t>Okulun fiziki mekanları temiz, düzenli ve kullanışlıdır.</w:t>
            </w:r>
          </w:p>
        </w:tc>
      </w:tr>
      <w:tr w:rsidR="008556DA" w:rsidRPr="00357B2F" w:rsidTr="008556DA">
        <w:trPr>
          <w:trHeight w:val="363"/>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09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BB121D" w:rsidRDefault="00A94819" w:rsidP="008556DA">
            <w:pPr>
              <w:rPr>
                <w:rFonts w:ascii="Times New Roman" w:hAnsi="Times New Roman" w:cs="Times New Roman"/>
              </w:rPr>
            </w:pPr>
            <w:r>
              <w:rPr>
                <w:rFonts w:ascii="Times New Roman" w:hAnsi="Times New Roman" w:cs="Times New Roman"/>
              </w:rPr>
              <w:t>Sınıfların boyatılması</w:t>
            </w:r>
          </w:p>
        </w:tc>
      </w:tr>
    </w:tbl>
    <w:p w:rsidR="00077E49" w:rsidRDefault="00077E49" w:rsidP="002D0512">
      <w:pPr>
        <w:spacing w:line="276" w:lineRule="auto"/>
        <w:rPr>
          <w:rFonts w:ascii="Calibri" w:eastAsia="Times New Roman" w:hAnsi="Calibri" w:cs="Times New Roman"/>
          <w:sz w:val="21"/>
          <w:szCs w:val="21"/>
        </w:rPr>
      </w:pPr>
    </w:p>
    <w:p w:rsidR="008556DA" w:rsidRPr="002D0512" w:rsidRDefault="008556DA" w:rsidP="002D0512">
      <w:pPr>
        <w:spacing w:line="276" w:lineRule="auto"/>
        <w:rPr>
          <w:rFonts w:ascii="Calibri" w:eastAsia="Times New Roman" w:hAnsi="Calibri" w:cs="Times New Roman"/>
          <w:sz w:val="21"/>
          <w:szCs w:val="21"/>
        </w:rPr>
      </w:pPr>
    </w:p>
    <w:p w:rsidR="002D0512" w:rsidRDefault="002D0512" w:rsidP="002D0512">
      <w:pPr>
        <w:spacing w:line="276" w:lineRule="auto"/>
        <w:rPr>
          <w:rFonts w:ascii="Calibri" w:eastAsia="Times New Roman" w:hAnsi="Calibri" w:cs="Times New Roman"/>
          <w:sz w:val="21"/>
          <w:szCs w:val="21"/>
        </w:rPr>
      </w:pPr>
    </w:p>
    <w:tbl>
      <w:tblPr>
        <w:tblW w:w="10255"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12"/>
        <w:gridCol w:w="811"/>
        <w:gridCol w:w="735"/>
        <w:gridCol w:w="580"/>
      </w:tblGrid>
      <w:tr w:rsidR="008556DA" w:rsidRPr="00357B2F" w:rsidTr="000364ED">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357B2F" w:rsidRDefault="008556DA" w:rsidP="008556DA">
            <w:pPr>
              <w:rPr>
                <w:rFonts w:ascii="Times New Roman" w:hAnsi="Times New Roman" w:cs="Times New Roman"/>
                <w:b/>
              </w:rPr>
            </w:pPr>
            <w:r>
              <w:rPr>
                <w:rFonts w:ascii="Times New Roman" w:hAnsi="Times New Roman" w:cs="Times New Roman"/>
                <w:b/>
              </w:rPr>
              <w:t>TEMA</w:t>
            </w:r>
          </w:p>
        </w:tc>
        <w:tc>
          <w:tcPr>
            <w:tcW w:w="6744"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rPr>
            </w:pPr>
            <w:r>
              <w:rPr>
                <w:rFonts w:ascii="Times New Roman" w:hAnsi="Times New Roman" w:cs="Times New Roman"/>
              </w:rPr>
              <w:t>KURUMSAL KAPASİTE</w:t>
            </w:r>
          </w:p>
        </w:tc>
      </w:tr>
      <w:tr w:rsidR="008556DA" w:rsidRPr="00357B2F" w:rsidTr="000364ED">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744"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0364ED">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AMAÇ-3</w:t>
            </w:r>
          </w:p>
        </w:tc>
        <w:tc>
          <w:tcPr>
            <w:tcW w:w="6744"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BB121D" w:rsidRDefault="008556DA" w:rsidP="008556DA">
            <w:pPr>
              <w:rPr>
                <w:rFonts w:ascii="Times New Roman" w:hAnsi="Times New Roman" w:cs="Times New Roman"/>
                <w:lang w:eastAsia="tr-TR"/>
              </w:rPr>
            </w:pPr>
            <w:r w:rsidRPr="00BB121D">
              <w:rPr>
                <w:rFonts w:ascii="Times New Roman" w:hAnsi="Times New Roman" w:cs="Times New Roman"/>
                <w:lang w:eastAsia="tr-TR"/>
              </w:rPr>
              <w:t>Okulların kurumsal kapasite ve yeterlilikleri verimli ve sürdürülebilir bir şekilde geliştirilecektir.</w:t>
            </w:r>
          </w:p>
        </w:tc>
      </w:tr>
      <w:tr w:rsidR="008556DA" w:rsidRPr="00357B2F" w:rsidTr="000364ED">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0364ED" w:rsidP="008556DA">
            <w:pPr>
              <w:rPr>
                <w:rFonts w:ascii="Times New Roman" w:hAnsi="Times New Roman" w:cs="Times New Roman"/>
                <w:b/>
                <w:lang w:eastAsia="tr-TR"/>
              </w:rPr>
            </w:pPr>
            <w:r>
              <w:rPr>
                <w:rFonts w:ascii="Times New Roman" w:hAnsi="Times New Roman" w:cs="Times New Roman"/>
                <w:b/>
                <w:lang w:eastAsia="tr-TR"/>
              </w:rPr>
              <w:t>HEDEF-3.2</w:t>
            </w:r>
          </w:p>
        </w:tc>
        <w:tc>
          <w:tcPr>
            <w:tcW w:w="6744"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BB121D" w:rsidRDefault="008556DA" w:rsidP="008556DA">
            <w:pPr>
              <w:rPr>
                <w:rFonts w:ascii="Times New Roman" w:hAnsi="Times New Roman" w:cs="Times New Roman"/>
                <w:lang w:eastAsia="tr-TR"/>
              </w:rPr>
            </w:pPr>
            <w:r w:rsidRPr="00BB121D">
              <w:rPr>
                <w:rFonts w:ascii="Times New Roman" w:hAnsi="Times New Roman" w:cs="Times New Roman"/>
                <w:lang w:eastAsia="tr-TR"/>
              </w:rPr>
              <w:t>Okul yöneticilerinin ve öğretmenlerin mesleki gelişimleri ve motivasyonları güçlendirilecektir.</w:t>
            </w:r>
          </w:p>
        </w:tc>
      </w:tr>
      <w:tr w:rsidR="008556DA" w:rsidRPr="00357B2F" w:rsidTr="000364ED">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45"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580" w:type="dxa"/>
            <w:tcBorders>
              <w:top w:val="nil"/>
              <w:left w:val="nil"/>
              <w:bottom w:val="single" w:sz="4" w:space="0" w:color="auto"/>
              <w:right w:val="single" w:sz="8" w:space="0" w:color="auto"/>
            </w:tcBorders>
            <w:shd w:val="clear" w:color="auto" w:fill="A8D08D" w:themeFill="accent6" w:themeFillTint="99"/>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0364E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357B2F" w:rsidRDefault="008556DA" w:rsidP="008556DA">
            <w:pPr>
              <w:rPr>
                <w:rFonts w:ascii="Times New Roman" w:hAnsi="Times New Roman" w:cs="Times New Roman"/>
                <w:color w:val="231F20"/>
                <w:lang w:eastAsia="tr-TR"/>
              </w:rPr>
            </w:pPr>
            <w:r w:rsidRPr="00E73CC6">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E73CC6">
              <w:rPr>
                <w:rFonts w:ascii="Times New Roman" w:hAnsi="Times New Roman" w:cs="Times New Roman"/>
                <w:color w:val="231F20"/>
                <w:lang w:eastAsia="tr-TR"/>
              </w:rPr>
              <w:t>3.</w:t>
            </w:r>
            <w:r w:rsidR="000364ED">
              <w:rPr>
                <w:rFonts w:ascii="Times New Roman" w:hAnsi="Times New Roman" w:cs="Times New Roman"/>
                <w:color w:val="231F20"/>
                <w:lang w:eastAsia="tr-TR"/>
              </w:rPr>
              <w:t>2</w:t>
            </w:r>
            <w:r w:rsidRPr="00E73CC6">
              <w:rPr>
                <w:rFonts w:ascii="Times New Roman" w:hAnsi="Times New Roman" w:cs="Times New Roman"/>
                <w:color w:val="231F20"/>
                <w:lang w:eastAsia="tr-TR"/>
              </w:rPr>
              <w:t>.1 Hizmet içi</w:t>
            </w:r>
            <w:r>
              <w:rPr>
                <w:rFonts w:ascii="Times New Roman" w:hAnsi="Times New Roman" w:cs="Times New Roman"/>
                <w:color w:val="231F20"/>
                <w:lang w:eastAsia="tr-TR"/>
              </w:rPr>
              <w:t xml:space="preserve"> eğitim alan yönetici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40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580" w:type="dxa"/>
            <w:tcBorders>
              <w:top w:val="nil"/>
              <w:left w:val="nil"/>
              <w:bottom w:val="single" w:sz="4" w:space="0" w:color="auto"/>
              <w:right w:val="single" w:sz="8" w:space="0" w:color="auto"/>
            </w:tcBorders>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r>
      <w:tr w:rsidR="008556DA" w:rsidRPr="00357B2F" w:rsidTr="000364E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BD19F3"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PG 3.2</w:t>
            </w:r>
            <w:r w:rsidR="008556DA" w:rsidRPr="00E73CC6">
              <w:rPr>
                <w:rFonts w:ascii="Times New Roman" w:hAnsi="Times New Roman" w:cs="Times New Roman"/>
                <w:color w:val="231F20"/>
                <w:lang w:eastAsia="tr-TR"/>
              </w:rPr>
              <w:t>.2 Hizmet içi</w:t>
            </w:r>
            <w:r w:rsidR="008556DA">
              <w:rPr>
                <w:rFonts w:ascii="Times New Roman" w:hAnsi="Times New Roman" w:cs="Times New Roman"/>
                <w:color w:val="231F20"/>
                <w:lang w:eastAsia="tr-TR"/>
              </w:rPr>
              <w:t xml:space="preserve"> eğitim alan öğretmen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30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580" w:type="dxa"/>
            <w:tcBorders>
              <w:top w:val="nil"/>
              <w:left w:val="nil"/>
              <w:bottom w:val="single" w:sz="4" w:space="0" w:color="auto"/>
              <w:right w:val="single" w:sz="8" w:space="0" w:color="auto"/>
            </w:tcBorders>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r>
      <w:tr w:rsidR="008556DA" w:rsidRPr="00357B2F" w:rsidTr="000364ED">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3C5224" w:rsidRDefault="008556DA" w:rsidP="008556DA">
            <w:pPr>
              <w:rPr>
                <w:rFonts w:ascii="Times New Roman" w:hAnsi="Times New Roman" w:cs="Times New Roman"/>
                <w:color w:val="231F20"/>
                <w:lang w:eastAsia="tr-TR"/>
              </w:rPr>
            </w:pPr>
            <w:r w:rsidRPr="00E73CC6">
              <w:rPr>
                <w:rFonts w:ascii="Times New Roman" w:hAnsi="Times New Roman" w:cs="Times New Roman"/>
                <w:color w:val="231F20"/>
                <w:lang w:eastAsia="tr-TR"/>
              </w:rPr>
              <w:lastRenderedPageBreak/>
              <w:t>PG</w:t>
            </w:r>
            <w:r w:rsidR="000364ED">
              <w:rPr>
                <w:rFonts w:ascii="Times New Roman" w:hAnsi="Times New Roman" w:cs="Times New Roman"/>
                <w:color w:val="231F20"/>
                <w:lang w:eastAsia="tr-TR"/>
              </w:rPr>
              <w:t xml:space="preserve"> 3.2</w:t>
            </w:r>
            <w:r w:rsidRPr="00E73CC6">
              <w:rPr>
                <w:rFonts w:ascii="Times New Roman" w:hAnsi="Times New Roman" w:cs="Times New Roman"/>
                <w:color w:val="231F20"/>
                <w:lang w:eastAsia="tr-TR"/>
              </w:rPr>
              <w:t>.3 Uzaktan hizmet içi eğitime katılan öğretmen oranı (%)</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30</w:t>
            </w:r>
          </w:p>
        </w:tc>
        <w:tc>
          <w:tcPr>
            <w:tcW w:w="1045"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30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580" w:type="dxa"/>
            <w:tcBorders>
              <w:top w:val="nil"/>
              <w:left w:val="nil"/>
              <w:bottom w:val="single" w:sz="4" w:space="0" w:color="auto"/>
              <w:right w:val="single" w:sz="8" w:space="0" w:color="auto"/>
            </w:tcBorders>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r>
      <w:tr w:rsidR="008556DA" w:rsidRPr="00357B2F" w:rsidTr="000364ED">
        <w:trPr>
          <w:trHeight w:val="528"/>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17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E73CC6" w:rsidRDefault="000364ED" w:rsidP="008556DA">
            <w:pPr>
              <w:rPr>
                <w:rFonts w:ascii="Times New Roman" w:hAnsi="Times New Roman" w:cs="Times New Roman"/>
              </w:rPr>
            </w:pPr>
            <w:r>
              <w:rPr>
                <w:rFonts w:ascii="Times New Roman" w:hAnsi="Times New Roman" w:cs="Times New Roman"/>
              </w:rPr>
              <w:t>Müdür</w:t>
            </w:r>
          </w:p>
        </w:tc>
      </w:tr>
      <w:tr w:rsidR="008556DA" w:rsidRPr="00357B2F" w:rsidTr="000364ED">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17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E73CC6" w:rsidRDefault="008556DA" w:rsidP="008556DA">
            <w:pPr>
              <w:rPr>
                <w:rFonts w:ascii="Times New Roman" w:hAnsi="Times New Roman" w:cs="Times New Roman"/>
              </w:rPr>
            </w:pPr>
            <w:r w:rsidRPr="00E73CC6">
              <w:rPr>
                <w:rFonts w:ascii="Times New Roman" w:hAnsi="Times New Roman" w:cs="Times New Roman"/>
              </w:rPr>
              <w:t>S1. Okul yöneticilerinin ve öğretmenlerin mesleki gelişim ihtiyaçları tespit edilerek, bu ihtiyaçları gidermeye yönelik bir mesleki gelişim planı hazırlanacaktır.</w:t>
            </w:r>
          </w:p>
          <w:p w:rsidR="008556DA" w:rsidRPr="00E73CC6" w:rsidRDefault="008556DA" w:rsidP="008556DA">
            <w:pPr>
              <w:rPr>
                <w:rFonts w:ascii="Times New Roman" w:hAnsi="Times New Roman" w:cs="Times New Roman"/>
              </w:rPr>
            </w:pPr>
            <w:r w:rsidRPr="00E73CC6">
              <w:rPr>
                <w:rFonts w:ascii="Times New Roman" w:hAnsi="Times New Roman" w:cs="Times New Roman"/>
              </w:rPr>
              <w:t xml:space="preserve">S2. Okul yöneticilerinin ve öğretmenlerin uzaktan hizmet içi eğitimlere katılmaları teşvik edilecektir. </w:t>
            </w:r>
          </w:p>
          <w:p w:rsidR="008556DA" w:rsidRDefault="008556DA" w:rsidP="008556DA">
            <w:pPr>
              <w:rPr>
                <w:rFonts w:ascii="Times New Roman" w:hAnsi="Times New Roman" w:cs="Times New Roman"/>
              </w:rPr>
            </w:pPr>
            <w:r w:rsidRPr="00E73CC6">
              <w:rPr>
                <w:rFonts w:ascii="Times New Roman" w:hAnsi="Times New Roman" w:cs="Times New Roman"/>
              </w:rPr>
              <w:t>S3. Okul personelinin motivasyon, iş doyumu ve kurumsal bağlılık düzeylerini artıracak çalışmalar yapılacaktır.</w:t>
            </w:r>
          </w:p>
          <w:p w:rsidR="008556DA" w:rsidRPr="00430FAE" w:rsidRDefault="008556DA" w:rsidP="008556DA">
            <w:pPr>
              <w:rPr>
                <w:rFonts w:ascii="Times New Roman" w:hAnsi="Times New Roman" w:cs="Times New Roman"/>
              </w:rPr>
            </w:pPr>
            <w:r w:rsidRPr="00430FAE">
              <w:rPr>
                <w:rFonts w:ascii="Times New Roman" w:hAnsi="Times New Roman" w:cs="Times New Roman"/>
              </w:rPr>
              <w:t>S4.Sektörle yapılan iş birlikleri kapsamında atölye ve laboratuvar öğretmenlerinin iş başı eğitim almaları sağlanacaktır. (çpl,mtal)</w:t>
            </w:r>
          </w:p>
          <w:p w:rsidR="008556DA" w:rsidRPr="00E73CC6" w:rsidRDefault="008556DA" w:rsidP="008556DA">
            <w:pPr>
              <w:rPr>
                <w:rFonts w:ascii="Times New Roman" w:hAnsi="Times New Roman" w:cs="Times New Roman"/>
              </w:rPr>
            </w:pPr>
            <w:r>
              <w:t xml:space="preserve">S5. </w:t>
            </w:r>
            <w:r w:rsidRPr="00630564">
              <w:t>Spor alanı öğretmenlerinin alanlarında mesleki gelişimlerini ve öğretmenlik yeterliklerini geliştirmek için yerel ve merkezi düzeyde eğitim almaları sağlanacaktır.</w:t>
            </w:r>
          </w:p>
        </w:tc>
      </w:tr>
      <w:tr w:rsidR="008556DA" w:rsidRPr="00357B2F" w:rsidTr="000364ED">
        <w:trPr>
          <w:trHeight w:val="489"/>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17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E73CC6" w:rsidRDefault="008556DA" w:rsidP="008556DA">
            <w:pPr>
              <w:rPr>
                <w:rFonts w:ascii="Times New Roman" w:hAnsi="Times New Roman" w:cs="Times New Roman"/>
              </w:rPr>
            </w:pPr>
          </w:p>
        </w:tc>
      </w:tr>
      <w:tr w:rsidR="008556DA" w:rsidRPr="00357B2F" w:rsidTr="000364ED">
        <w:trPr>
          <w:trHeight w:val="489"/>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17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E73CC6" w:rsidRDefault="00481428" w:rsidP="008556DA">
            <w:pPr>
              <w:rPr>
                <w:rFonts w:ascii="Times New Roman" w:hAnsi="Times New Roman" w:cs="Times New Roman"/>
              </w:rPr>
            </w:pPr>
            <w:r>
              <w:rPr>
                <w:rFonts w:ascii="Times New Roman" w:hAnsi="Times New Roman" w:cs="Times New Roman"/>
              </w:rPr>
              <w:t>54.500.00TL</w:t>
            </w:r>
          </w:p>
        </w:tc>
      </w:tr>
      <w:tr w:rsidR="008556DA" w:rsidRPr="00357B2F" w:rsidTr="000364ED">
        <w:trPr>
          <w:trHeight w:val="489"/>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17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E73CC6" w:rsidRDefault="000364ED" w:rsidP="008556DA">
            <w:pPr>
              <w:rPr>
                <w:rFonts w:ascii="Times New Roman" w:hAnsi="Times New Roman" w:cs="Times New Roman"/>
              </w:rPr>
            </w:pPr>
            <w:r>
              <w:rPr>
                <w:rFonts w:ascii="Times New Roman" w:hAnsi="Times New Roman" w:cs="Times New Roman"/>
              </w:rPr>
              <w:t>Öğretmenler, adaylık döneminde hizmet içi eğitimlerinin birçoğunu uzaktan almaktadır.</w:t>
            </w:r>
          </w:p>
        </w:tc>
      </w:tr>
      <w:tr w:rsidR="008556DA" w:rsidRPr="00357B2F" w:rsidTr="000364ED">
        <w:trPr>
          <w:trHeight w:val="489"/>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17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E73CC6" w:rsidRDefault="008556DA" w:rsidP="008556DA">
            <w:pPr>
              <w:rPr>
                <w:rFonts w:ascii="Times New Roman" w:hAnsi="Times New Roman" w:cs="Times New Roman"/>
              </w:rPr>
            </w:pPr>
          </w:p>
        </w:tc>
      </w:tr>
    </w:tbl>
    <w:p w:rsidR="008556DA" w:rsidRDefault="008556DA" w:rsidP="002D0512">
      <w:pPr>
        <w:spacing w:line="276" w:lineRule="auto"/>
        <w:rPr>
          <w:rFonts w:ascii="Calibri" w:eastAsia="Times New Roman" w:hAnsi="Calibri" w:cs="Times New Roman"/>
          <w:sz w:val="21"/>
          <w:szCs w:val="2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2"/>
        <w:gridCol w:w="146"/>
        <w:gridCol w:w="1283"/>
        <w:gridCol w:w="946"/>
        <w:gridCol w:w="1004"/>
        <w:gridCol w:w="1045"/>
        <w:gridCol w:w="811"/>
        <w:gridCol w:w="812"/>
        <w:gridCol w:w="811"/>
        <w:gridCol w:w="735"/>
        <w:gridCol w:w="709"/>
      </w:tblGrid>
      <w:tr w:rsidR="008556DA" w:rsidRPr="00357B2F" w:rsidTr="008556DA">
        <w:trPr>
          <w:trHeight w:val="255"/>
          <w:jc w:val="center"/>
        </w:trPr>
        <w:tc>
          <w:tcPr>
            <w:tcW w:w="3511" w:type="dxa"/>
            <w:gridSpan w:val="3"/>
            <w:shd w:val="clear" w:color="auto" w:fill="A8D08D" w:themeFill="accent6" w:themeFillTint="99"/>
            <w:noWrap/>
            <w:vAlign w:val="center"/>
          </w:tcPr>
          <w:p w:rsidR="008556DA" w:rsidRPr="00357B2F" w:rsidRDefault="008556DA" w:rsidP="008556DA">
            <w:pPr>
              <w:rPr>
                <w:rFonts w:ascii="Times New Roman" w:hAnsi="Times New Roman" w:cs="Times New Roman"/>
                <w:b/>
              </w:rPr>
            </w:pPr>
            <w:r>
              <w:rPr>
                <w:rFonts w:ascii="Times New Roman" w:hAnsi="Times New Roman" w:cs="Times New Roman"/>
                <w:b/>
              </w:rPr>
              <w:t>TEMA</w:t>
            </w:r>
          </w:p>
        </w:tc>
        <w:tc>
          <w:tcPr>
            <w:tcW w:w="6832" w:type="dxa"/>
            <w:gridSpan w:val="8"/>
            <w:shd w:val="clear" w:color="auto" w:fill="auto"/>
            <w:vAlign w:val="center"/>
          </w:tcPr>
          <w:p w:rsidR="008556DA" w:rsidRDefault="008556DA" w:rsidP="008556DA">
            <w:pPr>
              <w:rPr>
                <w:rFonts w:ascii="Times New Roman" w:hAnsi="Times New Roman" w:cs="Times New Roman"/>
              </w:rPr>
            </w:pPr>
            <w:r>
              <w:rPr>
                <w:rFonts w:ascii="Times New Roman" w:hAnsi="Times New Roman" w:cs="Times New Roman"/>
              </w:rPr>
              <w:t>KURUMSAL KAPASİTE</w:t>
            </w:r>
          </w:p>
        </w:tc>
      </w:tr>
      <w:tr w:rsidR="008556DA" w:rsidRPr="00357B2F" w:rsidTr="008556DA">
        <w:trPr>
          <w:trHeight w:val="255"/>
          <w:jc w:val="center"/>
        </w:trPr>
        <w:tc>
          <w:tcPr>
            <w:tcW w:w="3511" w:type="dxa"/>
            <w:gridSpan w:val="3"/>
            <w:shd w:val="clear" w:color="auto" w:fill="A8D08D" w:themeFill="accent6" w:themeFillTint="99"/>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832" w:type="dxa"/>
            <w:gridSpan w:val="8"/>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8556DA">
        <w:trPr>
          <w:trHeight w:val="664"/>
          <w:jc w:val="center"/>
        </w:trPr>
        <w:tc>
          <w:tcPr>
            <w:tcW w:w="3511" w:type="dxa"/>
            <w:gridSpan w:val="3"/>
            <w:shd w:val="clear" w:color="auto" w:fill="A8D08D" w:themeFill="accent6" w:themeFillTint="99"/>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AMAÇ-3</w:t>
            </w:r>
          </w:p>
        </w:tc>
        <w:tc>
          <w:tcPr>
            <w:tcW w:w="6832" w:type="dxa"/>
            <w:gridSpan w:val="8"/>
            <w:shd w:val="clear" w:color="auto" w:fill="auto"/>
            <w:noWrap/>
            <w:vAlign w:val="center"/>
          </w:tcPr>
          <w:p w:rsidR="008556DA" w:rsidRPr="00BB121D" w:rsidRDefault="008556DA" w:rsidP="008556DA">
            <w:pPr>
              <w:rPr>
                <w:rFonts w:ascii="Times New Roman" w:hAnsi="Times New Roman" w:cs="Times New Roman"/>
                <w:lang w:eastAsia="tr-TR"/>
              </w:rPr>
            </w:pPr>
            <w:r w:rsidRPr="00BB121D">
              <w:rPr>
                <w:rFonts w:ascii="Times New Roman" w:hAnsi="Times New Roman" w:cs="Times New Roman"/>
                <w:lang w:eastAsia="tr-TR"/>
              </w:rPr>
              <w:t>Okulların kurumsal kapasite ve yeterlilikleri verimli ve sürdürülebilir bir şekilde geliştirilecektir.</w:t>
            </w:r>
          </w:p>
        </w:tc>
      </w:tr>
      <w:tr w:rsidR="008556DA" w:rsidRPr="00357B2F" w:rsidTr="008556DA">
        <w:trPr>
          <w:trHeight w:val="334"/>
          <w:jc w:val="center"/>
        </w:trPr>
        <w:tc>
          <w:tcPr>
            <w:tcW w:w="3511" w:type="dxa"/>
            <w:gridSpan w:val="3"/>
            <w:shd w:val="clear" w:color="auto" w:fill="A8D08D" w:themeFill="accent6" w:themeFillTint="99"/>
            <w:noWrap/>
            <w:vAlign w:val="center"/>
            <w:hideMark/>
          </w:tcPr>
          <w:p w:rsidR="008556DA" w:rsidRPr="00357B2F" w:rsidRDefault="000364ED" w:rsidP="008556DA">
            <w:pPr>
              <w:rPr>
                <w:rFonts w:ascii="Times New Roman" w:hAnsi="Times New Roman" w:cs="Times New Roman"/>
                <w:b/>
                <w:lang w:eastAsia="tr-TR"/>
              </w:rPr>
            </w:pPr>
            <w:r>
              <w:rPr>
                <w:rFonts w:ascii="Times New Roman" w:hAnsi="Times New Roman" w:cs="Times New Roman"/>
                <w:b/>
                <w:lang w:eastAsia="tr-TR"/>
              </w:rPr>
              <w:t>HEDEF-3.3</w:t>
            </w:r>
          </w:p>
        </w:tc>
        <w:tc>
          <w:tcPr>
            <w:tcW w:w="6832" w:type="dxa"/>
            <w:gridSpan w:val="8"/>
            <w:shd w:val="clear" w:color="auto" w:fill="auto"/>
            <w:noWrap/>
            <w:vAlign w:val="center"/>
          </w:tcPr>
          <w:p w:rsidR="008556DA" w:rsidRPr="00E73CC6" w:rsidRDefault="008556DA" w:rsidP="008556DA">
            <w:pPr>
              <w:rPr>
                <w:rFonts w:ascii="Times New Roman" w:hAnsi="Times New Roman" w:cs="Times New Roman"/>
                <w:lang w:eastAsia="tr-TR"/>
              </w:rPr>
            </w:pPr>
            <w:r w:rsidRPr="00E73CC6">
              <w:rPr>
                <w:rFonts w:ascii="Times New Roman" w:hAnsi="Times New Roman" w:cs="Times New Roman"/>
                <w:lang w:eastAsia="tr-TR"/>
              </w:rPr>
              <w:t>Eğitim ve öğretimin sağlıklı ve güvenli bir ortamda gerçekleştirilmesi için okul sağlığı ve güvenliği geliştirilecektir</w:t>
            </w:r>
          </w:p>
        </w:tc>
      </w:tr>
      <w:tr w:rsidR="008556DA" w:rsidRPr="00357B2F" w:rsidTr="008556DA">
        <w:trPr>
          <w:trHeight w:val="429"/>
          <w:jc w:val="center"/>
        </w:trPr>
        <w:tc>
          <w:tcPr>
            <w:tcW w:w="4457" w:type="dxa"/>
            <w:gridSpan w:val="4"/>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Performans Göstergeleri</w:t>
            </w:r>
          </w:p>
        </w:tc>
        <w:tc>
          <w:tcPr>
            <w:tcW w:w="1004" w:type="dxa"/>
            <w:tcBorders>
              <w:top w:val="nil"/>
              <w:left w:val="nil"/>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04"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09" w:type="dxa"/>
            <w:tcBorders>
              <w:top w:val="nil"/>
              <w:left w:val="nil"/>
              <w:bottom w:val="single" w:sz="4" w:space="0" w:color="auto"/>
              <w:right w:val="single" w:sz="8" w:space="0" w:color="auto"/>
            </w:tcBorders>
            <w:shd w:val="clear" w:color="auto" w:fill="A8D08D" w:themeFill="accent6" w:themeFillTint="99"/>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8556DA">
        <w:trPr>
          <w:trHeight w:val="701"/>
          <w:jc w:val="center"/>
        </w:trPr>
        <w:tc>
          <w:tcPr>
            <w:tcW w:w="2228" w:type="dxa"/>
            <w:gridSpan w:val="2"/>
            <w:vMerge w:val="restart"/>
            <w:shd w:val="clear" w:color="auto" w:fill="A8D08D" w:themeFill="accent6" w:themeFillTint="99"/>
            <w:noWrap/>
            <w:vAlign w:val="center"/>
          </w:tcPr>
          <w:p w:rsidR="008556DA" w:rsidRPr="00357B2F" w:rsidRDefault="008556DA" w:rsidP="008556DA">
            <w:pPr>
              <w:rPr>
                <w:rFonts w:ascii="Times New Roman" w:hAnsi="Times New Roman" w:cs="Times New Roman"/>
                <w:color w:val="231F20"/>
                <w:lang w:eastAsia="tr-TR"/>
              </w:rPr>
            </w:pPr>
            <w:r w:rsidRPr="00E73CC6">
              <w:rPr>
                <w:rFonts w:ascii="Times New Roman" w:hAnsi="Times New Roman" w:cs="Times New Roman"/>
                <w:color w:val="231F20"/>
                <w:lang w:eastAsia="tr-TR"/>
              </w:rPr>
              <w:t>PG</w:t>
            </w:r>
            <w:r w:rsidR="000364ED">
              <w:rPr>
                <w:rFonts w:ascii="Times New Roman" w:hAnsi="Times New Roman" w:cs="Times New Roman"/>
                <w:color w:val="231F20"/>
                <w:lang w:eastAsia="tr-TR"/>
              </w:rPr>
              <w:t xml:space="preserve"> 3.3</w:t>
            </w:r>
            <w:r>
              <w:rPr>
                <w:rFonts w:ascii="Times New Roman" w:hAnsi="Times New Roman" w:cs="Times New Roman"/>
                <w:color w:val="231F20"/>
                <w:lang w:eastAsia="tr-TR"/>
              </w:rPr>
              <w:t>.1</w:t>
            </w:r>
            <w:r w:rsidRPr="00E73CC6">
              <w:rPr>
                <w:rFonts w:ascii="Times New Roman" w:hAnsi="Times New Roman" w:cs="Times New Roman"/>
                <w:color w:val="231F20"/>
                <w:lang w:eastAsia="tr-TR"/>
              </w:rPr>
              <w:t xml:space="preserve"> Bağımlılıkla mücadele ile ilgili konularda eğitim alan öğrenci, öğretmen ve</w:t>
            </w:r>
            <w:r>
              <w:rPr>
                <w:rFonts w:ascii="Times New Roman" w:hAnsi="Times New Roman" w:cs="Times New Roman"/>
                <w:color w:val="231F20"/>
                <w:lang w:eastAsia="tr-TR"/>
              </w:rPr>
              <w:t xml:space="preserve"> veli oranı </w:t>
            </w:r>
          </w:p>
        </w:tc>
        <w:tc>
          <w:tcPr>
            <w:tcW w:w="2229" w:type="dxa"/>
            <w:gridSpan w:val="2"/>
            <w:shd w:val="clear" w:color="auto" w:fill="A8D08D" w:themeFill="accent6" w:themeFillTint="99"/>
            <w:vAlign w:val="center"/>
          </w:tcPr>
          <w:p w:rsidR="008556DA" w:rsidRPr="00357B2F"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Öğretmen</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5</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r>
      <w:tr w:rsidR="008556DA" w:rsidRPr="00357B2F" w:rsidTr="008556DA">
        <w:trPr>
          <w:trHeight w:val="683"/>
          <w:jc w:val="center"/>
        </w:trPr>
        <w:tc>
          <w:tcPr>
            <w:tcW w:w="2228" w:type="dxa"/>
            <w:gridSpan w:val="2"/>
            <w:vMerge/>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p>
        </w:tc>
        <w:tc>
          <w:tcPr>
            <w:tcW w:w="2229" w:type="dxa"/>
            <w:gridSpan w:val="2"/>
            <w:shd w:val="clear" w:color="auto" w:fill="A8D08D" w:themeFill="accent6" w:themeFillTint="99"/>
            <w:vAlign w:val="center"/>
          </w:tcPr>
          <w:p w:rsidR="008556DA" w:rsidRPr="00E73CC6"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Öğrenci</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10</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100</w:t>
            </w:r>
          </w:p>
        </w:tc>
      </w:tr>
      <w:tr w:rsidR="008556DA" w:rsidRPr="00357B2F" w:rsidTr="008556DA">
        <w:trPr>
          <w:trHeight w:val="565"/>
          <w:jc w:val="center"/>
        </w:trPr>
        <w:tc>
          <w:tcPr>
            <w:tcW w:w="2228" w:type="dxa"/>
            <w:gridSpan w:val="2"/>
            <w:vMerge/>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p>
        </w:tc>
        <w:tc>
          <w:tcPr>
            <w:tcW w:w="2229" w:type="dxa"/>
            <w:gridSpan w:val="2"/>
            <w:shd w:val="clear" w:color="auto" w:fill="A8D08D" w:themeFill="accent6" w:themeFillTint="99"/>
            <w:vAlign w:val="center"/>
          </w:tcPr>
          <w:p w:rsidR="008556DA" w:rsidRPr="00E73CC6"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Veli</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10</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r>
      <w:tr w:rsidR="008556DA" w:rsidRPr="00357B2F" w:rsidTr="008556DA">
        <w:trPr>
          <w:trHeight w:val="565"/>
          <w:jc w:val="center"/>
        </w:trPr>
        <w:tc>
          <w:tcPr>
            <w:tcW w:w="2228" w:type="dxa"/>
            <w:gridSpan w:val="2"/>
            <w:vMerge w:val="restart"/>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r w:rsidRPr="00E73CC6">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E73CC6">
              <w:rPr>
                <w:rFonts w:ascii="Times New Roman" w:hAnsi="Times New Roman" w:cs="Times New Roman"/>
                <w:color w:val="231F20"/>
                <w:lang w:eastAsia="tr-TR"/>
              </w:rPr>
              <w:t>3.</w:t>
            </w:r>
            <w:r w:rsidR="000364ED">
              <w:rPr>
                <w:rFonts w:ascii="Times New Roman" w:hAnsi="Times New Roman" w:cs="Times New Roman"/>
                <w:color w:val="231F20"/>
                <w:lang w:eastAsia="tr-TR"/>
              </w:rPr>
              <w:t>3</w:t>
            </w:r>
            <w:r>
              <w:rPr>
                <w:rFonts w:ascii="Times New Roman" w:hAnsi="Times New Roman" w:cs="Times New Roman"/>
                <w:color w:val="231F20"/>
                <w:lang w:eastAsia="tr-TR"/>
              </w:rPr>
              <w:t xml:space="preserve">.2 </w:t>
            </w:r>
            <w:r w:rsidRPr="00E73CC6">
              <w:rPr>
                <w:rFonts w:ascii="Times New Roman" w:hAnsi="Times New Roman" w:cs="Times New Roman"/>
                <w:color w:val="231F20"/>
                <w:lang w:eastAsia="tr-TR"/>
              </w:rPr>
              <w:t xml:space="preserve">Akran zorbalığı ve siber zorbalıkla ilgili konularda eğitim alan </w:t>
            </w:r>
            <w:r w:rsidRPr="00E73CC6">
              <w:rPr>
                <w:rFonts w:ascii="Times New Roman" w:hAnsi="Times New Roman" w:cs="Times New Roman"/>
                <w:color w:val="231F20"/>
                <w:lang w:eastAsia="tr-TR"/>
              </w:rPr>
              <w:lastRenderedPageBreak/>
              <w:t>öğrenci ve öğre</w:t>
            </w:r>
            <w:r>
              <w:rPr>
                <w:rFonts w:ascii="Times New Roman" w:hAnsi="Times New Roman" w:cs="Times New Roman"/>
                <w:color w:val="231F20"/>
                <w:lang w:eastAsia="tr-TR"/>
              </w:rPr>
              <w:t>tmen sayısı</w:t>
            </w:r>
          </w:p>
        </w:tc>
        <w:tc>
          <w:tcPr>
            <w:tcW w:w="2229" w:type="dxa"/>
            <w:gridSpan w:val="2"/>
            <w:shd w:val="clear" w:color="auto" w:fill="A8D08D" w:themeFill="accent6" w:themeFillTint="99"/>
            <w:vAlign w:val="center"/>
          </w:tcPr>
          <w:p w:rsidR="008556DA" w:rsidRPr="00357B2F"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lastRenderedPageBreak/>
              <w:t>Öğretmen</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5</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100</w:t>
            </w:r>
          </w:p>
        </w:tc>
      </w:tr>
      <w:tr w:rsidR="008556DA" w:rsidRPr="00357B2F" w:rsidTr="008556DA">
        <w:trPr>
          <w:trHeight w:val="565"/>
          <w:jc w:val="center"/>
        </w:trPr>
        <w:tc>
          <w:tcPr>
            <w:tcW w:w="2228" w:type="dxa"/>
            <w:gridSpan w:val="2"/>
            <w:vMerge/>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p>
        </w:tc>
        <w:tc>
          <w:tcPr>
            <w:tcW w:w="2229" w:type="dxa"/>
            <w:gridSpan w:val="2"/>
            <w:shd w:val="clear" w:color="auto" w:fill="A8D08D" w:themeFill="accent6" w:themeFillTint="99"/>
            <w:vAlign w:val="center"/>
          </w:tcPr>
          <w:p w:rsidR="008556DA" w:rsidRPr="00E73CC6"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Öğrenci</w:t>
            </w:r>
          </w:p>
        </w:tc>
        <w:tc>
          <w:tcPr>
            <w:tcW w:w="1004" w:type="dxa"/>
            <w:shd w:val="clear" w:color="auto" w:fill="auto"/>
            <w:vAlign w:val="center"/>
          </w:tcPr>
          <w:p w:rsidR="008556DA" w:rsidRPr="00357B2F" w:rsidRDefault="004832D1" w:rsidP="008556DA">
            <w:pPr>
              <w:rPr>
                <w:rFonts w:ascii="Times New Roman" w:hAnsi="Times New Roman" w:cs="Times New Roman"/>
                <w:color w:val="FF0000"/>
              </w:rPr>
            </w:pPr>
            <w:r>
              <w:rPr>
                <w:rFonts w:ascii="Times New Roman" w:hAnsi="Times New Roman" w:cs="Times New Roman"/>
                <w:color w:val="FF0000"/>
              </w:rPr>
              <w:t>10</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100</w:t>
            </w:r>
          </w:p>
        </w:tc>
      </w:tr>
      <w:tr w:rsidR="008556DA" w:rsidRPr="00357B2F" w:rsidTr="008556DA">
        <w:trPr>
          <w:trHeight w:val="565"/>
          <w:jc w:val="center"/>
        </w:trPr>
        <w:tc>
          <w:tcPr>
            <w:tcW w:w="2228" w:type="dxa"/>
            <w:gridSpan w:val="2"/>
            <w:vMerge/>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p>
        </w:tc>
        <w:tc>
          <w:tcPr>
            <w:tcW w:w="2229" w:type="dxa"/>
            <w:gridSpan w:val="2"/>
            <w:shd w:val="clear" w:color="auto" w:fill="A8D08D" w:themeFill="accent6" w:themeFillTint="99"/>
            <w:vAlign w:val="center"/>
          </w:tcPr>
          <w:p w:rsidR="008556DA" w:rsidRPr="00E73CC6"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Veli</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10</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r>
      <w:tr w:rsidR="008556DA" w:rsidRPr="00357B2F" w:rsidTr="008556DA">
        <w:trPr>
          <w:trHeight w:val="735"/>
          <w:jc w:val="center"/>
        </w:trPr>
        <w:tc>
          <w:tcPr>
            <w:tcW w:w="2228" w:type="dxa"/>
            <w:gridSpan w:val="2"/>
            <w:vMerge w:val="restart"/>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r w:rsidRPr="0044662D">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44662D">
              <w:rPr>
                <w:rFonts w:ascii="Times New Roman" w:hAnsi="Times New Roman" w:cs="Times New Roman"/>
                <w:color w:val="231F20"/>
                <w:lang w:eastAsia="tr-TR"/>
              </w:rPr>
              <w:t>3.</w:t>
            </w:r>
            <w:r w:rsidR="000364ED">
              <w:rPr>
                <w:rFonts w:ascii="Times New Roman" w:hAnsi="Times New Roman" w:cs="Times New Roman"/>
                <w:color w:val="231F20"/>
                <w:lang w:eastAsia="tr-TR"/>
              </w:rPr>
              <w:t>3</w:t>
            </w:r>
            <w:r w:rsidRPr="0044662D">
              <w:rPr>
                <w:rFonts w:ascii="Times New Roman" w:hAnsi="Times New Roman" w:cs="Times New Roman"/>
                <w:color w:val="231F20"/>
                <w:lang w:eastAsia="tr-TR"/>
              </w:rPr>
              <w:t>.</w:t>
            </w:r>
            <w:r>
              <w:rPr>
                <w:rFonts w:ascii="Times New Roman" w:hAnsi="Times New Roman" w:cs="Times New Roman"/>
                <w:color w:val="231F20"/>
                <w:lang w:eastAsia="tr-TR"/>
              </w:rPr>
              <w:t>3 Sağlıklı beslenme</w:t>
            </w:r>
            <w:r w:rsidRPr="0044662D">
              <w:rPr>
                <w:rFonts w:ascii="Times New Roman" w:hAnsi="Times New Roman" w:cs="Times New Roman"/>
                <w:color w:val="231F20"/>
                <w:lang w:eastAsia="tr-TR"/>
              </w:rPr>
              <w:t>, hijyen ve bulaşıcı hastalıklar ile ilgili konularda verilen eğitim alan ö</w:t>
            </w:r>
            <w:r>
              <w:rPr>
                <w:rFonts w:ascii="Times New Roman" w:hAnsi="Times New Roman" w:cs="Times New Roman"/>
                <w:color w:val="231F20"/>
                <w:lang w:eastAsia="tr-TR"/>
              </w:rPr>
              <w:t xml:space="preserve">ğrenci, öğretmen ve veli oranı </w:t>
            </w:r>
          </w:p>
        </w:tc>
        <w:tc>
          <w:tcPr>
            <w:tcW w:w="2229" w:type="dxa"/>
            <w:gridSpan w:val="2"/>
            <w:shd w:val="clear" w:color="auto" w:fill="A8D08D" w:themeFill="accent6" w:themeFillTint="99"/>
            <w:vAlign w:val="center"/>
          </w:tcPr>
          <w:p w:rsidR="008556DA" w:rsidRPr="00357B2F"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Öğretmen</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4</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85</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100</w:t>
            </w:r>
          </w:p>
        </w:tc>
      </w:tr>
      <w:tr w:rsidR="008556DA" w:rsidRPr="00357B2F" w:rsidTr="008556DA">
        <w:trPr>
          <w:trHeight w:val="703"/>
          <w:jc w:val="center"/>
        </w:trPr>
        <w:tc>
          <w:tcPr>
            <w:tcW w:w="2228" w:type="dxa"/>
            <w:gridSpan w:val="2"/>
            <w:vMerge/>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p>
        </w:tc>
        <w:tc>
          <w:tcPr>
            <w:tcW w:w="2229" w:type="dxa"/>
            <w:gridSpan w:val="2"/>
            <w:shd w:val="clear" w:color="auto" w:fill="A8D08D" w:themeFill="accent6" w:themeFillTint="99"/>
            <w:vAlign w:val="center"/>
          </w:tcPr>
          <w:p w:rsidR="008556DA" w:rsidRPr="00E73CC6"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Öğrenci</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6</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65</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85</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100</w:t>
            </w:r>
          </w:p>
        </w:tc>
      </w:tr>
      <w:tr w:rsidR="008556DA" w:rsidRPr="00357B2F" w:rsidTr="008556DA">
        <w:trPr>
          <w:trHeight w:val="582"/>
          <w:jc w:val="center"/>
        </w:trPr>
        <w:tc>
          <w:tcPr>
            <w:tcW w:w="2228" w:type="dxa"/>
            <w:gridSpan w:val="2"/>
            <w:vMerge/>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p>
        </w:tc>
        <w:tc>
          <w:tcPr>
            <w:tcW w:w="2229" w:type="dxa"/>
            <w:gridSpan w:val="2"/>
            <w:shd w:val="clear" w:color="auto" w:fill="A8D08D" w:themeFill="accent6" w:themeFillTint="99"/>
            <w:vAlign w:val="center"/>
          </w:tcPr>
          <w:p w:rsidR="008556DA" w:rsidRPr="00E73CC6"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Veli</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10</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65</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r>
      <w:tr w:rsidR="008556DA" w:rsidRPr="00357B2F" w:rsidTr="008556DA">
        <w:trPr>
          <w:trHeight w:val="565"/>
          <w:jc w:val="center"/>
        </w:trPr>
        <w:tc>
          <w:tcPr>
            <w:tcW w:w="2228" w:type="dxa"/>
            <w:gridSpan w:val="2"/>
            <w:vMerge w:val="restart"/>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r w:rsidRPr="00E73CC6">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E73CC6">
              <w:rPr>
                <w:rFonts w:ascii="Times New Roman" w:hAnsi="Times New Roman" w:cs="Times New Roman"/>
                <w:color w:val="231F20"/>
                <w:lang w:eastAsia="tr-TR"/>
              </w:rPr>
              <w:t>3.</w:t>
            </w:r>
            <w:r w:rsidR="000364ED">
              <w:rPr>
                <w:rFonts w:ascii="Times New Roman" w:hAnsi="Times New Roman" w:cs="Times New Roman"/>
                <w:color w:val="231F20"/>
                <w:lang w:eastAsia="tr-TR"/>
              </w:rPr>
              <w:t>3</w:t>
            </w:r>
            <w:r w:rsidRPr="00E73CC6">
              <w:rPr>
                <w:rFonts w:ascii="Times New Roman" w:hAnsi="Times New Roman" w:cs="Times New Roman"/>
                <w:color w:val="231F20"/>
                <w:lang w:eastAsia="tr-TR"/>
              </w:rPr>
              <w:t>.</w:t>
            </w:r>
            <w:r>
              <w:rPr>
                <w:rFonts w:ascii="Times New Roman" w:hAnsi="Times New Roman" w:cs="Times New Roman"/>
                <w:color w:val="231F20"/>
                <w:lang w:eastAsia="tr-TR"/>
              </w:rPr>
              <w:t>4</w:t>
            </w:r>
            <w:r w:rsidRPr="00E73CC6">
              <w:rPr>
                <w:rFonts w:ascii="Times New Roman" w:hAnsi="Times New Roman" w:cs="Times New Roman"/>
                <w:color w:val="231F20"/>
                <w:lang w:eastAsia="tr-TR"/>
              </w:rPr>
              <w:t xml:space="preserve"> Afete hazırlık eğitimlerine kat</w:t>
            </w:r>
            <w:r>
              <w:rPr>
                <w:rFonts w:ascii="Times New Roman" w:hAnsi="Times New Roman" w:cs="Times New Roman"/>
                <w:color w:val="231F20"/>
                <w:lang w:eastAsia="tr-TR"/>
              </w:rPr>
              <w:t>ılan öğrenci ve öğretmen sayısı</w:t>
            </w:r>
          </w:p>
        </w:tc>
        <w:tc>
          <w:tcPr>
            <w:tcW w:w="2229" w:type="dxa"/>
            <w:gridSpan w:val="2"/>
            <w:shd w:val="clear" w:color="auto" w:fill="A8D08D" w:themeFill="accent6" w:themeFillTint="99"/>
            <w:vAlign w:val="center"/>
          </w:tcPr>
          <w:p w:rsidR="008556DA" w:rsidRPr="00357B2F"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Öğretmen</w:t>
            </w:r>
          </w:p>
        </w:tc>
        <w:tc>
          <w:tcPr>
            <w:tcW w:w="1004" w:type="dxa"/>
            <w:shd w:val="clear" w:color="auto" w:fill="auto"/>
            <w:vAlign w:val="center"/>
          </w:tcPr>
          <w:p w:rsidR="008556DA" w:rsidRPr="00357B2F" w:rsidRDefault="004832D1" w:rsidP="008556DA">
            <w:pPr>
              <w:rPr>
                <w:rFonts w:ascii="Times New Roman" w:hAnsi="Times New Roman" w:cs="Times New Roman"/>
                <w:color w:val="FF0000"/>
              </w:rPr>
            </w:pPr>
            <w:r>
              <w:rPr>
                <w:rFonts w:ascii="Times New Roman" w:hAnsi="Times New Roman" w:cs="Times New Roman"/>
                <w:color w:val="FF0000"/>
              </w:rPr>
              <w:t>5</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100</w:t>
            </w:r>
          </w:p>
        </w:tc>
      </w:tr>
      <w:tr w:rsidR="008556DA" w:rsidRPr="00357B2F" w:rsidTr="008556DA">
        <w:trPr>
          <w:trHeight w:val="565"/>
          <w:jc w:val="center"/>
        </w:trPr>
        <w:tc>
          <w:tcPr>
            <w:tcW w:w="2228" w:type="dxa"/>
            <w:gridSpan w:val="2"/>
            <w:vMerge/>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p>
        </w:tc>
        <w:tc>
          <w:tcPr>
            <w:tcW w:w="2229" w:type="dxa"/>
            <w:gridSpan w:val="2"/>
            <w:shd w:val="clear" w:color="auto" w:fill="A8D08D" w:themeFill="accent6" w:themeFillTint="99"/>
            <w:vAlign w:val="center"/>
          </w:tcPr>
          <w:p w:rsidR="008556DA" w:rsidRPr="00E73CC6"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Öğrenci</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10</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80</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90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100</w:t>
            </w:r>
          </w:p>
        </w:tc>
      </w:tr>
      <w:tr w:rsidR="008556DA" w:rsidRPr="00357B2F" w:rsidTr="008556DA">
        <w:trPr>
          <w:trHeight w:val="565"/>
          <w:jc w:val="center"/>
        </w:trPr>
        <w:tc>
          <w:tcPr>
            <w:tcW w:w="2228" w:type="dxa"/>
            <w:gridSpan w:val="2"/>
            <w:vMerge/>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p>
        </w:tc>
        <w:tc>
          <w:tcPr>
            <w:tcW w:w="2229" w:type="dxa"/>
            <w:gridSpan w:val="2"/>
            <w:shd w:val="clear" w:color="auto" w:fill="A8D08D" w:themeFill="accent6" w:themeFillTint="99"/>
            <w:vAlign w:val="center"/>
          </w:tcPr>
          <w:p w:rsidR="008556DA" w:rsidRPr="00E73CC6" w:rsidRDefault="008556DA" w:rsidP="008556DA">
            <w:pPr>
              <w:rPr>
                <w:rFonts w:ascii="Times New Roman" w:hAnsi="Times New Roman" w:cs="Times New Roman"/>
                <w:color w:val="231F20"/>
                <w:lang w:eastAsia="tr-TR"/>
              </w:rPr>
            </w:pPr>
            <w:r>
              <w:rPr>
                <w:rFonts w:ascii="Times New Roman" w:hAnsi="Times New Roman" w:cs="Times New Roman"/>
                <w:color w:val="231F20"/>
                <w:lang w:eastAsia="tr-TR"/>
              </w:rPr>
              <w:t>Veli</w:t>
            </w:r>
          </w:p>
        </w:tc>
        <w:tc>
          <w:tcPr>
            <w:tcW w:w="1004" w:type="dxa"/>
            <w:shd w:val="clear" w:color="auto" w:fill="auto"/>
            <w:vAlign w:val="center"/>
          </w:tcPr>
          <w:p w:rsidR="008556DA" w:rsidRPr="00357B2F" w:rsidRDefault="000364ED" w:rsidP="008556DA">
            <w:pPr>
              <w:rPr>
                <w:rFonts w:ascii="Times New Roman" w:hAnsi="Times New Roman" w:cs="Times New Roman"/>
                <w:color w:val="FF0000"/>
              </w:rPr>
            </w:pPr>
            <w:r>
              <w:rPr>
                <w:rFonts w:ascii="Times New Roman" w:hAnsi="Times New Roman" w:cs="Times New Roman"/>
                <w:color w:val="FF0000"/>
              </w:rPr>
              <w:t>10</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50</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60</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65</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70</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75</w:t>
            </w:r>
          </w:p>
        </w:tc>
      </w:tr>
      <w:tr w:rsidR="008556DA" w:rsidRPr="00357B2F" w:rsidTr="008556DA">
        <w:trPr>
          <w:trHeight w:val="200"/>
          <w:jc w:val="center"/>
        </w:trPr>
        <w:tc>
          <w:tcPr>
            <w:tcW w:w="4457" w:type="dxa"/>
            <w:gridSpan w:val="4"/>
            <w:shd w:val="clear" w:color="auto" w:fill="A8D08D" w:themeFill="accent6" w:themeFillTint="99"/>
            <w:noWrap/>
            <w:vAlign w:val="center"/>
          </w:tcPr>
          <w:p w:rsidR="008556DA" w:rsidRPr="00E73CC6" w:rsidRDefault="008556DA" w:rsidP="008556DA">
            <w:pPr>
              <w:rPr>
                <w:rFonts w:ascii="Times New Roman" w:hAnsi="Times New Roman" w:cs="Times New Roman"/>
                <w:color w:val="231F20"/>
                <w:lang w:eastAsia="tr-TR"/>
              </w:rPr>
            </w:pPr>
            <w:r w:rsidRPr="00E73CC6">
              <w:rPr>
                <w:rFonts w:ascii="Times New Roman" w:hAnsi="Times New Roman" w:cs="Times New Roman"/>
                <w:color w:val="231F20"/>
                <w:lang w:eastAsia="tr-TR"/>
              </w:rPr>
              <w:t>PG</w:t>
            </w:r>
            <w:r>
              <w:rPr>
                <w:rFonts w:ascii="Times New Roman" w:hAnsi="Times New Roman" w:cs="Times New Roman"/>
                <w:color w:val="231F20"/>
                <w:lang w:eastAsia="tr-TR"/>
              </w:rPr>
              <w:t xml:space="preserve"> </w:t>
            </w:r>
            <w:r w:rsidRPr="00E73CC6">
              <w:rPr>
                <w:rFonts w:ascii="Times New Roman" w:hAnsi="Times New Roman" w:cs="Times New Roman"/>
                <w:color w:val="231F20"/>
                <w:lang w:eastAsia="tr-TR"/>
              </w:rPr>
              <w:t>3.</w:t>
            </w:r>
            <w:r w:rsidR="000364ED">
              <w:rPr>
                <w:rFonts w:ascii="Times New Roman" w:hAnsi="Times New Roman" w:cs="Times New Roman"/>
                <w:color w:val="231F20"/>
                <w:lang w:eastAsia="tr-TR"/>
              </w:rPr>
              <w:t>3</w:t>
            </w:r>
            <w:r w:rsidRPr="00E73CC6">
              <w:rPr>
                <w:rFonts w:ascii="Times New Roman" w:hAnsi="Times New Roman" w:cs="Times New Roman"/>
                <w:color w:val="231F20"/>
                <w:lang w:eastAsia="tr-TR"/>
              </w:rPr>
              <w:t>.</w:t>
            </w:r>
            <w:r>
              <w:rPr>
                <w:rFonts w:ascii="Times New Roman" w:hAnsi="Times New Roman" w:cs="Times New Roman"/>
                <w:color w:val="231F20"/>
                <w:lang w:eastAsia="tr-TR"/>
              </w:rPr>
              <w:t>5</w:t>
            </w:r>
            <w:r w:rsidRPr="00E73CC6">
              <w:rPr>
                <w:rFonts w:ascii="Times New Roman" w:hAnsi="Times New Roman" w:cs="Times New Roman"/>
                <w:color w:val="231F20"/>
                <w:lang w:eastAsia="tr-TR"/>
              </w:rPr>
              <w:t xml:space="preserve"> Afet ve acil durum tatbikat sayısı</w:t>
            </w:r>
          </w:p>
        </w:tc>
        <w:tc>
          <w:tcPr>
            <w:tcW w:w="1004" w:type="dxa"/>
            <w:shd w:val="clear" w:color="auto" w:fill="auto"/>
            <w:vAlign w:val="center"/>
          </w:tcPr>
          <w:p w:rsidR="008556DA" w:rsidRPr="00357B2F" w:rsidRDefault="004832D1" w:rsidP="008556DA">
            <w:pPr>
              <w:rPr>
                <w:rFonts w:ascii="Times New Roman" w:hAnsi="Times New Roman" w:cs="Times New Roman"/>
                <w:color w:val="FF0000"/>
              </w:rPr>
            </w:pPr>
            <w:r>
              <w:rPr>
                <w:rFonts w:ascii="Times New Roman" w:hAnsi="Times New Roman" w:cs="Times New Roman"/>
                <w:color w:val="FF0000"/>
              </w:rPr>
              <w:t>5</w:t>
            </w:r>
          </w:p>
        </w:tc>
        <w:tc>
          <w:tcPr>
            <w:tcW w:w="1004"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15</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w:t>
            </w:r>
          </w:p>
        </w:tc>
        <w:tc>
          <w:tcPr>
            <w:tcW w:w="812"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3</w:t>
            </w:r>
          </w:p>
        </w:tc>
        <w:tc>
          <w:tcPr>
            <w:tcW w:w="811"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735" w:type="dxa"/>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w:t>
            </w:r>
          </w:p>
        </w:tc>
        <w:tc>
          <w:tcPr>
            <w:tcW w:w="709" w:type="dxa"/>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5</w:t>
            </w:r>
          </w:p>
        </w:tc>
      </w:tr>
      <w:tr w:rsidR="008556DA" w:rsidRPr="00357B2F" w:rsidTr="008556DA">
        <w:trPr>
          <w:trHeight w:val="567"/>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261" w:type="dxa"/>
            <w:gridSpan w:val="10"/>
            <w:shd w:val="clear" w:color="auto" w:fill="auto"/>
            <w:vAlign w:val="center"/>
          </w:tcPr>
          <w:p w:rsidR="008556DA" w:rsidRPr="00E73CC6" w:rsidRDefault="004832D1" w:rsidP="008556DA">
            <w:pPr>
              <w:rPr>
                <w:rFonts w:ascii="Times New Roman" w:hAnsi="Times New Roman" w:cs="Times New Roman"/>
              </w:rPr>
            </w:pPr>
            <w:r>
              <w:rPr>
                <w:rFonts w:ascii="Times New Roman" w:hAnsi="Times New Roman" w:cs="Times New Roman"/>
              </w:rPr>
              <w:t>Müdür, Müdür Yardımcıları ve Rehberlik Servisi</w:t>
            </w:r>
          </w:p>
        </w:tc>
      </w:tr>
      <w:tr w:rsidR="008556DA" w:rsidRPr="00357B2F" w:rsidTr="008556DA">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261" w:type="dxa"/>
            <w:gridSpan w:val="10"/>
            <w:shd w:val="clear" w:color="auto" w:fill="auto"/>
            <w:vAlign w:val="center"/>
          </w:tcPr>
          <w:p w:rsidR="008556DA" w:rsidRPr="00E73CC6" w:rsidRDefault="008556DA" w:rsidP="008556DA">
            <w:pPr>
              <w:rPr>
                <w:rFonts w:ascii="Times New Roman" w:hAnsi="Times New Roman" w:cs="Times New Roman"/>
              </w:rPr>
            </w:pPr>
            <w:r w:rsidRPr="00E73CC6">
              <w:rPr>
                <w:rFonts w:ascii="Times New Roman" w:hAnsi="Times New Roman" w:cs="Times New Roman"/>
              </w:rPr>
              <w:t>S1. Öğrenci, öğretmen ve velilerde farkındalık oluşturmak için bağımlılıkla mücadele, akran zorbalığı, siber zorbalık, sağlıklı beslenme ve obezite, hijyen, bulaşıcı hastalıklar ve gıda güvenliği gibi konularda alan uzmanları ile iş birliğ</w:t>
            </w:r>
            <w:r>
              <w:rPr>
                <w:rFonts w:ascii="Times New Roman" w:hAnsi="Times New Roman" w:cs="Times New Roman"/>
              </w:rPr>
              <w:t>inde eğitimler düzenlenecektir.</w:t>
            </w:r>
            <w:r w:rsidRPr="00E73CC6">
              <w:rPr>
                <w:rFonts w:ascii="Times New Roman" w:hAnsi="Times New Roman" w:cs="Times New Roman"/>
              </w:rPr>
              <w:t xml:space="preserve"> </w:t>
            </w:r>
          </w:p>
          <w:p w:rsidR="008556DA" w:rsidRPr="00E73CC6" w:rsidRDefault="008556DA" w:rsidP="008556DA">
            <w:pPr>
              <w:rPr>
                <w:rFonts w:ascii="Times New Roman" w:hAnsi="Times New Roman" w:cs="Times New Roman"/>
              </w:rPr>
            </w:pPr>
            <w:r w:rsidRPr="00E73CC6">
              <w:rPr>
                <w:rFonts w:ascii="Times New Roman" w:hAnsi="Times New Roman" w:cs="Times New Roman"/>
              </w:rPr>
              <w:t>S</w:t>
            </w:r>
            <w:r>
              <w:rPr>
                <w:rFonts w:ascii="Times New Roman" w:hAnsi="Times New Roman" w:cs="Times New Roman"/>
              </w:rPr>
              <w:t>2</w:t>
            </w:r>
            <w:r w:rsidRPr="00E73CC6">
              <w:rPr>
                <w:rFonts w:ascii="Times New Roman" w:hAnsi="Times New Roman" w:cs="Times New Roman"/>
              </w:rPr>
              <w:t>. Doğa, insan ve teknoloji kaynaklı (deprem, sel, heyelan, yangın, çığ ve salgın hastalıklar vd.) konularında alan uzmanları ile iş birliğinde öğretmen, öğrenci ve velilere farkındalık eğitimleri verilecektir.</w:t>
            </w:r>
          </w:p>
          <w:p w:rsidR="008556DA" w:rsidRPr="00E73CC6" w:rsidRDefault="008556DA" w:rsidP="008556DA">
            <w:pPr>
              <w:rPr>
                <w:rFonts w:ascii="Times New Roman" w:hAnsi="Times New Roman" w:cs="Times New Roman"/>
              </w:rPr>
            </w:pPr>
            <w:r w:rsidRPr="00E73CC6">
              <w:rPr>
                <w:rFonts w:ascii="Times New Roman" w:hAnsi="Times New Roman" w:cs="Times New Roman"/>
              </w:rPr>
              <w:t>S</w:t>
            </w:r>
            <w:r>
              <w:rPr>
                <w:rFonts w:ascii="Times New Roman" w:hAnsi="Times New Roman" w:cs="Times New Roman"/>
              </w:rPr>
              <w:t>3</w:t>
            </w:r>
            <w:r w:rsidRPr="00E73CC6">
              <w:rPr>
                <w:rFonts w:ascii="Times New Roman" w:hAnsi="Times New Roman" w:cs="Times New Roman"/>
              </w:rPr>
              <w:t>. Sivil savunma alanında öğrenci kulüp faaliyetleri kapsamında etkinlikler düzenlenecektir.</w:t>
            </w:r>
          </w:p>
          <w:p w:rsidR="008556DA" w:rsidRPr="00E73CC6" w:rsidRDefault="008556DA" w:rsidP="008556DA">
            <w:pPr>
              <w:rPr>
                <w:rFonts w:ascii="Times New Roman" w:hAnsi="Times New Roman" w:cs="Times New Roman"/>
              </w:rPr>
            </w:pPr>
            <w:r w:rsidRPr="00E73CC6">
              <w:rPr>
                <w:rFonts w:ascii="Times New Roman" w:hAnsi="Times New Roman" w:cs="Times New Roman"/>
              </w:rPr>
              <w:t>S</w:t>
            </w:r>
            <w:r>
              <w:rPr>
                <w:rFonts w:ascii="Times New Roman" w:hAnsi="Times New Roman" w:cs="Times New Roman"/>
              </w:rPr>
              <w:t>4</w:t>
            </w:r>
            <w:r w:rsidRPr="00E73CC6">
              <w:rPr>
                <w:rFonts w:ascii="Times New Roman" w:hAnsi="Times New Roman" w:cs="Times New Roman"/>
              </w:rPr>
              <w:t>. Okulun afet ve acil durum eylem planının güncel tutulması sağlanacaktır.</w:t>
            </w:r>
          </w:p>
          <w:p w:rsidR="008556DA" w:rsidRPr="00E73CC6" w:rsidRDefault="008556DA" w:rsidP="008556DA">
            <w:pPr>
              <w:rPr>
                <w:rFonts w:ascii="Times New Roman" w:hAnsi="Times New Roman" w:cs="Times New Roman"/>
              </w:rPr>
            </w:pPr>
            <w:r w:rsidRPr="00E73CC6">
              <w:rPr>
                <w:rFonts w:ascii="Times New Roman" w:hAnsi="Times New Roman" w:cs="Times New Roman"/>
              </w:rPr>
              <w:t>S</w:t>
            </w:r>
            <w:r>
              <w:rPr>
                <w:rFonts w:ascii="Times New Roman" w:hAnsi="Times New Roman" w:cs="Times New Roman"/>
              </w:rPr>
              <w:t>5</w:t>
            </w:r>
            <w:r w:rsidRPr="00E73CC6">
              <w:rPr>
                <w:rFonts w:ascii="Times New Roman" w:hAnsi="Times New Roman" w:cs="Times New Roman"/>
              </w:rPr>
              <w:t>. Afet ve acil durum tatbikatları düzenlenecektir.</w:t>
            </w:r>
          </w:p>
        </w:tc>
      </w:tr>
      <w:tr w:rsidR="008556DA" w:rsidRPr="00357B2F" w:rsidTr="008556DA">
        <w:trPr>
          <w:trHeight w:val="527"/>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261" w:type="dxa"/>
            <w:gridSpan w:val="10"/>
            <w:shd w:val="clear" w:color="auto" w:fill="auto"/>
            <w:vAlign w:val="center"/>
          </w:tcPr>
          <w:p w:rsidR="008556DA" w:rsidRPr="00E73CC6" w:rsidRDefault="004832D1" w:rsidP="008556DA">
            <w:pPr>
              <w:rPr>
                <w:rFonts w:ascii="Times New Roman" w:hAnsi="Times New Roman" w:cs="Times New Roman"/>
              </w:rPr>
            </w:pPr>
            <w:r>
              <w:rPr>
                <w:rFonts w:ascii="Times New Roman" w:hAnsi="Times New Roman" w:cs="Times New Roman"/>
              </w:rPr>
              <w:t>Okulun bulunduğu çevre</w:t>
            </w:r>
          </w:p>
        </w:tc>
      </w:tr>
      <w:tr w:rsidR="008556DA" w:rsidRPr="00357B2F" w:rsidTr="008556DA">
        <w:trPr>
          <w:trHeight w:val="527"/>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261" w:type="dxa"/>
            <w:gridSpan w:val="10"/>
            <w:shd w:val="clear" w:color="auto" w:fill="auto"/>
            <w:vAlign w:val="center"/>
          </w:tcPr>
          <w:p w:rsidR="008556DA" w:rsidRPr="00E73CC6" w:rsidRDefault="00481428" w:rsidP="008556DA">
            <w:pPr>
              <w:rPr>
                <w:rFonts w:ascii="Times New Roman" w:hAnsi="Times New Roman" w:cs="Times New Roman"/>
              </w:rPr>
            </w:pPr>
            <w:r>
              <w:rPr>
                <w:rFonts w:ascii="Times New Roman" w:hAnsi="Times New Roman" w:cs="Times New Roman"/>
              </w:rPr>
              <w:t>56.500.00TL</w:t>
            </w:r>
          </w:p>
        </w:tc>
      </w:tr>
      <w:tr w:rsidR="008556DA" w:rsidRPr="00357B2F" w:rsidTr="008556DA">
        <w:trPr>
          <w:trHeight w:val="527"/>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261" w:type="dxa"/>
            <w:gridSpan w:val="10"/>
            <w:shd w:val="clear" w:color="auto" w:fill="auto"/>
            <w:vAlign w:val="center"/>
          </w:tcPr>
          <w:p w:rsidR="008556DA" w:rsidRPr="00E73CC6" w:rsidRDefault="004832D1" w:rsidP="004832D1">
            <w:pPr>
              <w:rPr>
                <w:rFonts w:ascii="Times New Roman" w:hAnsi="Times New Roman" w:cs="Times New Roman"/>
              </w:rPr>
            </w:pPr>
            <w:r>
              <w:rPr>
                <w:rFonts w:ascii="Times New Roman" w:hAnsi="Times New Roman" w:cs="Times New Roman"/>
              </w:rPr>
              <w:t>Okulumuz İHL olması dolayısıyla bağımlılık ve akran zorbalığı yaşanmıyor</w:t>
            </w:r>
          </w:p>
        </w:tc>
      </w:tr>
      <w:tr w:rsidR="008556DA" w:rsidRPr="00357B2F" w:rsidTr="008556DA">
        <w:trPr>
          <w:trHeight w:val="527"/>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261" w:type="dxa"/>
            <w:gridSpan w:val="10"/>
            <w:shd w:val="clear" w:color="auto" w:fill="auto"/>
            <w:vAlign w:val="center"/>
          </w:tcPr>
          <w:p w:rsidR="008556DA" w:rsidRPr="00E73CC6" w:rsidRDefault="004832D1" w:rsidP="008556DA">
            <w:pPr>
              <w:rPr>
                <w:rFonts w:ascii="Times New Roman" w:hAnsi="Times New Roman" w:cs="Times New Roman"/>
              </w:rPr>
            </w:pPr>
            <w:r>
              <w:rPr>
                <w:rFonts w:ascii="Times New Roman" w:hAnsi="Times New Roman" w:cs="Times New Roman"/>
              </w:rPr>
              <w:t>Okul güvenliği</w:t>
            </w:r>
          </w:p>
        </w:tc>
      </w:tr>
    </w:tbl>
    <w:p w:rsidR="00A05DB4" w:rsidRDefault="00A05DB4" w:rsidP="002D0512">
      <w:pPr>
        <w:spacing w:line="276" w:lineRule="auto"/>
        <w:rPr>
          <w:rFonts w:ascii="Calibri" w:eastAsia="Times New Roman" w:hAnsi="Calibri" w:cs="Times New Roman"/>
          <w:sz w:val="21"/>
          <w:szCs w:val="21"/>
        </w:rPr>
      </w:pPr>
    </w:p>
    <w:tbl>
      <w:tblPr>
        <w:tblW w:w="10338" w:type="dxa"/>
        <w:jc w:val="center"/>
        <w:tblCellMar>
          <w:left w:w="70" w:type="dxa"/>
          <w:right w:w="70" w:type="dxa"/>
        </w:tblCellMar>
        <w:tblLook w:val="04A0" w:firstRow="1" w:lastRow="0" w:firstColumn="1" w:lastColumn="0" w:noHBand="0" w:noVBand="1"/>
      </w:tblPr>
      <w:tblGrid>
        <w:gridCol w:w="2082"/>
        <w:gridCol w:w="1429"/>
        <w:gridCol w:w="946"/>
        <w:gridCol w:w="1004"/>
        <w:gridCol w:w="1045"/>
        <w:gridCol w:w="811"/>
        <w:gridCol w:w="855"/>
        <w:gridCol w:w="855"/>
        <w:gridCol w:w="855"/>
        <w:gridCol w:w="855"/>
      </w:tblGrid>
      <w:tr w:rsidR="008556DA" w:rsidRPr="00357B2F" w:rsidTr="008556DA">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357B2F" w:rsidRDefault="008556DA" w:rsidP="008556DA">
            <w:pPr>
              <w:rPr>
                <w:rFonts w:ascii="Times New Roman" w:hAnsi="Times New Roman" w:cs="Times New Roman"/>
                <w:b/>
              </w:rPr>
            </w:pPr>
            <w:r>
              <w:rPr>
                <w:rFonts w:ascii="Times New Roman" w:hAnsi="Times New Roman" w:cs="Times New Roman"/>
                <w:b/>
              </w:rPr>
              <w:t>TEMA</w:t>
            </w:r>
          </w:p>
        </w:tc>
        <w:tc>
          <w:tcPr>
            <w:tcW w:w="6827"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rPr>
            </w:pPr>
            <w:r>
              <w:rPr>
                <w:rFonts w:ascii="Times New Roman" w:hAnsi="Times New Roman" w:cs="Times New Roman"/>
              </w:rPr>
              <w:t>KURUMSAL KAPASİTE</w:t>
            </w:r>
          </w:p>
        </w:tc>
      </w:tr>
      <w:tr w:rsidR="008556DA" w:rsidRPr="00357B2F" w:rsidTr="008556DA">
        <w:trPr>
          <w:trHeight w:val="255"/>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rPr>
              <w:t>Okul/Kurum</w:t>
            </w:r>
            <w:r w:rsidRPr="00357B2F">
              <w:rPr>
                <w:rFonts w:ascii="Times New Roman" w:hAnsi="Times New Roman" w:cs="Times New Roman"/>
                <w:b/>
                <w:spacing w:val="-5"/>
              </w:rPr>
              <w:t xml:space="preserve"> </w:t>
            </w:r>
            <w:r w:rsidRPr="00357B2F">
              <w:rPr>
                <w:rFonts w:ascii="Times New Roman" w:hAnsi="Times New Roman" w:cs="Times New Roman"/>
                <w:b/>
              </w:rPr>
              <w:t>Türü:</w:t>
            </w:r>
            <w:r w:rsidRPr="00357B2F">
              <w:rPr>
                <w:rFonts w:ascii="Times New Roman" w:hAnsi="Times New Roman" w:cs="Times New Roman"/>
                <w:b/>
                <w:spacing w:val="47"/>
              </w:rPr>
              <w:t xml:space="preserve"> </w:t>
            </w:r>
          </w:p>
        </w:tc>
        <w:tc>
          <w:tcPr>
            <w:tcW w:w="6827" w:type="dxa"/>
            <w:gridSpan w:val="8"/>
            <w:tcBorders>
              <w:top w:val="single" w:sz="4" w:space="0" w:color="auto"/>
              <w:left w:val="nil"/>
              <w:bottom w:val="single" w:sz="4" w:space="0" w:color="auto"/>
              <w:right w:val="single" w:sz="8" w:space="0" w:color="000000"/>
            </w:tcBorders>
            <w:shd w:val="clear" w:color="auto" w:fill="auto"/>
            <w:vAlign w:val="center"/>
          </w:tcPr>
          <w:p w:rsidR="008556DA" w:rsidRDefault="008556DA" w:rsidP="008556DA">
            <w:pPr>
              <w:rPr>
                <w:rFonts w:ascii="Times New Roman" w:hAnsi="Times New Roman" w:cs="Times New Roman"/>
                <w:lang w:eastAsia="tr-TR"/>
              </w:rPr>
            </w:pPr>
            <w:r>
              <w:rPr>
                <w:rFonts w:ascii="Times New Roman" w:hAnsi="Times New Roman" w:cs="Times New Roman"/>
                <w:lang w:eastAsia="tr-TR"/>
              </w:rPr>
              <w:t xml:space="preserve">ORTAÖĞRETİM  </w:t>
            </w:r>
          </w:p>
        </w:tc>
      </w:tr>
      <w:tr w:rsidR="008556DA" w:rsidRPr="00357B2F" w:rsidTr="008556DA">
        <w:trPr>
          <w:trHeight w:val="66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AMAÇ-3</w:t>
            </w:r>
          </w:p>
        </w:tc>
        <w:tc>
          <w:tcPr>
            <w:tcW w:w="6827"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2D0D49" w:rsidRDefault="008556DA" w:rsidP="008556DA">
            <w:pPr>
              <w:rPr>
                <w:rFonts w:ascii="Times New Roman" w:hAnsi="Times New Roman" w:cs="Times New Roman"/>
                <w:lang w:eastAsia="tr-TR"/>
              </w:rPr>
            </w:pPr>
            <w:r w:rsidRPr="002D0D49">
              <w:rPr>
                <w:rFonts w:ascii="Times New Roman" w:hAnsi="Times New Roman" w:cs="Times New Roman"/>
                <w:lang w:eastAsia="tr-TR"/>
              </w:rPr>
              <w:t>Okulun amaçlarına ulaşmasını sağlayacak kurumsal imkân ve yetkinlikler verimli ve sürdürülebilir bir şekilde geliştirilecektir.</w:t>
            </w:r>
          </w:p>
        </w:tc>
      </w:tr>
      <w:tr w:rsidR="008556DA" w:rsidRPr="00357B2F" w:rsidTr="008556DA">
        <w:trPr>
          <w:trHeight w:val="334"/>
          <w:jc w:val="center"/>
        </w:trPr>
        <w:tc>
          <w:tcPr>
            <w:tcW w:w="3511"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0364ED" w:rsidP="008556DA">
            <w:pPr>
              <w:rPr>
                <w:rFonts w:ascii="Times New Roman" w:hAnsi="Times New Roman" w:cs="Times New Roman"/>
                <w:b/>
                <w:lang w:eastAsia="tr-TR"/>
              </w:rPr>
            </w:pPr>
            <w:r>
              <w:rPr>
                <w:rFonts w:ascii="Times New Roman" w:hAnsi="Times New Roman" w:cs="Times New Roman"/>
                <w:b/>
                <w:lang w:eastAsia="tr-TR"/>
              </w:rPr>
              <w:t>HEDEF-3.4</w:t>
            </w:r>
          </w:p>
        </w:tc>
        <w:tc>
          <w:tcPr>
            <w:tcW w:w="6827" w:type="dxa"/>
            <w:gridSpan w:val="8"/>
            <w:tcBorders>
              <w:top w:val="single" w:sz="4" w:space="0" w:color="auto"/>
              <w:left w:val="nil"/>
              <w:bottom w:val="single" w:sz="4" w:space="0" w:color="auto"/>
              <w:right w:val="single" w:sz="8" w:space="0" w:color="000000"/>
            </w:tcBorders>
            <w:shd w:val="clear" w:color="auto" w:fill="auto"/>
            <w:noWrap/>
            <w:vAlign w:val="center"/>
          </w:tcPr>
          <w:p w:rsidR="008556DA" w:rsidRPr="002D0D49" w:rsidRDefault="008556DA" w:rsidP="008556DA">
            <w:pPr>
              <w:rPr>
                <w:rFonts w:ascii="Times New Roman" w:hAnsi="Times New Roman" w:cs="Times New Roman"/>
                <w:lang w:eastAsia="tr-TR"/>
              </w:rPr>
            </w:pPr>
            <w:r w:rsidRPr="002D0D49">
              <w:rPr>
                <w:rFonts w:ascii="Times New Roman" w:hAnsi="Times New Roman" w:cs="Times New Roman"/>
                <w:lang w:eastAsia="tr-TR"/>
              </w:rPr>
              <w:t>İklim değişikliğinin olumsuz etkilerini azaltmak ve çevresel sürdürülebilirliği sağlamak için tasarruf tedbirleri kapsamında enerji verimliliği artırılacaktır.</w:t>
            </w:r>
          </w:p>
        </w:tc>
      </w:tr>
      <w:tr w:rsidR="008556DA" w:rsidRPr="00357B2F" w:rsidTr="008556DA">
        <w:trPr>
          <w:trHeight w:val="429"/>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lastRenderedPageBreak/>
              <w:t>Performans Göstergeleri</w:t>
            </w:r>
          </w:p>
        </w:tc>
        <w:tc>
          <w:tcPr>
            <w:tcW w:w="1004" w:type="dxa"/>
            <w:tcBorders>
              <w:top w:val="nil"/>
              <w:left w:val="nil"/>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Hedefe Etkisi (%)</w:t>
            </w:r>
          </w:p>
        </w:tc>
        <w:tc>
          <w:tcPr>
            <w:tcW w:w="1004"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Plan Dönemi Başlangıç Değeri</w:t>
            </w:r>
          </w:p>
        </w:tc>
        <w:tc>
          <w:tcPr>
            <w:tcW w:w="811"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4</w:t>
            </w:r>
          </w:p>
        </w:tc>
        <w:tc>
          <w:tcPr>
            <w:tcW w:w="812"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5</w:t>
            </w:r>
          </w:p>
        </w:tc>
        <w:tc>
          <w:tcPr>
            <w:tcW w:w="811" w:type="dxa"/>
            <w:tcBorders>
              <w:top w:val="nil"/>
              <w:left w:val="nil"/>
              <w:bottom w:val="single" w:sz="4" w:space="0" w:color="auto"/>
              <w:right w:val="single" w:sz="4"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6</w:t>
            </w:r>
          </w:p>
        </w:tc>
        <w:tc>
          <w:tcPr>
            <w:tcW w:w="735" w:type="dxa"/>
            <w:tcBorders>
              <w:top w:val="nil"/>
              <w:left w:val="nil"/>
              <w:bottom w:val="single" w:sz="4" w:space="0" w:color="auto"/>
              <w:right w:val="single" w:sz="8" w:space="0" w:color="auto"/>
            </w:tcBorders>
            <w:shd w:val="clear" w:color="auto" w:fill="A8D08D" w:themeFill="accent6" w:themeFillTint="99"/>
            <w:noWrap/>
            <w:vAlign w:val="center"/>
            <w:hideMark/>
          </w:tcPr>
          <w:p w:rsidR="008556DA" w:rsidRPr="00357B2F" w:rsidRDefault="008556DA" w:rsidP="008556DA">
            <w:pPr>
              <w:jc w:val="center"/>
              <w:rPr>
                <w:rFonts w:ascii="Times New Roman" w:hAnsi="Times New Roman" w:cs="Times New Roman"/>
                <w:b/>
                <w:lang w:eastAsia="tr-TR"/>
              </w:rPr>
            </w:pPr>
            <w:r w:rsidRPr="00357B2F">
              <w:rPr>
                <w:rFonts w:ascii="Times New Roman" w:hAnsi="Times New Roman" w:cs="Times New Roman"/>
                <w:b/>
                <w:lang w:eastAsia="tr-TR"/>
              </w:rPr>
              <w:t>202</w:t>
            </w:r>
            <w:r>
              <w:rPr>
                <w:rFonts w:ascii="Times New Roman" w:hAnsi="Times New Roman" w:cs="Times New Roman"/>
                <w:b/>
                <w:lang w:eastAsia="tr-TR"/>
              </w:rPr>
              <w:t>7</w:t>
            </w:r>
          </w:p>
        </w:tc>
        <w:tc>
          <w:tcPr>
            <w:tcW w:w="704" w:type="dxa"/>
            <w:tcBorders>
              <w:top w:val="nil"/>
              <w:left w:val="nil"/>
              <w:bottom w:val="single" w:sz="4" w:space="0" w:color="auto"/>
              <w:right w:val="single" w:sz="8" w:space="0" w:color="auto"/>
            </w:tcBorders>
            <w:shd w:val="clear" w:color="auto" w:fill="A8D08D" w:themeFill="accent6" w:themeFillTint="99"/>
          </w:tcPr>
          <w:p w:rsidR="008556DA" w:rsidRDefault="008556DA" w:rsidP="008556DA">
            <w:pPr>
              <w:jc w:val="center"/>
              <w:rPr>
                <w:rFonts w:ascii="Times New Roman" w:hAnsi="Times New Roman" w:cs="Times New Roman"/>
                <w:b/>
                <w:lang w:eastAsia="tr-TR"/>
              </w:rPr>
            </w:pPr>
          </w:p>
          <w:p w:rsidR="008556DA" w:rsidRPr="00357B2F" w:rsidRDefault="008556DA" w:rsidP="008556DA">
            <w:pPr>
              <w:jc w:val="center"/>
              <w:rPr>
                <w:rFonts w:ascii="Times New Roman" w:hAnsi="Times New Roman" w:cs="Times New Roman"/>
                <w:b/>
                <w:lang w:eastAsia="tr-TR"/>
              </w:rPr>
            </w:pPr>
            <w:r>
              <w:rPr>
                <w:rFonts w:ascii="Times New Roman" w:hAnsi="Times New Roman" w:cs="Times New Roman"/>
                <w:b/>
                <w:lang w:eastAsia="tr-TR"/>
              </w:rPr>
              <w:t>2028</w:t>
            </w:r>
          </w:p>
        </w:tc>
      </w:tr>
      <w:tr w:rsidR="008556DA" w:rsidRPr="00357B2F" w:rsidTr="004832D1">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357B2F"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PG 3.4</w:t>
            </w:r>
            <w:r w:rsidR="008556DA" w:rsidRPr="002D0D49">
              <w:rPr>
                <w:rFonts w:ascii="Times New Roman" w:hAnsi="Times New Roman" w:cs="Times New Roman"/>
                <w:color w:val="231F20"/>
                <w:lang w:eastAsia="tr-TR"/>
              </w:rPr>
              <w:t>.1. Elektrik tüketimi (kw)</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FF0000"/>
              </w:rPr>
            </w:pPr>
            <w:r>
              <w:rPr>
                <w:rFonts w:ascii="Times New Roman" w:hAnsi="Times New Roman" w:cs="Times New Roman"/>
                <w:color w:val="FF0000"/>
              </w:rPr>
              <w:t>40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40.000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50.000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48.000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46.000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45.000</w:t>
            </w:r>
          </w:p>
        </w:tc>
        <w:tc>
          <w:tcPr>
            <w:tcW w:w="704" w:type="dxa"/>
            <w:tcBorders>
              <w:top w:val="nil"/>
              <w:left w:val="nil"/>
              <w:bottom w:val="single" w:sz="4" w:space="0" w:color="auto"/>
              <w:right w:val="single" w:sz="8" w:space="0" w:color="auto"/>
            </w:tcBorders>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45.000</w:t>
            </w:r>
          </w:p>
        </w:tc>
      </w:tr>
      <w:tr w:rsidR="008556DA" w:rsidRPr="00357B2F" w:rsidTr="004832D1">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BD19F3"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PG 3.4</w:t>
            </w:r>
            <w:r w:rsidR="008556DA" w:rsidRPr="002D0D49">
              <w:rPr>
                <w:rFonts w:ascii="Times New Roman" w:hAnsi="Times New Roman" w:cs="Times New Roman"/>
                <w:color w:val="231F20"/>
                <w:lang w:eastAsia="tr-TR"/>
              </w:rPr>
              <w:t>.2 Su tüketim miktarı (m3)</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FF0000"/>
              </w:rPr>
            </w:pPr>
            <w:r>
              <w:rPr>
                <w:rFonts w:ascii="Times New Roman" w:hAnsi="Times New Roman" w:cs="Times New Roman"/>
                <w:color w:val="FF0000"/>
              </w:rPr>
              <w:t>30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20.000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21.000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20.000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19.000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18.000</w:t>
            </w:r>
          </w:p>
        </w:tc>
        <w:tc>
          <w:tcPr>
            <w:tcW w:w="704" w:type="dxa"/>
            <w:tcBorders>
              <w:top w:val="nil"/>
              <w:left w:val="nil"/>
              <w:bottom w:val="single" w:sz="4" w:space="0" w:color="auto"/>
              <w:right w:val="single" w:sz="8" w:space="0" w:color="auto"/>
            </w:tcBorders>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18.000</w:t>
            </w:r>
          </w:p>
        </w:tc>
      </w:tr>
      <w:tr w:rsidR="008556DA" w:rsidRPr="00357B2F" w:rsidTr="004832D1">
        <w:trPr>
          <w:trHeight w:val="200"/>
          <w:jc w:val="center"/>
        </w:trPr>
        <w:tc>
          <w:tcPr>
            <w:tcW w:w="4457"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noWrap/>
            <w:vAlign w:val="center"/>
          </w:tcPr>
          <w:p w:rsidR="008556DA" w:rsidRPr="003C5224" w:rsidRDefault="000364ED" w:rsidP="008556DA">
            <w:pPr>
              <w:rPr>
                <w:rFonts w:ascii="Times New Roman" w:hAnsi="Times New Roman" w:cs="Times New Roman"/>
                <w:color w:val="231F20"/>
                <w:lang w:eastAsia="tr-TR"/>
              </w:rPr>
            </w:pPr>
            <w:r>
              <w:rPr>
                <w:rFonts w:ascii="Times New Roman" w:hAnsi="Times New Roman" w:cs="Times New Roman"/>
                <w:color w:val="231F20"/>
                <w:lang w:eastAsia="tr-TR"/>
              </w:rPr>
              <w:t>PG 3.4</w:t>
            </w:r>
            <w:r w:rsidR="008556DA" w:rsidRPr="002D0D49">
              <w:rPr>
                <w:rFonts w:ascii="Times New Roman" w:hAnsi="Times New Roman" w:cs="Times New Roman"/>
                <w:color w:val="231F20"/>
                <w:lang w:eastAsia="tr-TR"/>
              </w:rPr>
              <w:t>.3. Doğalgaz/akaryakıt/kömür tüketim miktarı (m3/lt/kg)</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FF0000"/>
              </w:rPr>
            </w:pPr>
            <w:r>
              <w:rPr>
                <w:rFonts w:ascii="Times New Roman" w:hAnsi="Times New Roman" w:cs="Times New Roman"/>
                <w:color w:val="FF0000"/>
              </w:rPr>
              <w:t>30</w:t>
            </w:r>
          </w:p>
        </w:tc>
        <w:tc>
          <w:tcPr>
            <w:tcW w:w="1004"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15.000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17.000</w:t>
            </w:r>
          </w:p>
        </w:tc>
        <w:tc>
          <w:tcPr>
            <w:tcW w:w="812"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169.000</w:t>
            </w:r>
          </w:p>
        </w:tc>
        <w:tc>
          <w:tcPr>
            <w:tcW w:w="811" w:type="dxa"/>
            <w:tcBorders>
              <w:top w:val="nil"/>
              <w:left w:val="nil"/>
              <w:bottom w:val="single" w:sz="4" w:space="0" w:color="auto"/>
              <w:right w:val="single" w:sz="4"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168.000</w:t>
            </w:r>
          </w:p>
        </w:tc>
        <w:tc>
          <w:tcPr>
            <w:tcW w:w="735" w:type="dxa"/>
            <w:tcBorders>
              <w:top w:val="nil"/>
              <w:left w:val="nil"/>
              <w:bottom w:val="single" w:sz="4" w:space="0" w:color="auto"/>
              <w:right w:val="single" w:sz="8" w:space="0" w:color="auto"/>
            </w:tcBorders>
            <w:shd w:val="clear" w:color="auto" w:fill="auto"/>
            <w:vAlign w:val="center"/>
          </w:tcPr>
          <w:p w:rsidR="008556DA" w:rsidRPr="00357B2F" w:rsidRDefault="004832D1" w:rsidP="008556DA">
            <w:pPr>
              <w:rPr>
                <w:rFonts w:ascii="Times New Roman" w:hAnsi="Times New Roman" w:cs="Times New Roman"/>
                <w:color w:val="231F20"/>
                <w:lang w:eastAsia="tr-TR"/>
              </w:rPr>
            </w:pPr>
            <w:r>
              <w:rPr>
                <w:rFonts w:ascii="Times New Roman" w:hAnsi="Times New Roman" w:cs="Times New Roman"/>
                <w:color w:val="231F20"/>
                <w:lang w:eastAsia="tr-TR"/>
              </w:rPr>
              <w:t>167.000</w:t>
            </w:r>
          </w:p>
        </w:tc>
        <w:tc>
          <w:tcPr>
            <w:tcW w:w="704" w:type="dxa"/>
            <w:tcBorders>
              <w:top w:val="nil"/>
              <w:left w:val="nil"/>
              <w:bottom w:val="single" w:sz="4" w:space="0" w:color="auto"/>
              <w:right w:val="single" w:sz="8" w:space="0" w:color="auto"/>
            </w:tcBorders>
            <w:vAlign w:val="center"/>
          </w:tcPr>
          <w:p w:rsidR="008556DA" w:rsidRPr="00357B2F" w:rsidRDefault="001A17B8" w:rsidP="008556DA">
            <w:pPr>
              <w:rPr>
                <w:rFonts w:ascii="Times New Roman" w:hAnsi="Times New Roman" w:cs="Times New Roman"/>
                <w:color w:val="231F20"/>
                <w:lang w:eastAsia="tr-TR"/>
              </w:rPr>
            </w:pPr>
            <w:r>
              <w:rPr>
                <w:rFonts w:ascii="Times New Roman" w:hAnsi="Times New Roman" w:cs="Times New Roman"/>
                <w:color w:val="231F20"/>
                <w:lang w:eastAsia="tr-TR"/>
              </w:rPr>
              <w:t>165</w:t>
            </w:r>
            <w:r w:rsidR="004832D1">
              <w:rPr>
                <w:rFonts w:ascii="Times New Roman" w:hAnsi="Times New Roman" w:cs="Times New Roman"/>
                <w:color w:val="231F20"/>
                <w:lang w:eastAsia="tr-TR"/>
              </w:rPr>
              <w:t>.000</w:t>
            </w:r>
          </w:p>
        </w:tc>
      </w:tr>
      <w:tr w:rsidR="008556DA" w:rsidRPr="00357B2F" w:rsidTr="008556DA">
        <w:trPr>
          <w:trHeight w:val="555"/>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Sorumlu Birim</w:t>
            </w:r>
          </w:p>
        </w:tc>
        <w:tc>
          <w:tcPr>
            <w:tcW w:w="82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2D0D49" w:rsidRDefault="001A17B8" w:rsidP="008556DA">
            <w:pPr>
              <w:rPr>
                <w:rFonts w:ascii="Times New Roman" w:hAnsi="Times New Roman" w:cs="Times New Roman"/>
              </w:rPr>
            </w:pPr>
            <w:r>
              <w:rPr>
                <w:rFonts w:ascii="Times New Roman" w:hAnsi="Times New Roman" w:cs="Times New Roman"/>
              </w:rPr>
              <w:t>Müdür</w:t>
            </w:r>
          </w:p>
        </w:tc>
      </w:tr>
      <w:tr w:rsidR="008556DA" w:rsidRPr="00357B2F" w:rsidTr="008556DA">
        <w:trPr>
          <w:trHeight w:val="1569"/>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rsidR="008556DA" w:rsidRPr="00357B2F" w:rsidRDefault="008556DA" w:rsidP="008556DA">
            <w:pPr>
              <w:rPr>
                <w:rFonts w:ascii="Times New Roman" w:hAnsi="Times New Roman" w:cs="Times New Roman"/>
                <w:b/>
                <w:lang w:eastAsia="tr-TR"/>
              </w:rPr>
            </w:pPr>
            <w:r w:rsidRPr="00357B2F">
              <w:rPr>
                <w:rFonts w:ascii="Times New Roman" w:hAnsi="Times New Roman" w:cs="Times New Roman"/>
                <w:b/>
                <w:lang w:eastAsia="tr-TR"/>
              </w:rPr>
              <w:t>Stratejiler</w:t>
            </w:r>
          </w:p>
        </w:tc>
        <w:tc>
          <w:tcPr>
            <w:tcW w:w="82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2D0D49" w:rsidRDefault="008556DA" w:rsidP="008556DA">
            <w:pPr>
              <w:rPr>
                <w:rFonts w:ascii="Times New Roman" w:hAnsi="Times New Roman" w:cs="Times New Roman"/>
              </w:rPr>
            </w:pPr>
            <w:r w:rsidRPr="002D0D49">
              <w:rPr>
                <w:rFonts w:ascii="Times New Roman" w:hAnsi="Times New Roman" w:cs="Times New Roman"/>
              </w:rPr>
              <w:t>S1. Okul elektrik, su ve yakıt tüketimi miktar ve tutar olarak izlenerek tüketimi artıran unsurlar araştırılacak ve verimliliği artıracak tedbirler alınacaktır.</w:t>
            </w:r>
          </w:p>
          <w:p w:rsidR="008556DA" w:rsidRPr="002D0D49" w:rsidRDefault="008556DA" w:rsidP="008556DA">
            <w:pPr>
              <w:rPr>
                <w:rFonts w:ascii="Times New Roman" w:hAnsi="Times New Roman" w:cs="Times New Roman"/>
              </w:rPr>
            </w:pPr>
            <w:r w:rsidRPr="002D0D49">
              <w:rPr>
                <w:rFonts w:ascii="Times New Roman" w:hAnsi="Times New Roman" w:cs="Times New Roman"/>
              </w:rPr>
              <w:t>S2. Tasarruf tedbirleri kapsamında enerji verimliliği ile ilgili farkındalık çalışmaları yapılacaktır.</w:t>
            </w:r>
          </w:p>
          <w:p w:rsidR="008556DA" w:rsidRPr="002D0D49" w:rsidRDefault="008556DA" w:rsidP="008556DA">
            <w:pPr>
              <w:rPr>
                <w:rFonts w:ascii="Times New Roman" w:hAnsi="Times New Roman" w:cs="Times New Roman"/>
              </w:rPr>
            </w:pPr>
            <w:r w:rsidRPr="002D0D49">
              <w:rPr>
                <w:rFonts w:ascii="Times New Roman" w:hAnsi="Times New Roman" w:cs="Times New Roman"/>
              </w:rPr>
              <w:t>S3. Enerji tasarrufunun sağlanması için atölye ve laboratuvarlarda tedbir alınmasına yönelik çalışmalar yapılacaktır.</w:t>
            </w:r>
          </w:p>
          <w:p w:rsidR="008556DA" w:rsidRPr="002D0D49" w:rsidRDefault="008556DA" w:rsidP="008556DA">
            <w:pPr>
              <w:rPr>
                <w:rFonts w:ascii="Times New Roman" w:hAnsi="Times New Roman" w:cs="Times New Roman"/>
              </w:rPr>
            </w:pPr>
            <w:r w:rsidRPr="002D0D49">
              <w:rPr>
                <w:rFonts w:ascii="Times New Roman" w:hAnsi="Times New Roman" w:cs="Times New Roman"/>
              </w:rPr>
              <w:t>S4. Enerji tasarrufuna yönelik proje geliştirilecektir.</w:t>
            </w:r>
          </w:p>
          <w:p w:rsidR="008556DA" w:rsidRPr="002D0D49" w:rsidRDefault="008556DA" w:rsidP="008556DA">
            <w:pPr>
              <w:rPr>
                <w:rFonts w:ascii="Times New Roman" w:hAnsi="Times New Roman" w:cs="Times New Roman"/>
              </w:rPr>
            </w:pPr>
            <w:r w:rsidRPr="002D0D49">
              <w:rPr>
                <w:rFonts w:ascii="Times New Roman" w:hAnsi="Times New Roman" w:cs="Times New Roman"/>
              </w:rPr>
              <w:t>S5. Yenilenebilir enerji kaynaklarından daha fazla yararlanmak için çalışmalar yapılacaktır.</w:t>
            </w:r>
          </w:p>
        </w:tc>
      </w:tr>
      <w:tr w:rsidR="008556DA" w:rsidRPr="00357B2F" w:rsidTr="008556DA">
        <w:trPr>
          <w:trHeight w:val="508"/>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Riskler</w:t>
            </w:r>
          </w:p>
        </w:tc>
        <w:tc>
          <w:tcPr>
            <w:tcW w:w="82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2D0D49" w:rsidRDefault="001A17B8" w:rsidP="008556DA">
            <w:pPr>
              <w:rPr>
                <w:rFonts w:ascii="Times New Roman" w:hAnsi="Times New Roman" w:cs="Times New Roman"/>
              </w:rPr>
            </w:pPr>
            <w:r>
              <w:rPr>
                <w:rFonts w:ascii="Times New Roman" w:hAnsi="Times New Roman" w:cs="Times New Roman"/>
              </w:rPr>
              <w:t>Farklı kurumlar tarafından kullanılması</w:t>
            </w:r>
          </w:p>
        </w:tc>
      </w:tr>
      <w:tr w:rsidR="008556DA" w:rsidRPr="00357B2F" w:rsidTr="008556DA">
        <w:trPr>
          <w:trHeight w:val="508"/>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Maliyet Tahmini</w:t>
            </w:r>
          </w:p>
        </w:tc>
        <w:tc>
          <w:tcPr>
            <w:tcW w:w="82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2D0D49" w:rsidRDefault="00481428" w:rsidP="008556DA">
            <w:pPr>
              <w:rPr>
                <w:rFonts w:ascii="Times New Roman" w:hAnsi="Times New Roman" w:cs="Times New Roman"/>
              </w:rPr>
            </w:pPr>
            <w:r>
              <w:rPr>
                <w:rFonts w:ascii="Times New Roman" w:hAnsi="Times New Roman" w:cs="Times New Roman"/>
              </w:rPr>
              <w:t>59.500.00TL</w:t>
            </w:r>
          </w:p>
        </w:tc>
      </w:tr>
      <w:tr w:rsidR="008556DA" w:rsidRPr="00357B2F" w:rsidTr="008556DA">
        <w:trPr>
          <w:trHeight w:val="508"/>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Tespitler</w:t>
            </w:r>
          </w:p>
        </w:tc>
        <w:tc>
          <w:tcPr>
            <w:tcW w:w="82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2D0D49" w:rsidRDefault="001A17B8" w:rsidP="008556DA">
            <w:pPr>
              <w:rPr>
                <w:rFonts w:ascii="Times New Roman" w:hAnsi="Times New Roman" w:cs="Times New Roman"/>
              </w:rPr>
            </w:pPr>
            <w:r>
              <w:rPr>
                <w:rFonts w:ascii="Times New Roman" w:hAnsi="Times New Roman" w:cs="Times New Roman"/>
              </w:rPr>
              <w:t>Okul binasının farklı kurumlar tarafından kullanılmaktadır</w:t>
            </w:r>
          </w:p>
        </w:tc>
      </w:tr>
      <w:tr w:rsidR="008556DA" w:rsidRPr="00357B2F" w:rsidTr="008556DA">
        <w:trPr>
          <w:trHeight w:val="508"/>
          <w:jc w:val="center"/>
        </w:trPr>
        <w:tc>
          <w:tcPr>
            <w:tcW w:w="2082"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rsidR="008556DA" w:rsidRPr="00357B2F" w:rsidRDefault="008556DA" w:rsidP="008556DA">
            <w:pPr>
              <w:rPr>
                <w:rFonts w:ascii="Times New Roman" w:hAnsi="Times New Roman" w:cs="Times New Roman"/>
                <w:b/>
                <w:lang w:eastAsia="tr-TR"/>
              </w:rPr>
            </w:pPr>
            <w:r>
              <w:rPr>
                <w:rFonts w:ascii="Times New Roman" w:hAnsi="Times New Roman" w:cs="Times New Roman"/>
                <w:b/>
                <w:lang w:eastAsia="tr-TR"/>
              </w:rPr>
              <w:t>İhtiyaçlar</w:t>
            </w:r>
          </w:p>
        </w:tc>
        <w:tc>
          <w:tcPr>
            <w:tcW w:w="82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8556DA" w:rsidRPr="002D0D49" w:rsidRDefault="001A17B8" w:rsidP="008556DA">
            <w:pPr>
              <w:rPr>
                <w:rFonts w:ascii="Times New Roman" w:hAnsi="Times New Roman" w:cs="Times New Roman"/>
              </w:rPr>
            </w:pPr>
            <w:r>
              <w:rPr>
                <w:rFonts w:ascii="Times New Roman" w:hAnsi="Times New Roman" w:cs="Times New Roman"/>
              </w:rPr>
              <w:t>Teknik personel</w:t>
            </w:r>
          </w:p>
        </w:tc>
      </w:tr>
    </w:tbl>
    <w:p w:rsidR="00077E49" w:rsidRPr="002D0512" w:rsidRDefault="00077E49" w:rsidP="002D0512">
      <w:pPr>
        <w:spacing w:line="276" w:lineRule="auto"/>
        <w:rPr>
          <w:rFonts w:ascii="Calibri" w:eastAsia="Times New Roman" w:hAnsi="Calibri" w:cs="Times New Roman"/>
          <w:sz w:val="21"/>
          <w:szCs w:val="21"/>
        </w:rPr>
      </w:pPr>
    </w:p>
    <w:p w:rsidR="002D0512" w:rsidRPr="002D0512" w:rsidRDefault="002D0512" w:rsidP="002D0512">
      <w:pPr>
        <w:spacing w:line="276" w:lineRule="auto"/>
        <w:rPr>
          <w:rFonts w:ascii="Calibri" w:eastAsia="Times New Roman" w:hAnsi="Calibri" w:cs="Times New Roman"/>
          <w:sz w:val="21"/>
          <w:szCs w:val="21"/>
        </w:rPr>
      </w:pPr>
    </w:p>
    <w:p w:rsidR="0076169E" w:rsidRPr="0076169E" w:rsidRDefault="0076169E" w:rsidP="0076169E">
      <w:pPr>
        <w:keepNext/>
        <w:keepLines/>
        <w:numPr>
          <w:ilvl w:val="1"/>
          <w:numId w:val="21"/>
        </w:numPr>
        <w:spacing w:before="40" w:after="0"/>
        <w:outlineLvl w:val="1"/>
        <w:rPr>
          <w:rFonts w:ascii="Cambria" w:eastAsiaTheme="majorEastAsia" w:hAnsi="Cambria" w:cstheme="majorBidi"/>
          <w:b/>
          <w:color w:val="000000" w:themeColor="text1"/>
          <w:sz w:val="28"/>
          <w:szCs w:val="28"/>
        </w:rPr>
      </w:pPr>
      <w:bookmarkStart w:id="42" w:name="_Toc168987167"/>
      <w:bookmarkStart w:id="43" w:name="_Toc170392925"/>
      <w:r w:rsidRPr="0076169E">
        <w:rPr>
          <w:rFonts w:ascii="Cambria" w:eastAsiaTheme="majorEastAsia" w:hAnsi="Cambria" w:cstheme="majorBidi"/>
          <w:b/>
          <w:color w:val="000000" w:themeColor="text1"/>
          <w:sz w:val="28"/>
          <w:szCs w:val="28"/>
        </w:rPr>
        <w:t>Stratejilerin Belirlenmesi</w:t>
      </w:r>
      <w:bookmarkEnd w:id="42"/>
      <w:bookmarkEnd w:id="43"/>
      <w:r w:rsidRPr="0076169E">
        <w:rPr>
          <w:rFonts w:ascii="Cambria" w:eastAsiaTheme="majorEastAsia" w:hAnsi="Cambria" w:cstheme="majorBidi"/>
          <w:b/>
          <w:color w:val="000000" w:themeColor="text1"/>
          <w:sz w:val="28"/>
          <w:szCs w:val="28"/>
        </w:rPr>
        <w:t xml:space="preserve"> </w:t>
      </w:r>
    </w:p>
    <w:p w:rsidR="0076169E" w:rsidRPr="0076169E" w:rsidRDefault="0076169E" w:rsidP="0076169E">
      <w:pPr>
        <w:autoSpaceDE w:val="0"/>
        <w:autoSpaceDN w:val="0"/>
        <w:adjustRightInd w:val="0"/>
        <w:spacing w:after="0" w:line="240" w:lineRule="auto"/>
        <w:jc w:val="both"/>
        <w:rPr>
          <w:rFonts w:ascii="Cambria" w:hAnsi="Cambria" w:cs="Cambria"/>
          <w:color w:val="000000"/>
          <w:sz w:val="24"/>
          <w:szCs w:val="24"/>
        </w:rPr>
      </w:pPr>
      <w:r w:rsidRPr="0076169E">
        <w:rPr>
          <w:rFonts w:ascii="Cambria" w:hAnsi="Cambria" w:cs="Cambria"/>
          <w:color w:val="000000"/>
          <w:sz w:val="24"/>
          <w:szCs w:val="24"/>
        </w:rPr>
        <w:tab/>
        <w:t>Stratejiler, okul/kurumun hedeflerine nasıl ulaşılacağını gösteren kararlar bütünüdür. 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4.3 Performans Göstergeleri tablosu içerisinde yerleştirildiğinden burada tekrar yazılmadı…</w:t>
      </w:r>
    </w:p>
    <w:p w:rsidR="0076169E" w:rsidRPr="0076169E" w:rsidRDefault="0076169E" w:rsidP="0076169E">
      <w:pPr>
        <w:spacing w:after="0" w:line="240" w:lineRule="auto"/>
        <w:jc w:val="both"/>
        <w:rPr>
          <w:rFonts w:ascii="Cambria" w:eastAsia="Times New Roman" w:hAnsi="Cambria" w:cs="Times New Roman"/>
          <w:sz w:val="24"/>
          <w:szCs w:val="24"/>
        </w:rPr>
      </w:pPr>
    </w:p>
    <w:p w:rsidR="0076169E" w:rsidRPr="0076169E" w:rsidRDefault="0076169E" w:rsidP="0076169E">
      <w:pPr>
        <w:keepNext/>
        <w:keepLines/>
        <w:numPr>
          <w:ilvl w:val="1"/>
          <w:numId w:val="21"/>
        </w:numPr>
        <w:spacing w:before="40" w:after="0"/>
        <w:ind w:hanging="153"/>
        <w:outlineLvl w:val="1"/>
        <w:rPr>
          <w:rFonts w:ascii="Cambria" w:eastAsiaTheme="majorEastAsia" w:hAnsi="Cambria" w:cstheme="majorBidi"/>
          <w:b/>
          <w:color w:val="000000" w:themeColor="text1"/>
          <w:sz w:val="28"/>
          <w:szCs w:val="28"/>
        </w:rPr>
      </w:pPr>
      <w:bookmarkStart w:id="44" w:name="_Toc168987168"/>
      <w:bookmarkStart w:id="45" w:name="_Toc170392926"/>
      <w:r w:rsidRPr="0076169E">
        <w:rPr>
          <w:rFonts w:ascii="Cambria" w:eastAsiaTheme="majorEastAsia" w:hAnsi="Cambria" w:cstheme="majorBidi"/>
          <w:b/>
          <w:color w:val="000000" w:themeColor="text1"/>
          <w:sz w:val="28"/>
          <w:szCs w:val="28"/>
        </w:rPr>
        <w:t>Maliyetlendirme</w:t>
      </w:r>
      <w:bookmarkEnd w:id="44"/>
      <w:bookmarkEnd w:id="45"/>
    </w:p>
    <w:p w:rsidR="0076169E" w:rsidRPr="0076169E" w:rsidRDefault="0076169E" w:rsidP="0076169E">
      <w:pPr>
        <w:spacing w:after="0" w:line="240" w:lineRule="auto"/>
        <w:jc w:val="both"/>
        <w:rPr>
          <w:rFonts w:ascii="Cambria" w:eastAsia="Times New Roman" w:hAnsi="Cambria" w:cstheme="minorHAnsi"/>
          <w:sz w:val="24"/>
          <w:szCs w:val="24"/>
        </w:rPr>
      </w:pPr>
      <w:r w:rsidRPr="0076169E">
        <w:rPr>
          <w:rFonts w:ascii="Cambria" w:eastAsia="Times New Roman" w:hAnsi="Cambria" w:cstheme="minorHAnsi"/>
          <w:sz w:val="24"/>
          <w:szCs w:val="24"/>
        </w:rPr>
        <w:tab/>
        <w:t>2024 – 2028 Dönemi Stratejik Planımızın maliyetlendirmesi yapılırken her amaç ve hedefin gerçekleşmesini sağlayacak stratejiler kapsamında yapılacak faaliyetler göz önünde bulundurulmuştur. Bu doğrultuda öncelikle her hedefe ilişkin tahmini maliyet hesaplanmıştır. Hedeflerin maliyetinin toplamı ile amaçların maliyeti çıkarılmıştır. Amaçların maliyeti de Stratejik planın toplam maliyetini vermiştir. Planımızın bu doğrultuda hazırlanan maliyeti aşağıdaki tabloda gösterilmiştir.</w:t>
      </w:r>
    </w:p>
    <w:p w:rsidR="0076169E" w:rsidRPr="0076169E" w:rsidRDefault="0076169E" w:rsidP="0076169E">
      <w:pPr>
        <w:spacing w:after="0" w:line="240" w:lineRule="auto"/>
        <w:rPr>
          <w:rFonts w:ascii="Cambria" w:eastAsia="Times New Roman" w:hAnsi="Cambria" w:cs="Times New Roman"/>
          <w:b/>
          <w:sz w:val="24"/>
          <w:szCs w:val="24"/>
        </w:rPr>
      </w:pPr>
    </w:p>
    <w:p w:rsidR="0076169E" w:rsidRDefault="0076169E" w:rsidP="0076169E">
      <w:pPr>
        <w:spacing w:after="0" w:line="240" w:lineRule="auto"/>
        <w:rPr>
          <w:rFonts w:ascii="Cambria" w:eastAsia="Calibri" w:hAnsi="Cambria" w:cs="Times New Roman"/>
          <w:b/>
          <w:sz w:val="24"/>
          <w:szCs w:val="24"/>
        </w:rPr>
      </w:pPr>
      <w:r w:rsidRPr="0076169E">
        <w:rPr>
          <w:rFonts w:ascii="Cambria" w:eastAsia="Times New Roman" w:hAnsi="Cambria" w:cs="Times New Roman"/>
          <w:b/>
          <w:sz w:val="24"/>
          <w:szCs w:val="24"/>
        </w:rPr>
        <w:t xml:space="preserve">Tablo 27. </w:t>
      </w:r>
      <w:r w:rsidRPr="0076169E">
        <w:rPr>
          <w:rFonts w:ascii="Cambria" w:eastAsia="Calibri" w:hAnsi="Cambria" w:cs="Times New Roman"/>
          <w:b/>
          <w:sz w:val="24"/>
          <w:szCs w:val="24"/>
        </w:rPr>
        <w:t>Stratejik Plan Tahmini Maliyet Tablosu</w:t>
      </w:r>
    </w:p>
    <w:p w:rsidR="001A17B8" w:rsidRPr="0076169E" w:rsidRDefault="001A17B8" w:rsidP="0076169E">
      <w:pPr>
        <w:spacing w:after="0" w:line="240" w:lineRule="auto"/>
        <w:rPr>
          <w:rFonts w:ascii="Cambria" w:eastAsia="Calibri" w:hAnsi="Cambria" w:cs="Times New Roman"/>
          <w:b/>
          <w:sz w:val="24"/>
          <w:szCs w:val="24"/>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7"/>
        <w:gridCol w:w="1300"/>
        <w:gridCol w:w="1300"/>
        <w:gridCol w:w="1300"/>
        <w:gridCol w:w="1300"/>
        <w:gridCol w:w="1300"/>
        <w:gridCol w:w="1649"/>
      </w:tblGrid>
      <w:tr w:rsidR="0076169E" w:rsidRPr="0076169E" w:rsidTr="00C51074">
        <w:trPr>
          <w:trHeight w:val="513"/>
        </w:trPr>
        <w:tc>
          <w:tcPr>
            <w:tcW w:w="1717" w:type="dxa"/>
            <w:shd w:val="clear" w:color="auto" w:fill="A8D08D" w:themeFill="accent6" w:themeFillTint="99"/>
            <w:vAlign w:val="center"/>
            <w:hideMark/>
          </w:tcPr>
          <w:p w:rsidR="0076169E" w:rsidRPr="0076169E" w:rsidRDefault="0076169E" w:rsidP="0076169E">
            <w:pPr>
              <w:spacing w:after="0" w:line="240" w:lineRule="auto"/>
              <w:jc w:val="center"/>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Amaç ve Hedef No</w:t>
            </w:r>
          </w:p>
        </w:tc>
        <w:tc>
          <w:tcPr>
            <w:tcW w:w="1300" w:type="dxa"/>
            <w:shd w:val="clear" w:color="auto" w:fill="A8D08D" w:themeFill="accent6" w:themeFillTint="99"/>
            <w:noWrap/>
            <w:vAlign w:val="center"/>
            <w:hideMark/>
          </w:tcPr>
          <w:p w:rsidR="0076169E" w:rsidRPr="0076169E" w:rsidRDefault="0076169E" w:rsidP="0076169E">
            <w:pPr>
              <w:spacing w:after="0" w:line="240" w:lineRule="auto"/>
              <w:jc w:val="center"/>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2024</w:t>
            </w:r>
          </w:p>
        </w:tc>
        <w:tc>
          <w:tcPr>
            <w:tcW w:w="1300" w:type="dxa"/>
            <w:shd w:val="clear" w:color="auto" w:fill="A8D08D" w:themeFill="accent6" w:themeFillTint="99"/>
            <w:noWrap/>
            <w:vAlign w:val="center"/>
            <w:hideMark/>
          </w:tcPr>
          <w:p w:rsidR="0076169E" w:rsidRPr="0076169E" w:rsidRDefault="0076169E" w:rsidP="0076169E">
            <w:pPr>
              <w:spacing w:after="0" w:line="240" w:lineRule="auto"/>
              <w:jc w:val="center"/>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2025</w:t>
            </w:r>
          </w:p>
        </w:tc>
        <w:tc>
          <w:tcPr>
            <w:tcW w:w="1300" w:type="dxa"/>
            <w:shd w:val="clear" w:color="auto" w:fill="A8D08D" w:themeFill="accent6" w:themeFillTint="99"/>
            <w:noWrap/>
            <w:vAlign w:val="center"/>
            <w:hideMark/>
          </w:tcPr>
          <w:p w:rsidR="0076169E" w:rsidRPr="0076169E" w:rsidRDefault="0076169E" w:rsidP="0076169E">
            <w:pPr>
              <w:spacing w:after="0" w:line="240" w:lineRule="auto"/>
              <w:jc w:val="center"/>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2026</w:t>
            </w:r>
          </w:p>
        </w:tc>
        <w:tc>
          <w:tcPr>
            <w:tcW w:w="1300" w:type="dxa"/>
            <w:shd w:val="clear" w:color="auto" w:fill="A8D08D" w:themeFill="accent6" w:themeFillTint="99"/>
            <w:noWrap/>
            <w:vAlign w:val="center"/>
            <w:hideMark/>
          </w:tcPr>
          <w:p w:rsidR="0076169E" w:rsidRPr="0076169E" w:rsidRDefault="0076169E" w:rsidP="0076169E">
            <w:pPr>
              <w:spacing w:after="0" w:line="240" w:lineRule="auto"/>
              <w:jc w:val="center"/>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2027</w:t>
            </w:r>
          </w:p>
        </w:tc>
        <w:tc>
          <w:tcPr>
            <w:tcW w:w="1300" w:type="dxa"/>
            <w:shd w:val="clear" w:color="auto" w:fill="A8D08D" w:themeFill="accent6" w:themeFillTint="99"/>
            <w:noWrap/>
            <w:vAlign w:val="center"/>
            <w:hideMark/>
          </w:tcPr>
          <w:p w:rsidR="0076169E" w:rsidRPr="0076169E" w:rsidRDefault="0076169E" w:rsidP="0076169E">
            <w:pPr>
              <w:spacing w:after="0" w:line="240" w:lineRule="auto"/>
              <w:jc w:val="center"/>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2028</w:t>
            </w:r>
          </w:p>
        </w:tc>
        <w:tc>
          <w:tcPr>
            <w:tcW w:w="1649" w:type="dxa"/>
            <w:shd w:val="clear" w:color="auto" w:fill="A8D08D" w:themeFill="accent6" w:themeFillTint="99"/>
            <w:vAlign w:val="center"/>
            <w:hideMark/>
          </w:tcPr>
          <w:p w:rsidR="0076169E" w:rsidRPr="0076169E" w:rsidRDefault="0076169E" w:rsidP="0076169E">
            <w:pPr>
              <w:spacing w:after="0" w:line="240" w:lineRule="auto"/>
              <w:jc w:val="center"/>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Toplam</w:t>
            </w:r>
            <w:r w:rsidRPr="0076169E">
              <w:rPr>
                <w:rFonts w:ascii="Cambria" w:eastAsia="Times New Roman" w:hAnsi="Cambria" w:cs="Times New Roman"/>
                <w:b/>
                <w:bCs/>
                <w:sz w:val="24"/>
                <w:szCs w:val="24"/>
                <w:lang w:eastAsia="tr-TR"/>
              </w:rPr>
              <w:br/>
              <w:t>Maliyet</w:t>
            </w:r>
          </w:p>
        </w:tc>
      </w:tr>
      <w:tr w:rsidR="0076169E" w:rsidRPr="0076169E" w:rsidTr="00C51074">
        <w:trPr>
          <w:trHeight w:val="365"/>
        </w:trPr>
        <w:tc>
          <w:tcPr>
            <w:tcW w:w="1717" w:type="dxa"/>
            <w:shd w:val="clear" w:color="auto" w:fill="C5E0B3" w:themeFill="accent6" w:themeFillTint="66"/>
            <w:vAlign w:val="center"/>
            <w:hideMark/>
          </w:tcPr>
          <w:p w:rsidR="0076169E" w:rsidRPr="0076169E" w:rsidRDefault="0076169E" w:rsidP="0076169E">
            <w:pPr>
              <w:spacing w:after="0" w:line="240" w:lineRule="auto"/>
              <w:jc w:val="center"/>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TEMA</w:t>
            </w:r>
          </w:p>
        </w:tc>
        <w:tc>
          <w:tcPr>
            <w:tcW w:w="8149" w:type="dxa"/>
            <w:gridSpan w:val="6"/>
            <w:shd w:val="clear" w:color="auto" w:fill="C5E0B3" w:themeFill="accent6" w:themeFillTint="66"/>
            <w:noWrap/>
            <w:vAlign w:val="center"/>
            <w:hideMark/>
          </w:tcPr>
          <w:p w:rsidR="0076169E" w:rsidRPr="0076169E" w:rsidRDefault="0076169E" w:rsidP="0076169E">
            <w:pPr>
              <w:spacing w:after="0" w:line="240" w:lineRule="auto"/>
              <w:rPr>
                <w:rFonts w:ascii="Cambria" w:eastAsia="Times New Roman" w:hAnsi="Cambria" w:cs="Times New Roman"/>
                <w:b/>
                <w:bCs/>
                <w:sz w:val="24"/>
                <w:szCs w:val="24"/>
                <w:lang w:eastAsia="tr-TR"/>
              </w:rPr>
            </w:pPr>
            <w:r w:rsidRPr="0076169E">
              <w:rPr>
                <w:rFonts w:ascii="Cambria" w:eastAsia="Times New Roman" w:hAnsi="Cambria" w:cs="Times New Roman"/>
                <w:b/>
                <w:bCs/>
                <w:sz w:val="24"/>
                <w:szCs w:val="24"/>
                <w:lang w:eastAsia="tr-TR"/>
              </w:rPr>
              <w:t>EĞİTİME VE ÖĞRETİME ERİŞİMİN ARTIRILMASI</w:t>
            </w:r>
          </w:p>
        </w:tc>
      </w:tr>
      <w:tr w:rsidR="0076169E" w:rsidRPr="0076169E" w:rsidTr="00C51074">
        <w:trPr>
          <w:trHeight w:val="400"/>
        </w:trPr>
        <w:tc>
          <w:tcPr>
            <w:tcW w:w="1717"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b/>
                <w:bCs/>
                <w:color w:val="000000"/>
                <w:sz w:val="24"/>
                <w:szCs w:val="24"/>
                <w:lang w:eastAsia="tr-TR"/>
              </w:rPr>
            </w:pPr>
            <w:r w:rsidRPr="0076169E">
              <w:rPr>
                <w:rFonts w:ascii="Cambria" w:eastAsia="Times New Roman" w:hAnsi="Cambria" w:cs="Times New Roman"/>
                <w:b/>
                <w:bCs/>
                <w:color w:val="000000"/>
                <w:sz w:val="24"/>
                <w:szCs w:val="24"/>
                <w:lang w:eastAsia="tr-TR"/>
              </w:rPr>
              <w:t>AMAÇ 1</w:t>
            </w:r>
          </w:p>
        </w:tc>
        <w:tc>
          <w:tcPr>
            <w:tcW w:w="1300" w:type="dxa"/>
            <w:shd w:val="clear" w:color="auto" w:fill="E2EFD9" w:themeFill="accent6" w:themeFillTint="33"/>
            <w:noWrap/>
            <w:vAlign w:val="center"/>
            <w:hideMark/>
          </w:tcPr>
          <w:p w:rsidR="0076169E" w:rsidRPr="0076169E" w:rsidRDefault="00C10FC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22.5</w:t>
            </w:r>
            <w:r w:rsidR="0076169E" w:rsidRPr="0076169E">
              <w:rPr>
                <w:rFonts w:ascii="Cambria" w:eastAsia="Times New Roman" w:hAnsi="Cambria" w:cs="Times New Roman"/>
                <w:b/>
                <w:bCs/>
                <w:color w:val="000000"/>
                <w:sz w:val="24"/>
                <w:szCs w:val="24"/>
                <w:lang w:eastAsia="tr-TR"/>
              </w:rPr>
              <w:t>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w:t>
            </w:r>
            <w:r w:rsidR="0076169E" w:rsidRPr="0076169E">
              <w:rPr>
                <w:rFonts w:ascii="Cambria" w:eastAsia="Times New Roman" w:hAnsi="Cambria" w:cs="Times New Roman"/>
                <w:b/>
                <w:bCs/>
                <w:color w:val="000000"/>
                <w:sz w:val="24"/>
                <w:szCs w:val="24"/>
                <w:lang w:eastAsia="tr-TR"/>
              </w:rPr>
              <w:t>6.000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32</w:t>
            </w:r>
            <w:r w:rsidR="0076169E" w:rsidRPr="0076169E">
              <w:rPr>
                <w:rFonts w:ascii="Cambria" w:eastAsia="Times New Roman" w:hAnsi="Cambria" w:cs="Times New Roman"/>
                <w:b/>
                <w:bCs/>
                <w:color w:val="000000"/>
                <w:sz w:val="24"/>
                <w:szCs w:val="24"/>
                <w:lang w:eastAsia="tr-TR"/>
              </w:rPr>
              <w:t>.000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36</w:t>
            </w:r>
            <w:r w:rsidR="0076169E" w:rsidRPr="0076169E">
              <w:rPr>
                <w:rFonts w:ascii="Cambria" w:eastAsia="Times New Roman" w:hAnsi="Cambria" w:cs="Times New Roman"/>
                <w:b/>
                <w:bCs/>
                <w:color w:val="000000"/>
                <w:sz w:val="24"/>
                <w:szCs w:val="24"/>
                <w:lang w:eastAsia="tr-TR"/>
              </w:rPr>
              <w:t>.000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35</w:t>
            </w:r>
            <w:r w:rsidR="0076169E" w:rsidRPr="0076169E">
              <w:rPr>
                <w:rFonts w:ascii="Cambria" w:eastAsia="Times New Roman" w:hAnsi="Cambria" w:cs="Times New Roman"/>
                <w:b/>
                <w:bCs/>
                <w:color w:val="000000"/>
                <w:sz w:val="24"/>
                <w:szCs w:val="24"/>
                <w:lang w:eastAsia="tr-TR"/>
              </w:rPr>
              <w:t>.000</w:t>
            </w:r>
          </w:p>
        </w:tc>
        <w:tc>
          <w:tcPr>
            <w:tcW w:w="1649"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151</w:t>
            </w:r>
            <w:r w:rsidR="009C17E4">
              <w:rPr>
                <w:rFonts w:ascii="Cambria" w:eastAsia="Times New Roman" w:hAnsi="Cambria" w:cs="Times New Roman"/>
                <w:b/>
                <w:bCs/>
                <w:color w:val="000000"/>
                <w:sz w:val="24"/>
                <w:szCs w:val="24"/>
                <w:lang w:eastAsia="tr-TR"/>
              </w:rPr>
              <w:t>.5</w:t>
            </w:r>
            <w:r w:rsidR="0076169E" w:rsidRPr="0076169E">
              <w:rPr>
                <w:rFonts w:ascii="Cambria" w:eastAsia="Times New Roman" w:hAnsi="Cambria" w:cs="Times New Roman"/>
                <w:b/>
                <w:bCs/>
                <w:color w:val="000000"/>
                <w:sz w:val="24"/>
                <w:szCs w:val="24"/>
                <w:lang w:eastAsia="tr-TR"/>
              </w:rPr>
              <w:t>00</w:t>
            </w:r>
          </w:p>
        </w:tc>
      </w:tr>
      <w:tr w:rsidR="0076169E" w:rsidRPr="0076169E" w:rsidTr="00C51074">
        <w:trPr>
          <w:trHeight w:val="417"/>
        </w:trPr>
        <w:tc>
          <w:tcPr>
            <w:tcW w:w="1717"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Hedef 1.1</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5.000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6.000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8.000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9.000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10.000</w:t>
            </w:r>
          </w:p>
        </w:tc>
        <w:tc>
          <w:tcPr>
            <w:tcW w:w="1649"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38.000</w:t>
            </w:r>
          </w:p>
        </w:tc>
      </w:tr>
      <w:tr w:rsidR="00C10FC2" w:rsidRPr="0076169E" w:rsidTr="00C51074">
        <w:trPr>
          <w:trHeight w:val="417"/>
        </w:trPr>
        <w:tc>
          <w:tcPr>
            <w:tcW w:w="1717"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Hedef 1.2</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7.500</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8.000</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10.000</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12.000</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10.000</w:t>
            </w:r>
          </w:p>
        </w:tc>
        <w:tc>
          <w:tcPr>
            <w:tcW w:w="1649"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47.500</w:t>
            </w:r>
          </w:p>
        </w:tc>
      </w:tr>
      <w:tr w:rsidR="00C10FC2" w:rsidRPr="0076169E" w:rsidTr="00C51074">
        <w:trPr>
          <w:trHeight w:val="417"/>
        </w:trPr>
        <w:tc>
          <w:tcPr>
            <w:tcW w:w="1717" w:type="dxa"/>
            <w:shd w:val="clear" w:color="auto" w:fill="E2EFD9" w:themeFill="accent6" w:themeFillTint="33"/>
            <w:noWrap/>
            <w:vAlign w:val="center"/>
          </w:tcPr>
          <w:p w:rsidR="00C10FC2"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Hedef 1.3</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10.000</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12.000</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14.000</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15.000</w:t>
            </w:r>
          </w:p>
        </w:tc>
        <w:tc>
          <w:tcPr>
            <w:tcW w:w="1300"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15.000</w:t>
            </w:r>
          </w:p>
        </w:tc>
        <w:tc>
          <w:tcPr>
            <w:tcW w:w="1649"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66.000</w:t>
            </w:r>
          </w:p>
        </w:tc>
      </w:tr>
      <w:tr w:rsidR="0076169E" w:rsidRPr="0076169E" w:rsidTr="00C51074">
        <w:trPr>
          <w:trHeight w:val="411"/>
        </w:trPr>
        <w:tc>
          <w:tcPr>
            <w:tcW w:w="1717"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b/>
                <w:bCs/>
                <w:color w:val="000000"/>
                <w:sz w:val="24"/>
                <w:szCs w:val="24"/>
                <w:lang w:eastAsia="tr-TR"/>
              </w:rPr>
            </w:pPr>
            <w:r w:rsidRPr="0076169E">
              <w:rPr>
                <w:rFonts w:ascii="Cambria" w:eastAsia="Times New Roman" w:hAnsi="Cambria" w:cs="Times New Roman"/>
                <w:b/>
                <w:bCs/>
                <w:color w:val="000000"/>
                <w:sz w:val="24"/>
                <w:szCs w:val="24"/>
                <w:lang w:eastAsia="tr-TR"/>
              </w:rPr>
              <w:t>AMAÇ 2</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14</w:t>
            </w:r>
            <w:r w:rsidR="0076169E" w:rsidRPr="0076169E">
              <w:rPr>
                <w:rFonts w:ascii="Cambria" w:eastAsia="Times New Roman" w:hAnsi="Cambria" w:cs="Times New Roman"/>
                <w:b/>
                <w:bCs/>
                <w:color w:val="000000"/>
                <w:sz w:val="24"/>
                <w:szCs w:val="24"/>
                <w:lang w:eastAsia="tr-TR"/>
              </w:rPr>
              <w:t>.000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21</w:t>
            </w:r>
            <w:r w:rsidR="0076169E" w:rsidRPr="0076169E">
              <w:rPr>
                <w:rFonts w:ascii="Cambria" w:eastAsia="Times New Roman" w:hAnsi="Cambria" w:cs="Times New Roman"/>
                <w:b/>
                <w:bCs/>
                <w:color w:val="000000"/>
                <w:sz w:val="24"/>
                <w:szCs w:val="24"/>
                <w:lang w:eastAsia="tr-TR"/>
              </w:rPr>
              <w:t>.000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24.5</w:t>
            </w:r>
            <w:r w:rsidR="0076169E" w:rsidRPr="0076169E">
              <w:rPr>
                <w:rFonts w:ascii="Cambria" w:eastAsia="Times New Roman" w:hAnsi="Cambria" w:cs="Times New Roman"/>
                <w:b/>
                <w:bCs/>
                <w:color w:val="000000"/>
                <w:sz w:val="24"/>
                <w:szCs w:val="24"/>
                <w:lang w:eastAsia="tr-TR"/>
              </w:rPr>
              <w:t>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24</w:t>
            </w:r>
            <w:r w:rsidR="0076169E" w:rsidRPr="0076169E">
              <w:rPr>
                <w:rFonts w:ascii="Cambria" w:eastAsia="Times New Roman" w:hAnsi="Cambria" w:cs="Times New Roman"/>
                <w:b/>
                <w:bCs/>
                <w:color w:val="000000"/>
                <w:sz w:val="24"/>
                <w:szCs w:val="24"/>
                <w:lang w:eastAsia="tr-TR"/>
              </w:rPr>
              <w:t>.000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25.5</w:t>
            </w:r>
            <w:r w:rsidR="0076169E" w:rsidRPr="0076169E">
              <w:rPr>
                <w:rFonts w:ascii="Cambria" w:eastAsia="Times New Roman" w:hAnsi="Cambria" w:cs="Times New Roman"/>
                <w:b/>
                <w:bCs/>
                <w:color w:val="000000"/>
                <w:sz w:val="24"/>
                <w:szCs w:val="24"/>
                <w:lang w:eastAsia="tr-TR"/>
              </w:rPr>
              <w:t>00</w:t>
            </w:r>
          </w:p>
        </w:tc>
        <w:tc>
          <w:tcPr>
            <w:tcW w:w="1649"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109</w:t>
            </w:r>
            <w:r w:rsidR="0076169E" w:rsidRPr="0076169E">
              <w:rPr>
                <w:rFonts w:ascii="Cambria" w:eastAsia="Times New Roman" w:hAnsi="Cambria" w:cs="Times New Roman"/>
                <w:b/>
                <w:bCs/>
                <w:color w:val="000000"/>
                <w:sz w:val="24"/>
                <w:szCs w:val="24"/>
                <w:lang w:eastAsia="tr-TR"/>
              </w:rPr>
              <w:t>.000</w:t>
            </w:r>
          </w:p>
        </w:tc>
      </w:tr>
      <w:tr w:rsidR="0076169E" w:rsidRPr="0076169E" w:rsidTr="00C51074">
        <w:trPr>
          <w:trHeight w:val="427"/>
        </w:trPr>
        <w:tc>
          <w:tcPr>
            <w:tcW w:w="1717"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Hedef 2.1</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4.000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5.000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6.000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7.000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8.000</w:t>
            </w:r>
          </w:p>
        </w:tc>
        <w:tc>
          <w:tcPr>
            <w:tcW w:w="1649"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30.000</w:t>
            </w:r>
          </w:p>
        </w:tc>
      </w:tr>
      <w:tr w:rsidR="0076169E" w:rsidRPr="0076169E" w:rsidTr="00C51074">
        <w:trPr>
          <w:trHeight w:val="406"/>
        </w:trPr>
        <w:tc>
          <w:tcPr>
            <w:tcW w:w="1717"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Hedef 2.2</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2.000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3.000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4.000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4.000</w:t>
            </w:r>
          </w:p>
        </w:tc>
        <w:tc>
          <w:tcPr>
            <w:tcW w:w="1300"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4.000</w:t>
            </w:r>
          </w:p>
        </w:tc>
        <w:tc>
          <w:tcPr>
            <w:tcW w:w="1649"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17</w:t>
            </w:r>
            <w:r w:rsidR="0076169E" w:rsidRPr="0076169E">
              <w:rPr>
                <w:rFonts w:ascii="Cambria" w:eastAsia="Times New Roman" w:hAnsi="Cambria" w:cs="Times New Roman"/>
                <w:color w:val="000000"/>
                <w:sz w:val="24"/>
                <w:szCs w:val="24"/>
                <w:lang w:eastAsia="tr-TR"/>
              </w:rPr>
              <w:t>.000</w:t>
            </w:r>
          </w:p>
        </w:tc>
      </w:tr>
      <w:tr w:rsidR="00C10FC2" w:rsidRPr="0076169E" w:rsidTr="00C51074">
        <w:trPr>
          <w:trHeight w:val="406"/>
        </w:trPr>
        <w:tc>
          <w:tcPr>
            <w:tcW w:w="1717"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Hedef 2.3</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3.000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5.000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7.000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5.000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6.000</w:t>
            </w:r>
          </w:p>
        </w:tc>
        <w:tc>
          <w:tcPr>
            <w:tcW w:w="1649"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26.000</w:t>
            </w:r>
          </w:p>
        </w:tc>
      </w:tr>
      <w:tr w:rsidR="00C10FC2" w:rsidRPr="0076169E" w:rsidTr="00C51074">
        <w:trPr>
          <w:trHeight w:val="406"/>
        </w:trPr>
        <w:tc>
          <w:tcPr>
            <w:tcW w:w="1717" w:type="dxa"/>
            <w:shd w:val="clear" w:color="auto" w:fill="E2EFD9" w:themeFill="accent6" w:themeFillTint="33"/>
            <w:noWrap/>
            <w:vAlign w:val="center"/>
          </w:tcPr>
          <w:p w:rsidR="00C10FC2"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Hedef 2.4</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5.000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8.000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7.500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8.000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7.500</w:t>
            </w:r>
          </w:p>
        </w:tc>
        <w:tc>
          <w:tcPr>
            <w:tcW w:w="1649"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36.000</w:t>
            </w:r>
          </w:p>
        </w:tc>
      </w:tr>
      <w:tr w:rsidR="0076169E" w:rsidRPr="0076169E" w:rsidTr="00C51074">
        <w:trPr>
          <w:trHeight w:val="377"/>
        </w:trPr>
        <w:tc>
          <w:tcPr>
            <w:tcW w:w="1717"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b/>
                <w:bCs/>
                <w:color w:val="000000"/>
                <w:sz w:val="24"/>
                <w:szCs w:val="24"/>
                <w:lang w:eastAsia="tr-TR"/>
              </w:rPr>
            </w:pPr>
            <w:r w:rsidRPr="0076169E">
              <w:rPr>
                <w:rFonts w:ascii="Cambria" w:eastAsia="Times New Roman" w:hAnsi="Cambria" w:cs="Times New Roman"/>
                <w:b/>
                <w:bCs/>
                <w:color w:val="000000"/>
                <w:sz w:val="24"/>
                <w:szCs w:val="24"/>
                <w:lang w:eastAsia="tr-TR"/>
              </w:rPr>
              <w:t>AMAÇ 3</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28</w:t>
            </w:r>
            <w:r w:rsidR="00B51969">
              <w:rPr>
                <w:rFonts w:ascii="Cambria" w:eastAsia="Times New Roman" w:hAnsi="Cambria" w:cs="Times New Roman"/>
                <w:b/>
                <w:bCs/>
                <w:color w:val="000000"/>
                <w:sz w:val="24"/>
                <w:szCs w:val="24"/>
                <w:lang w:eastAsia="tr-TR"/>
              </w:rPr>
              <w:t>.0</w:t>
            </w:r>
            <w:r w:rsidR="0076169E" w:rsidRPr="0076169E">
              <w:rPr>
                <w:rFonts w:ascii="Cambria" w:eastAsia="Times New Roman" w:hAnsi="Cambria" w:cs="Times New Roman"/>
                <w:b/>
                <w:bCs/>
                <w:color w:val="000000"/>
                <w:sz w:val="24"/>
                <w:szCs w:val="24"/>
                <w:lang w:eastAsia="tr-TR"/>
              </w:rPr>
              <w:t>00</w:t>
            </w:r>
          </w:p>
        </w:tc>
        <w:tc>
          <w:tcPr>
            <w:tcW w:w="1300" w:type="dxa"/>
            <w:shd w:val="clear" w:color="auto" w:fill="E2EFD9" w:themeFill="accent6" w:themeFillTint="33"/>
            <w:noWrap/>
            <w:vAlign w:val="center"/>
            <w:hideMark/>
          </w:tcPr>
          <w:p w:rsidR="0076169E" w:rsidRPr="0076169E" w:rsidRDefault="000F61F0"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54</w:t>
            </w:r>
            <w:r w:rsidR="0076169E" w:rsidRPr="0076169E">
              <w:rPr>
                <w:rFonts w:ascii="Cambria" w:eastAsia="Times New Roman" w:hAnsi="Cambria" w:cs="Times New Roman"/>
                <w:b/>
                <w:bCs/>
                <w:color w:val="000000"/>
                <w:sz w:val="24"/>
                <w:szCs w:val="24"/>
                <w:lang w:eastAsia="tr-TR"/>
              </w:rPr>
              <w:t>.000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4</w:t>
            </w:r>
            <w:r w:rsidR="00B51969">
              <w:rPr>
                <w:rFonts w:ascii="Cambria" w:eastAsia="Times New Roman" w:hAnsi="Cambria" w:cs="Times New Roman"/>
                <w:b/>
                <w:bCs/>
                <w:color w:val="000000"/>
                <w:sz w:val="24"/>
                <w:szCs w:val="24"/>
                <w:lang w:eastAsia="tr-TR"/>
              </w:rPr>
              <w:t>7.0</w:t>
            </w:r>
            <w:r w:rsidR="0076169E" w:rsidRPr="0076169E">
              <w:rPr>
                <w:rFonts w:ascii="Cambria" w:eastAsia="Times New Roman" w:hAnsi="Cambria" w:cs="Times New Roman"/>
                <w:b/>
                <w:bCs/>
                <w:color w:val="000000"/>
                <w:sz w:val="24"/>
                <w:szCs w:val="24"/>
                <w:lang w:eastAsia="tr-TR"/>
              </w:rPr>
              <w:t>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49.5</w:t>
            </w:r>
            <w:r w:rsidR="0076169E" w:rsidRPr="0076169E">
              <w:rPr>
                <w:rFonts w:ascii="Cambria" w:eastAsia="Times New Roman" w:hAnsi="Cambria" w:cs="Times New Roman"/>
                <w:b/>
                <w:bCs/>
                <w:color w:val="000000"/>
                <w:sz w:val="24"/>
                <w:szCs w:val="24"/>
                <w:lang w:eastAsia="tr-TR"/>
              </w:rPr>
              <w:t>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43</w:t>
            </w:r>
            <w:r w:rsidR="0076169E" w:rsidRPr="0076169E">
              <w:rPr>
                <w:rFonts w:ascii="Cambria" w:eastAsia="Times New Roman" w:hAnsi="Cambria" w:cs="Times New Roman"/>
                <w:b/>
                <w:bCs/>
                <w:color w:val="000000"/>
                <w:sz w:val="24"/>
                <w:szCs w:val="24"/>
                <w:lang w:eastAsia="tr-TR"/>
              </w:rPr>
              <w:t>.</w:t>
            </w:r>
            <w:r>
              <w:rPr>
                <w:rFonts w:ascii="Cambria" w:eastAsia="Times New Roman" w:hAnsi="Cambria" w:cs="Times New Roman"/>
                <w:b/>
                <w:bCs/>
                <w:color w:val="000000"/>
                <w:sz w:val="24"/>
                <w:szCs w:val="24"/>
                <w:lang w:eastAsia="tr-TR"/>
              </w:rPr>
              <w:t>5</w:t>
            </w:r>
            <w:r w:rsidR="0076169E" w:rsidRPr="0076169E">
              <w:rPr>
                <w:rFonts w:ascii="Cambria" w:eastAsia="Times New Roman" w:hAnsi="Cambria" w:cs="Times New Roman"/>
                <w:b/>
                <w:bCs/>
                <w:color w:val="000000"/>
                <w:sz w:val="24"/>
                <w:szCs w:val="24"/>
                <w:lang w:eastAsia="tr-TR"/>
              </w:rPr>
              <w:t>00</w:t>
            </w:r>
          </w:p>
        </w:tc>
        <w:tc>
          <w:tcPr>
            <w:tcW w:w="1649" w:type="dxa"/>
            <w:shd w:val="clear" w:color="auto" w:fill="E2EFD9" w:themeFill="accent6" w:themeFillTint="33"/>
            <w:noWrap/>
            <w:vAlign w:val="center"/>
            <w:hideMark/>
          </w:tcPr>
          <w:p w:rsidR="0076169E" w:rsidRPr="0076169E" w:rsidRDefault="000F61F0"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222.000</w:t>
            </w:r>
          </w:p>
        </w:tc>
      </w:tr>
      <w:tr w:rsidR="0076169E" w:rsidRPr="0076169E" w:rsidTr="00C51074">
        <w:trPr>
          <w:trHeight w:val="408"/>
        </w:trPr>
        <w:tc>
          <w:tcPr>
            <w:tcW w:w="1717" w:type="dxa"/>
            <w:shd w:val="clear" w:color="auto" w:fill="E2EFD9" w:themeFill="accent6" w:themeFillTint="33"/>
            <w:noWrap/>
            <w:vAlign w:val="center"/>
            <w:hideMark/>
          </w:tcPr>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Hedef 3.1</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8.000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13</w:t>
            </w:r>
            <w:r w:rsidR="0076169E" w:rsidRPr="0076169E">
              <w:rPr>
                <w:rFonts w:ascii="Cambria" w:eastAsia="Times New Roman" w:hAnsi="Cambria" w:cs="Times New Roman"/>
                <w:color w:val="000000"/>
                <w:sz w:val="24"/>
                <w:szCs w:val="24"/>
                <w:lang w:eastAsia="tr-TR"/>
              </w:rPr>
              <w:t>.000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12.500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10.000</w:t>
            </w:r>
          </w:p>
        </w:tc>
        <w:tc>
          <w:tcPr>
            <w:tcW w:w="1300" w:type="dxa"/>
            <w:shd w:val="clear" w:color="auto" w:fill="E2EFD9" w:themeFill="accent6" w:themeFillTint="33"/>
            <w:noWrap/>
            <w:vAlign w:val="center"/>
            <w:hideMark/>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8.000</w:t>
            </w:r>
          </w:p>
        </w:tc>
        <w:tc>
          <w:tcPr>
            <w:tcW w:w="1649" w:type="dxa"/>
            <w:shd w:val="clear" w:color="auto" w:fill="E2EFD9" w:themeFill="accent6" w:themeFillTint="33"/>
            <w:noWrap/>
            <w:vAlign w:val="center"/>
            <w:hideMark/>
          </w:tcPr>
          <w:p w:rsidR="0076169E" w:rsidRPr="0076169E" w:rsidRDefault="000F61F0"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51.5</w:t>
            </w:r>
            <w:r w:rsidR="0076169E" w:rsidRPr="0076169E">
              <w:rPr>
                <w:rFonts w:ascii="Cambria" w:eastAsia="Times New Roman" w:hAnsi="Cambria" w:cs="Times New Roman"/>
                <w:color w:val="000000"/>
                <w:sz w:val="24"/>
                <w:szCs w:val="24"/>
                <w:lang w:eastAsia="tr-TR"/>
              </w:rPr>
              <w:t>00</w:t>
            </w:r>
          </w:p>
        </w:tc>
      </w:tr>
      <w:tr w:rsidR="0076169E" w:rsidRPr="0076169E" w:rsidTr="00205513">
        <w:trPr>
          <w:trHeight w:val="417"/>
        </w:trPr>
        <w:tc>
          <w:tcPr>
            <w:tcW w:w="1717" w:type="dxa"/>
            <w:shd w:val="clear" w:color="auto" w:fill="E2EFD9" w:themeFill="accent6" w:themeFillTint="33"/>
            <w:noWrap/>
            <w:vAlign w:val="center"/>
          </w:tcPr>
          <w:p w:rsidR="0076169E" w:rsidRPr="0076169E"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Hedef 3.2</w:t>
            </w:r>
          </w:p>
        </w:tc>
        <w:tc>
          <w:tcPr>
            <w:tcW w:w="1300" w:type="dxa"/>
            <w:shd w:val="clear" w:color="auto" w:fill="E2EFD9" w:themeFill="accent6" w:themeFillTint="33"/>
            <w:noWrap/>
            <w:vAlign w:val="center"/>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10.000</w:t>
            </w:r>
          </w:p>
        </w:tc>
        <w:tc>
          <w:tcPr>
            <w:tcW w:w="1300" w:type="dxa"/>
            <w:shd w:val="clear" w:color="auto" w:fill="E2EFD9" w:themeFill="accent6" w:themeFillTint="33"/>
            <w:noWrap/>
            <w:vAlign w:val="center"/>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12.000</w:t>
            </w:r>
          </w:p>
        </w:tc>
        <w:tc>
          <w:tcPr>
            <w:tcW w:w="1300" w:type="dxa"/>
            <w:shd w:val="clear" w:color="auto" w:fill="E2EFD9" w:themeFill="accent6" w:themeFillTint="33"/>
            <w:noWrap/>
            <w:vAlign w:val="center"/>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10.500</w:t>
            </w:r>
          </w:p>
        </w:tc>
        <w:tc>
          <w:tcPr>
            <w:tcW w:w="1300" w:type="dxa"/>
            <w:shd w:val="clear" w:color="auto" w:fill="E2EFD9" w:themeFill="accent6" w:themeFillTint="33"/>
            <w:noWrap/>
            <w:vAlign w:val="center"/>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12.000</w:t>
            </w:r>
          </w:p>
        </w:tc>
        <w:tc>
          <w:tcPr>
            <w:tcW w:w="1300" w:type="dxa"/>
            <w:shd w:val="clear" w:color="auto" w:fill="E2EFD9" w:themeFill="accent6" w:themeFillTint="33"/>
            <w:noWrap/>
            <w:vAlign w:val="center"/>
          </w:tcPr>
          <w:p w:rsidR="0076169E"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10.000</w:t>
            </w:r>
          </w:p>
        </w:tc>
        <w:tc>
          <w:tcPr>
            <w:tcW w:w="1649" w:type="dxa"/>
            <w:shd w:val="clear" w:color="auto" w:fill="E2EFD9" w:themeFill="accent6" w:themeFillTint="33"/>
            <w:noWrap/>
            <w:vAlign w:val="center"/>
          </w:tcPr>
          <w:p w:rsidR="0076169E" w:rsidRPr="0076169E" w:rsidRDefault="000F61F0"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54</w:t>
            </w:r>
            <w:r w:rsidR="005A7E92">
              <w:rPr>
                <w:rFonts w:ascii="Cambria" w:eastAsia="Times New Roman" w:hAnsi="Cambria" w:cs="Times New Roman"/>
                <w:color w:val="000000"/>
                <w:sz w:val="24"/>
                <w:szCs w:val="24"/>
                <w:lang w:eastAsia="tr-TR"/>
              </w:rPr>
              <w:t>.500</w:t>
            </w:r>
          </w:p>
        </w:tc>
      </w:tr>
      <w:tr w:rsidR="00C10FC2" w:rsidRPr="0076169E" w:rsidTr="00205513">
        <w:trPr>
          <w:trHeight w:val="417"/>
        </w:trPr>
        <w:tc>
          <w:tcPr>
            <w:tcW w:w="1717" w:type="dxa"/>
            <w:shd w:val="clear" w:color="auto" w:fill="E2EFD9" w:themeFill="accent6" w:themeFillTint="33"/>
            <w:noWrap/>
            <w:vAlign w:val="center"/>
          </w:tcPr>
          <w:p w:rsidR="00C10FC2"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Hedef 3.3</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6.000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14.000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11.000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13.500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12.000</w:t>
            </w:r>
          </w:p>
        </w:tc>
        <w:tc>
          <w:tcPr>
            <w:tcW w:w="1649" w:type="dxa"/>
            <w:shd w:val="clear" w:color="auto" w:fill="E2EFD9" w:themeFill="accent6" w:themeFillTint="33"/>
            <w:noWrap/>
            <w:vAlign w:val="center"/>
          </w:tcPr>
          <w:p w:rsidR="00C10FC2" w:rsidRPr="0076169E" w:rsidRDefault="000F61F0"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5</w:t>
            </w:r>
            <w:r w:rsidR="005A7E92">
              <w:rPr>
                <w:rFonts w:ascii="Cambria" w:eastAsia="Times New Roman" w:hAnsi="Cambria" w:cs="Times New Roman"/>
                <w:color w:val="000000"/>
                <w:sz w:val="24"/>
                <w:szCs w:val="24"/>
                <w:lang w:eastAsia="tr-TR"/>
              </w:rPr>
              <w:t>6.500</w:t>
            </w:r>
          </w:p>
        </w:tc>
      </w:tr>
      <w:tr w:rsidR="00C10FC2" w:rsidRPr="0076169E" w:rsidTr="00205513">
        <w:trPr>
          <w:trHeight w:val="417"/>
        </w:trPr>
        <w:tc>
          <w:tcPr>
            <w:tcW w:w="1717" w:type="dxa"/>
            <w:shd w:val="clear" w:color="auto" w:fill="E2EFD9" w:themeFill="accent6" w:themeFillTint="33"/>
            <w:noWrap/>
            <w:vAlign w:val="center"/>
          </w:tcPr>
          <w:p w:rsidR="00C10FC2" w:rsidRDefault="00C10FC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Hedef 3.4</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4.000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15.000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13.000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14.000</w:t>
            </w:r>
          </w:p>
        </w:tc>
        <w:tc>
          <w:tcPr>
            <w:tcW w:w="1300"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13.500</w:t>
            </w:r>
          </w:p>
        </w:tc>
        <w:tc>
          <w:tcPr>
            <w:tcW w:w="1649" w:type="dxa"/>
            <w:shd w:val="clear" w:color="auto" w:fill="E2EFD9" w:themeFill="accent6" w:themeFillTint="33"/>
            <w:noWrap/>
            <w:vAlign w:val="center"/>
          </w:tcPr>
          <w:p w:rsidR="00C10FC2" w:rsidRPr="0076169E" w:rsidRDefault="005A7E92" w:rsidP="0076169E">
            <w:pPr>
              <w:spacing w:after="0" w:line="240" w:lineRule="auto"/>
              <w:jc w:val="center"/>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59.500</w:t>
            </w:r>
          </w:p>
        </w:tc>
      </w:tr>
      <w:tr w:rsidR="0076169E" w:rsidRPr="0076169E" w:rsidTr="00C51074">
        <w:trPr>
          <w:trHeight w:val="610"/>
        </w:trPr>
        <w:tc>
          <w:tcPr>
            <w:tcW w:w="1717" w:type="dxa"/>
            <w:shd w:val="clear" w:color="auto" w:fill="E2EFD9" w:themeFill="accent6" w:themeFillTint="33"/>
            <w:vAlign w:val="center"/>
            <w:hideMark/>
          </w:tcPr>
          <w:p w:rsidR="0076169E" w:rsidRPr="0076169E" w:rsidRDefault="0076169E" w:rsidP="0076169E">
            <w:pPr>
              <w:spacing w:after="0" w:line="240" w:lineRule="auto"/>
              <w:jc w:val="center"/>
              <w:rPr>
                <w:rFonts w:ascii="Cambria" w:eastAsia="Times New Roman" w:hAnsi="Cambria" w:cs="Times New Roman"/>
                <w:b/>
                <w:bCs/>
                <w:color w:val="000000"/>
                <w:sz w:val="24"/>
                <w:szCs w:val="24"/>
                <w:lang w:eastAsia="tr-TR"/>
              </w:rPr>
            </w:pPr>
            <w:r w:rsidRPr="0076169E">
              <w:rPr>
                <w:rFonts w:ascii="Cambria" w:eastAsia="Times New Roman" w:hAnsi="Cambria" w:cs="Times New Roman"/>
                <w:b/>
                <w:bCs/>
                <w:color w:val="000000"/>
                <w:sz w:val="24"/>
                <w:szCs w:val="24"/>
                <w:lang w:eastAsia="tr-TR"/>
              </w:rPr>
              <w:t>Amaç Toplam</w:t>
            </w:r>
          </w:p>
        </w:tc>
        <w:tc>
          <w:tcPr>
            <w:tcW w:w="1300" w:type="dxa"/>
            <w:shd w:val="clear" w:color="auto" w:fill="E2EFD9" w:themeFill="accent6" w:themeFillTint="33"/>
            <w:noWrap/>
            <w:vAlign w:val="center"/>
          </w:tcPr>
          <w:p w:rsidR="0076169E" w:rsidRPr="0076169E" w:rsidRDefault="000F61F0"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64.5</w:t>
            </w:r>
            <w:r w:rsidR="0076169E" w:rsidRPr="0076169E">
              <w:rPr>
                <w:rFonts w:ascii="Cambria" w:eastAsia="Times New Roman" w:hAnsi="Cambria" w:cs="Times New Roman"/>
                <w:b/>
                <w:bCs/>
                <w:color w:val="000000"/>
                <w:sz w:val="24"/>
                <w:szCs w:val="24"/>
                <w:lang w:eastAsia="tr-TR"/>
              </w:rPr>
              <w:t>00</w:t>
            </w:r>
          </w:p>
        </w:tc>
        <w:tc>
          <w:tcPr>
            <w:tcW w:w="1300" w:type="dxa"/>
            <w:shd w:val="clear" w:color="auto" w:fill="E2EFD9" w:themeFill="accent6" w:themeFillTint="33"/>
            <w:noWrap/>
            <w:vAlign w:val="center"/>
          </w:tcPr>
          <w:p w:rsidR="0076169E" w:rsidRPr="0076169E" w:rsidRDefault="000F61F0"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101</w:t>
            </w:r>
            <w:r w:rsidR="0076169E" w:rsidRPr="0076169E">
              <w:rPr>
                <w:rFonts w:ascii="Cambria" w:eastAsia="Times New Roman" w:hAnsi="Cambria" w:cs="Times New Roman"/>
                <w:b/>
                <w:bCs/>
                <w:color w:val="000000"/>
                <w:sz w:val="24"/>
                <w:szCs w:val="24"/>
                <w:lang w:eastAsia="tr-TR"/>
              </w:rPr>
              <w:t>.000</w:t>
            </w:r>
          </w:p>
        </w:tc>
        <w:tc>
          <w:tcPr>
            <w:tcW w:w="1300" w:type="dxa"/>
            <w:shd w:val="clear" w:color="auto" w:fill="E2EFD9" w:themeFill="accent6" w:themeFillTint="33"/>
            <w:noWrap/>
            <w:vAlign w:val="center"/>
          </w:tcPr>
          <w:p w:rsidR="0076169E" w:rsidRPr="0076169E" w:rsidRDefault="000F61F0"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103.5</w:t>
            </w:r>
            <w:r w:rsidR="0076169E" w:rsidRPr="0076169E">
              <w:rPr>
                <w:rFonts w:ascii="Cambria" w:eastAsia="Times New Roman" w:hAnsi="Cambria" w:cs="Times New Roman"/>
                <w:b/>
                <w:bCs/>
                <w:color w:val="000000"/>
                <w:sz w:val="24"/>
                <w:szCs w:val="24"/>
                <w:lang w:eastAsia="tr-TR"/>
              </w:rPr>
              <w:t>00</w:t>
            </w:r>
          </w:p>
        </w:tc>
        <w:tc>
          <w:tcPr>
            <w:tcW w:w="1300" w:type="dxa"/>
            <w:shd w:val="clear" w:color="auto" w:fill="E2EFD9" w:themeFill="accent6" w:themeFillTint="33"/>
            <w:noWrap/>
            <w:vAlign w:val="center"/>
          </w:tcPr>
          <w:p w:rsidR="0076169E" w:rsidRPr="0076169E" w:rsidRDefault="000F61F0"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109.5</w:t>
            </w:r>
            <w:r w:rsidR="0076169E" w:rsidRPr="0076169E">
              <w:rPr>
                <w:rFonts w:ascii="Cambria" w:eastAsia="Times New Roman" w:hAnsi="Cambria" w:cs="Times New Roman"/>
                <w:b/>
                <w:bCs/>
                <w:color w:val="000000"/>
                <w:sz w:val="24"/>
                <w:szCs w:val="24"/>
                <w:lang w:eastAsia="tr-TR"/>
              </w:rPr>
              <w:t>00</w:t>
            </w:r>
          </w:p>
        </w:tc>
        <w:tc>
          <w:tcPr>
            <w:tcW w:w="1300" w:type="dxa"/>
            <w:shd w:val="clear" w:color="auto" w:fill="E2EFD9" w:themeFill="accent6" w:themeFillTint="33"/>
            <w:noWrap/>
            <w:vAlign w:val="center"/>
          </w:tcPr>
          <w:p w:rsidR="0076169E" w:rsidRPr="0076169E" w:rsidRDefault="000F61F0"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104</w:t>
            </w:r>
            <w:r w:rsidR="0076169E" w:rsidRPr="0076169E">
              <w:rPr>
                <w:rFonts w:ascii="Cambria" w:eastAsia="Times New Roman" w:hAnsi="Cambria" w:cs="Times New Roman"/>
                <w:b/>
                <w:bCs/>
                <w:color w:val="000000"/>
                <w:sz w:val="24"/>
                <w:szCs w:val="24"/>
                <w:lang w:eastAsia="tr-TR"/>
              </w:rPr>
              <w:t>.000</w:t>
            </w:r>
          </w:p>
        </w:tc>
        <w:tc>
          <w:tcPr>
            <w:tcW w:w="1649" w:type="dxa"/>
            <w:shd w:val="clear" w:color="auto" w:fill="E2EFD9" w:themeFill="accent6" w:themeFillTint="33"/>
            <w:noWrap/>
            <w:vAlign w:val="center"/>
          </w:tcPr>
          <w:p w:rsidR="0076169E" w:rsidRPr="0076169E" w:rsidRDefault="009C17E4" w:rsidP="00F25F6A">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482.500</w:t>
            </w:r>
          </w:p>
        </w:tc>
      </w:tr>
      <w:tr w:rsidR="0076169E" w:rsidRPr="0076169E" w:rsidTr="00C51074">
        <w:trPr>
          <w:trHeight w:val="491"/>
        </w:trPr>
        <w:tc>
          <w:tcPr>
            <w:tcW w:w="8217" w:type="dxa"/>
            <w:gridSpan w:val="6"/>
            <w:shd w:val="clear" w:color="auto" w:fill="C5E0B3" w:themeFill="accent6" w:themeFillTint="66"/>
            <w:vAlign w:val="center"/>
            <w:hideMark/>
          </w:tcPr>
          <w:p w:rsidR="0076169E" w:rsidRPr="0076169E" w:rsidRDefault="0076169E" w:rsidP="0076169E">
            <w:pPr>
              <w:spacing w:after="0" w:line="240" w:lineRule="auto"/>
              <w:rPr>
                <w:rFonts w:ascii="Cambria" w:eastAsia="Times New Roman" w:hAnsi="Cambria" w:cs="Times New Roman"/>
                <w:b/>
                <w:bCs/>
                <w:color w:val="000000"/>
                <w:sz w:val="24"/>
                <w:szCs w:val="24"/>
                <w:lang w:eastAsia="tr-TR"/>
              </w:rPr>
            </w:pPr>
            <w:r w:rsidRPr="0076169E">
              <w:rPr>
                <w:rFonts w:ascii="Cambria" w:eastAsia="Times New Roman" w:hAnsi="Cambria" w:cs="Times New Roman"/>
                <w:b/>
                <w:bCs/>
                <w:color w:val="000000"/>
                <w:sz w:val="24"/>
                <w:szCs w:val="24"/>
                <w:lang w:eastAsia="tr-TR"/>
              </w:rPr>
              <w:t>GENEL TOPLAM</w:t>
            </w:r>
          </w:p>
          <w:p w:rsidR="0076169E" w:rsidRPr="0076169E" w:rsidRDefault="0076169E" w:rsidP="0076169E">
            <w:pPr>
              <w:spacing w:after="0" w:line="240" w:lineRule="auto"/>
              <w:jc w:val="center"/>
              <w:rPr>
                <w:rFonts w:ascii="Cambria" w:eastAsia="Times New Roman" w:hAnsi="Cambria" w:cs="Times New Roman"/>
                <w:color w:val="000000"/>
                <w:sz w:val="24"/>
                <w:szCs w:val="24"/>
                <w:lang w:eastAsia="tr-TR"/>
              </w:rPr>
            </w:pPr>
            <w:r w:rsidRPr="0076169E">
              <w:rPr>
                <w:rFonts w:ascii="Cambria" w:eastAsia="Times New Roman" w:hAnsi="Cambria" w:cs="Times New Roman"/>
                <w:color w:val="000000"/>
                <w:sz w:val="24"/>
                <w:szCs w:val="24"/>
                <w:lang w:eastAsia="tr-TR"/>
              </w:rPr>
              <w:t> </w:t>
            </w:r>
          </w:p>
        </w:tc>
        <w:tc>
          <w:tcPr>
            <w:tcW w:w="1649" w:type="dxa"/>
            <w:shd w:val="clear" w:color="auto" w:fill="C5E0B3" w:themeFill="accent6" w:themeFillTint="66"/>
            <w:noWrap/>
            <w:vAlign w:val="center"/>
            <w:hideMark/>
          </w:tcPr>
          <w:p w:rsidR="0076169E" w:rsidRPr="0076169E" w:rsidRDefault="00BE5A97" w:rsidP="0076169E">
            <w:pPr>
              <w:spacing w:after="0" w:line="240" w:lineRule="auto"/>
              <w:jc w:val="center"/>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482.500</w:t>
            </w:r>
          </w:p>
        </w:tc>
      </w:tr>
    </w:tbl>
    <w:p w:rsidR="0076169E" w:rsidRPr="0076169E" w:rsidRDefault="0076169E" w:rsidP="0076169E">
      <w:pPr>
        <w:spacing w:after="0" w:line="240" w:lineRule="auto"/>
        <w:jc w:val="both"/>
        <w:rPr>
          <w:rFonts w:ascii="Cambria" w:eastAsia="Times New Roman" w:hAnsi="Cambria" w:cstheme="minorHAnsi"/>
          <w:sz w:val="24"/>
          <w:szCs w:val="24"/>
        </w:rPr>
      </w:pPr>
    </w:p>
    <w:p w:rsidR="0076169E" w:rsidRPr="0076169E" w:rsidRDefault="0076169E" w:rsidP="0076169E">
      <w:pPr>
        <w:keepNext/>
        <w:keepLines/>
        <w:numPr>
          <w:ilvl w:val="0"/>
          <w:numId w:val="21"/>
        </w:numPr>
        <w:spacing w:before="240" w:after="0"/>
        <w:outlineLvl w:val="0"/>
        <w:rPr>
          <w:rFonts w:ascii="Cambria" w:eastAsiaTheme="majorEastAsia" w:hAnsi="Cambria" w:cstheme="majorBidi"/>
          <w:b/>
          <w:color w:val="000000" w:themeColor="text1"/>
          <w:sz w:val="36"/>
          <w:szCs w:val="32"/>
        </w:rPr>
      </w:pPr>
      <w:bookmarkStart w:id="46" w:name="_Toc168987169"/>
      <w:bookmarkStart w:id="47" w:name="_Toc170392927"/>
      <w:r w:rsidRPr="0076169E">
        <w:rPr>
          <w:rFonts w:ascii="Cambria" w:eastAsiaTheme="majorEastAsia" w:hAnsi="Cambria" w:cstheme="majorBidi"/>
          <w:b/>
          <w:color w:val="000000" w:themeColor="text1"/>
          <w:sz w:val="36"/>
          <w:szCs w:val="32"/>
        </w:rPr>
        <w:t>İZLEME VE DEĞERLENDİRME</w:t>
      </w:r>
      <w:bookmarkEnd w:id="46"/>
      <w:bookmarkEnd w:id="47"/>
      <w:r w:rsidRPr="0076169E">
        <w:rPr>
          <w:rFonts w:ascii="Cambria" w:eastAsiaTheme="majorEastAsia" w:hAnsi="Cambria" w:cstheme="majorBidi"/>
          <w:b/>
          <w:color w:val="000000" w:themeColor="text1"/>
          <w:sz w:val="36"/>
          <w:szCs w:val="32"/>
        </w:rPr>
        <w:t xml:space="preserve"> </w:t>
      </w:r>
    </w:p>
    <w:p w:rsidR="0076169E" w:rsidRPr="0076169E" w:rsidRDefault="0076169E" w:rsidP="0076169E">
      <w:pPr>
        <w:spacing w:after="0" w:line="240" w:lineRule="auto"/>
        <w:ind w:left="142"/>
        <w:jc w:val="both"/>
        <w:rPr>
          <w:rFonts w:ascii="Cambria" w:eastAsia="Times New Roman" w:hAnsi="Cambria" w:cs="Times New Roman"/>
          <w:sz w:val="24"/>
          <w:szCs w:val="24"/>
          <w:lang w:eastAsia="tr-TR"/>
        </w:rPr>
      </w:pPr>
      <w:r w:rsidRPr="0076169E">
        <w:rPr>
          <w:rFonts w:ascii="Cambria" w:hAnsi="Cambria" w:cs="Times New Roman"/>
          <w:sz w:val="24"/>
          <w:szCs w:val="24"/>
        </w:rPr>
        <w:tab/>
        <w:t>2024-2028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amaçlamaktadır.</w:t>
      </w:r>
    </w:p>
    <w:p w:rsidR="0076169E" w:rsidRPr="0076169E" w:rsidRDefault="0076169E" w:rsidP="0076169E">
      <w:pPr>
        <w:spacing w:after="0" w:line="240" w:lineRule="auto"/>
        <w:ind w:left="142"/>
        <w:jc w:val="both"/>
        <w:rPr>
          <w:rFonts w:ascii="Cambria" w:eastAsia="Times New Roman" w:hAnsi="Cambria" w:cs="Times New Roman"/>
          <w:sz w:val="24"/>
          <w:szCs w:val="24"/>
          <w:lang w:eastAsia="tr-TR"/>
        </w:rPr>
      </w:pPr>
      <w:r w:rsidRPr="0076169E">
        <w:rPr>
          <w:rFonts w:ascii="Cambria" w:eastAsia="Times New Roman" w:hAnsi="Cambria" w:cs="Times New Roman"/>
          <w:sz w:val="24"/>
          <w:szCs w:val="24"/>
          <w:lang w:eastAsia="tr-TR"/>
        </w:rPr>
        <w:tab/>
      </w:r>
      <w:r w:rsidRPr="0076169E">
        <w:rPr>
          <w:rFonts w:ascii="Cambria" w:hAnsi="Cambria" w:cs="Times New Roman"/>
          <w:i/>
          <w:iCs/>
          <w:sz w:val="24"/>
          <w:szCs w:val="24"/>
        </w:rPr>
        <w:t>İzleme</w:t>
      </w:r>
      <w:r w:rsidRPr="0076169E">
        <w:rPr>
          <w:rFonts w:ascii="Cambria" w:hAnsi="Cambria" w:cs="Times New Roman"/>
          <w:sz w:val="24"/>
          <w:szCs w:val="24"/>
        </w:rPr>
        <w:t xml:space="preserve">, stratejik plan uygulamasının sistematik olarak takip edilmesi ve raporlanmasıdır. </w:t>
      </w:r>
      <w:r w:rsidRPr="0076169E">
        <w:rPr>
          <w:rFonts w:ascii="Cambria" w:hAnsi="Cambria" w:cs="Times New Roman"/>
          <w:i/>
          <w:iCs/>
          <w:sz w:val="24"/>
          <w:szCs w:val="24"/>
        </w:rPr>
        <w:t>Değerlendirme</w:t>
      </w:r>
      <w:r w:rsidRPr="0076169E">
        <w:rPr>
          <w:rFonts w:ascii="Cambria" w:hAnsi="Cambria" w:cs="Times New Roman"/>
          <w:sz w:val="24"/>
          <w:szCs w:val="24"/>
        </w:rPr>
        <w:t xml:space="preserve"> ise, uygulama sonuçlarının amaç ve hedeflere kıyasla ölçülmesi ve söz konusu amaç ve hedeflerin tutarlılık ve uygunluğunun analizidir. 2024- 2028 Stratejik Planı İzleme ve Değerlendirme Modeli çerçevesinde “Katılımcılık, Şeffaflık, Hesap verebilirlik, Tutarlılık ve Nesnellik” temel ilkelerimiz esas alınmıştır. </w:t>
      </w:r>
    </w:p>
    <w:p w:rsidR="0076169E" w:rsidRPr="0076169E" w:rsidRDefault="0076169E" w:rsidP="0076169E">
      <w:pPr>
        <w:spacing w:after="0" w:line="240" w:lineRule="auto"/>
        <w:ind w:left="142"/>
        <w:jc w:val="both"/>
        <w:rPr>
          <w:rFonts w:ascii="Cambria" w:eastAsia="Times New Roman" w:hAnsi="Cambria" w:cs="Times New Roman"/>
          <w:sz w:val="24"/>
          <w:szCs w:val="24"/>
          <w:lang w:eastAsia="tr-TR"/>
        </w:rPr>
      </w:pPr>
      <w:r w:rsidRPr="0076169E">
        <w:rPr>
          <w:rFonts w:ascii="Cambria" w:hAnsi="Cambria" w:cs="Times New Roman"/>
          <w:i/>
          <w:iCs/>
          <w:sz w:val="24"/>
          <w:szCs w:val="24"/>
        </w:rPr>
        <w:tab/>
      </w:r>
      <w:r w:rsidRPr="0076169E">
        <w:rPr>
          <w:rFonts w:ascii="Cambria" w:hAnsi="Cambria" w:cs="Times New Roman"/>
          <w:sz w:val="24"/>
          <w:szCs w:val="24"/>
        </w:rPr>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p>
    <w:p w:rsidR="0076169E" w:rsidRPr="0076169E" w:rsidRDefault="0076169E" w:rsidP="0076169E">
      <w:pPr>
        <w:spacing w:after="0" w:line="240" w:lineRule="auto"/>
        <w:ind w:left="142"/>
        <w:jc w:val="both"/>
        <w:rPr>
          <w:rFonts w:ascii="Cambria" w:hAnsi="Cambria" w:cs="Times New Roman"/>
          <w:sz w:val="24"/>
          <w:szCs w:val="24"/>
        </w:rPr>
      </w:pPr>
      <w:r w:rsidRPr="0076169E">
        <w:rPr>
          <w:rFonts w:ascii="Cambria" w:eastAsia="Times New Roman" w:hAnsi="Cambria" w:cs="Times New Roman"/>
          <w:sz w:val="24"/>
          <w:szCs w:val="24"/>
          <w:lang w:eastAsia="tr-TR"/>
        </w:rPr>
        <w:tab/>
      </w:r>
      <w:r w:rsidRPr="0076169E">
        <w:rPr>
          <w:rFonts w:ascii="Cambria" w:hAnsi="Cambria" w:cs="Times New Roman"/>
          <w:sz w:val="24"/>
          <w:szCs w:val="24"/>
        </w:rPr>
        <w:t>Belirtilen temel ilkeler ve veri analiz yöntemleri doğrultusunda birlikte 2024- 2028</w:t>
      </w:r>
    </w:p>
    <w:p w:rsidR="0076169E" w:rsidRPr="0076169E" w:rsidRDefault="0076169E" w:rsidP="0076169E">
      <w:pPr>
        <w:spacing w:after="0" w:line="240" w:lineRule="auto"/>
        <w:ind w:left="142"/>
        <w:jc w:val="both"/>
        <w:rPr>
          <w:rFonts w:ascii="Cambria" w:eastAsia="Times New Roman" w:hAnsi="Cambria" w:cs="Times New Roman"/>
          <w:sz w:val="24"/>
          <w:szCs w:val="24"/>
          <w:lang w:eastAsia="tr-TR"/>
        </w:rPr>
      </w:pPr>
      <w:r w:rsidRPr="0076169E">
        <w:rPr>
          <w:rFonts w:ascii="Cambria" w:hAnsi="Cambria" w:cs="Times New Roman"/>
          <w:sz w:val="24"/>
          <w:szCs w:val="24"/>
        </w:rPr>
        <w:lastRenderedPageBreak/>
        <w:t xml:space="preserve">Stratejik Planı İzleme ve Değerlendirme Modelinin çerçevesini; </w:t>
      </w:r>
    </w:p>
    <w:p w:rsidR="0076169E" w:rsidRPr="0076169E" w:rsidRDefault="0076169E" w:rsidP="0076169E">
      <w:pPr>
        <w:spacing w:after="0" w:line="240" w:lineRule="auto"/>
        <w:ind w:left="-284" w:firstLine="426"/>
        <w:jc w:val="both"/>
        <w:rPr>
          <w:rFonts w:ascii="Cambria" w:hAnsi="Cambria" w:cs="Times New Roman"/>
          <w:sz w:val="24"/>
          <w:szCs w:val="24"/>
        </w:rPr>
      </w:pPr>
      <w:r w:rsidRPr="0076169E">
        <w:rPr>
          <w:rFonts w:ascii="Cambria" w:hAnsi="Cambria" w:cs="Times New Roman"/>
          <w:sz w:val="24"/>
          <w:szCs w:val="24"/>
        </w:rPr>
        <w:t>1. Performans göstergeleri ve stratejiler bazında gerçekleşme durumlarının belirlenmesi,</w:t>
      </w:r>
    </w:p>
    <w:p w:rsidR="0076169E" w:rsidRPr="0076169E" w:rsidRDefault="0076169E" w:rsidP="0076169E">
      <w:pPr>
        <w:spacing w:after="0" w:line="240" w:lineRule="auto"/>
        <w:ind w:left="-284" w:firstLine="426"/>
        <w:jc w:val="both"/>
        <w:rPr>
          <w:rFonts w:ascii="Cambria" w:hAnsi="Cambria" w:cs="Times New Roman"/>
          <w:sz w:val="24"/>
          <w:szCs w:val="24"/>
        </w:rPr>
      </w:pPr>
      <w:r w:rsidRPr="0076169E">
        <w:rPr>
          <w:rFonts w:ascii="Cambria" w:hAnsi="Cambria" w:cs="Times New Roman"/>
          <w:sz w:val="24"/>
          <w:szCs w:val="24"/>
        </w:rPr>
        <w:t>2. Performans göstergelerinin gerçekleşme durumlarının hedeflerle kıyaslanması</w:t>
      </w:r>
    </w:p>
    <w:p w:rsidR="0076169E" w:rsidRPr="0076169E" w:rsidRDefault="0076169E" w:rsidP="0076169E">
      <w:pPr>
        <w:spacing w:after="0" w:line="240" w:lineRule="auto"/>
        <w:ind w:left="-284" w:firstLine="426"/>
        <w:jc w:val="both"/>
        <w:rPr>
          <w:rFonts w:ascii="Cambria" w:hAnsi="Cambria" w:cs="Times New Roman"/>
          <w:sz w:val="24"/>
          <w:szCs w:val="24"/>
        </w:rPr>
      </w:pPr>
      <w:r w:rsidRPr="0076169E">
        <w:rPr>
          <w:rFonts w:ascii="Cambria" w:hAnsi="Cambria" w:cs="Times New Roman"/>
          <w:sz w:val="24"/>
          <w:szCs w:val="24"/>
        </w:rPr>
        <w:t>3. Stratejiler kapsamında yürütülen faaliyetlerin dağılımının belirlenmesi,</w:t>
      </w:r>
    </w:p>
    <w:p w:rsidR="0076169E" w:rsidRPr="0076169E" w:rsidRDefault="0076169E" w:rsidP="0076169E">
      <w:pPr>
        <w:spacing w:after="0" w:line="240" w:lineRule="auto"/>
        <w:ind w:left="-284" w:firstLine="426"/>
        <w:jc w:val="both"/>
        <w:rPr>
          <w:rFonts w:ascii="Cambria" w:hAnsi="Cambria" w:cs="Times New Roman"/>
          <w:sz w:val="24"/>
          <w:szCs w:val="24"/>
        </w:rPr>
      </w:pPr>
      <w:r w:rsidRPr="0076169E">
        <w:rPr>
          <w:rFonts w:ascii="Cambria" w:hAnsi="Cambria" w:cs="Times New Roman"/>
          <w:sz w:val="24"/>
          <w:szCs w:val="24"/>
        </w:rPr>
        <w:t>4. Sonuçların raporlanması ve paydaşlarla paylaşımı,</w:t>
      </w:r>
    </w:p>
    <w:p w:rsidR="0076169E" w:rsidRPr="0076169E" w:rsidRDefault="0076169E" w:rsidP="0076169E">
      <w:pPr>
        <w:spacing w:after="0" w:line="240" w:lineRule="auto"/>
        <w:ind w:left="-284" w:firstLine="426"/>
        <w:jc w:val="both"/>
        <w:rPr>
          <w:rFonts w:ascii="Cambria" w:hAnsi="Cambria" w:cs="Times New Roman"/>
          <w:sz w:val="24"/>
          <w:szCs w:val="24"/>
        </w:rPr>
      </w:pPr>
      <w:r w:rsidRPr="0076169E">
        <w:rPr>
          <w:rFonts w:ascii="Cambria" w:hAnsi="Cambria" w:cs="Times New Roman"/>
          <w:sz w:val="24"/>
          <w:szCs w:val="24"/>
        </w:rPr>
        <w:t>5. Hedeflerden sapmaların nedenlerinin araştırılması,</w:t>
      </w:r>
    </w:p>
    <w:p w:rsidR="0076169E" w:rsidRPr="0076169E" w:rsidRDefault="0076169E" w:rsidP="0076169E">
      <w:pPr>
        <w:spacing w:after="0" w:line="240" w:lineRule="auto"/>
        <w:ind w:left="-284" w:firstLine="426"/>
        <w:jc w:val="both"/>
        <w:rPr>
          <w:rFonts w:ascii="Cambria" w:hAnsi="Cambria" w:cs="Times New Roman"/>
          <w:sz w:val="24"/>
          <w:szCs w:val="24"/>
        </w:rPr>
      </w:pPr>
      <w:r w:rsidRPr="0076169E">
        <w:rPr>
          <w:rFonts w:ascii="Cambria" w:hAnsi="Cambria" w:cs="Times New Roman"/>
          <w:sz w:val="24"/>
          <w:szCs w:val="24"/>
        </w:rPr>
        <w:t>6. Alternatiflerin ve çözüm önerilerinin</w:t>
      </w:r>
      <w:r w:rsidRPr="0076169E">
        <w:rPr>
          <w:rFonts w:ascii="Cambria" w:hAnsi="Cambria"/>
          <w:sz w:val="24"/>
          <w:szCs w:val="24"/>
        </w:rPr>
        <w:t xml:space="preserve"> </w:t>
      </w:r>
      <w:r w:rsidRPr="0076169E">
        <w:rPr>
          <w:rFonts w:ascii="Cambria" w:hAnsi="Cambria" w:cs="Times New Roman"/>
          <w:sz w:val="24"/>
          <w:szCs w:val="24"/>
        </w:rPr>
        <w:t>geliştirilmesi süreçleri oluşturmaktadır</w:t>
      </w:r>
      <w:r w:rsidRPr="0076169E">
        <w:rPr>
          <w:rFonts w:ascii="Cambria" w:hAnsi="Cambria"/>
          <w:sz w:val="24"/>
          <w:szCs w:val="24"/>
        </w:rPr>
        <w:t>.</w:t>
      </w:r>
    </w:p>
    <w:p w:rsidR="0076169E" w:rsidRPr="0076169E" w:rsidRDefault="0076169E" w:rsidP="0076169E">
      <w:pPr>
        <w:spacing w:after="0" w:line="240" w:lineRule="auto"/>
        <w:ind w:firstLine="357"/>
        <w:jc w:val="both"/>
        <w:rPr>
          <w:rFonts w:ascii="Cambria" w:hAnsi="Cambria"/>
          <w:sz w:val="24"/>
          <w:szCs w:val="24"/>
        </w:rPr>
      </w:pPr>
    </w:p>
    <w:p w:rsidR="0076169E" w:rsidRDefault="0076169E" w:rsidP="0076169E">
      <w:pPr>
        <w:spacing w:after="0" w:line="240" w:lineRule="auto"/>
        <w:ind w:firstLine="357"/>
        <w:jc w:val="both"/>
        <w:rPr>
          <w:rFonts w:ascii="Cambria" w:eastAsia="Times New Roman" w:hAnsi="Cambria" w:cs="Times New Roman"/>
          <w:b/>
          <w:iCs/>
          <w:sz w:val="24"/>
          <w:szCs w:val="24"/>
          <w:lang w:eastAsia="tr-TR"/>
        </w:rPr>
      </w:pPr>
      <w:r w:rsidRPr="0076169E">
        <w:rPr>
          <w:rFonts w:ascii="Cambria" w:eastAsia="Times New Roman" w:hAnsi="Cambria" w:cs="Times New Roman"/>
          <w:b/>
          <w:iCs/>
          <w:sz w:val="24"/>
          <w:szCs w:val="24"/>
          <w:lang w:eastAsia="tr-TR"/>
        </w:rPr>
        <w:t>Tablo 28. İzleme Değerlendirme Süreci</w:t>
      </w:r>
    </w:p>
    <w:p w:rsidR="00BE5A97" w:rsidRPr="0076169E" w:rsidRDefault="00BE5A97" w:rsidP="0076169E">
      <w:pPr>
        <w:spacing w:after="0" w:line="240" w:lineRule="auto"/>
        <w:ind w:firstLine="357"/>
        <w:jc w:val="both"/>
        <w:rPr>
          <w:rFonts w:ascii="Cambria" w:hAnsi="Cambria"/>
          <w:sz w:val="24"/>
          <w:szCs w:val="24"/>
        </w:rPr>
      </w:pPr>
    </w:p>
    <w:tbl>
      <w:tblPr>
        <w:tblStyle w:val="TabloKlavuzu"/>
        <w:tblW w:w="9772" w:type="dxa"/>
        <w:tblLook w:val="04A0" w:firstRow="1" w:lastRow="0" w:firstColumn="1" w:lastColumn="0" w:noHBand="0" w:noVBand="1"/>
      </w:tblPr>
      <w:tblGrid>
        <w:gridCol w:w="1838"/>
        <w:gridCol w:w="1985"/>
        <w:gridCol w:w="4394"/>
        <w:gridCol w:w="1555"/>
      </w:tblGrid>
      <w:tr w:rsidR="0076169E" w:rsidRPr="0076169E" w:rsidTr="00C51074">
        <w:trPr>
          <w:trHeight w:val="780"/>
        </w:trPr>
        <w:tc>
          <w:tcPr>
            <w:tcW w:w="1838" w:type="dxa"/>
            <w:shd w:val="clear" w:color="auto" w:fill="C5E0B3" w:themeFill="accent6" w:themeFillTint="66"/>
            <w:vAlign w:val="center"/>
          </w:tcPr>
          <w:p w:rsidR="0076169E" w:rsidRPr="0076169E" w:rsidRDefault="0076169E" w:rsidP="0076169E">
            <w:pPr>
              <w:jc w:val="center"/>
              <w:rPr>
                <w:rFonts w:ascii="Cambria" w:hAnsi="Cambria"/>
                <w:b/>
                <w:bCs/>
              </w:rPr>
            </w:pPr>
            <w:r w:rsidRPr="0076169E">
              <w:rPr>
                <w:rFonts w:ascii="Cambria" w:hAnsi="Cambria"/>
                <w:b/>
                <w:bCs/>
              </w:rPr>
              <w:t>İzleme Değerlendirme</w:t>
            </w:r>
          </w:p>
          <w:p w:rsidR="0076169E" w:rsidRPr="0076169E" w:rsidRDefault="0076169E" w:rsidP="0076169E">
            <w:pPr>
              <w:jc w:val="center"/>
              <w:rPr>
                <w:rFonts w:ascii="Cambria" w:hAnsi="Cambria"/>
              </w:rPr>
            </w:pPr>
            <w:r w:rsidRPr="0076169E">
              <w:rPr>
                <w:rFonts w:ascii="Cambria" w:hAnsi="Cambria"/>
                <w:b/>
                <w:bCs/>
              </w:rPr>
              <w:t>Dönemi</w:t>
            </w:r>
          </w:p>
        </w:tc>
        <w:tc>
          <w:tcPr>
            <w:tcW w:w="1985" w:type="dxa"/>
            <w:shd w:val="clear" w:color="auto" w:fill="C5E0B3" w:themeFill="accent6" w:themeFillTint="66"/>
            <w:vAlign w:val="center"/>
          </w:tcPr>
          <w:p w:rsidR="0076169E" w:rsidRPr="0076169E" w:rsidRDefault="0076169E" w:rsidP="0076169E">
            <w:pPr>
              <w:jc w:val="center"/>
              <w:rPr>
                <w:rFonts w:ascii="Cambria" w:hAnsi="Cambria"/>
                <w:b/>
                <w:bCs/>
              </w:rPr>
            </w:pPr>
          </w:p>
          <w:p w:rsidR="0076169E" w:rsidRPr="0076169E" w:rsidRDefault="0076169E" w:rsidP="0076169E">
            <w:pPr>
              <w:jc w:val="center"/>
              <w:rPr>
                <w:rFonts w:ascii="Cambria" w:hAnsi="Cambria"/>
                <w:b/>
              </w:rPr>
            </w:pPr>
            <w:r w:rsidRPr="0076169E">
              <w:rPr>
                <w:rFonts w:ascii="Cambria" w:hAnsi="Cambria"/>
                <w:b/>
                <w:bCs/>
              </w:rPr>
              <w:t>Gerçekleştirilme Zamanı</w:t>
            </w:r>
          </w:p>
        </w:tc>
        <w:tc>
          <w:tcPr>
            <w:tcW w:w="4394" w:type="dxa"/>
            <w:shd w:val="clear" w:color="auto" w:fill="C5E0B3" w:themeFill="accent6" w:themeFillTint="66"/>
            <w:vAlign w:val="center"/>
          </w:tcPr>
          <w:p w:rsidR="0076169E" w:rsidRPr="0076169E" w:rsidRDefault="0076169E" w:rsidP="0076169E">
            <w:pPr>
              <w:jc w:val="center"/>
              <w:rPr>
                <w:rFonts w:ascii="Cambria" w:hAnsi="Cambria"/>
                <w:b/>
                <w:bCs/>
              </w:rPr>
            </w:pPr>
            <w:r w:rsidRPr="0076169E">
              <w:rPr>
                <w:rFonts w:ascii="Cambria" w:hAnsi="Cambria"/>
                <w:b/>
                <w:bCs/>
              </w:rPr>
              <w:t>Süreç Açıklaması</w:t>
            </w:r>
          </w:p>
          <w:p w:rsidR="0076169E" w:rsidRPr="0076169E" w:rsidRDefault="0076169E" w:rsidP="0076169E">
            <w:pPr>
              <w:jc w:val="center"/>
              <w:rPr>
                <w:rFonts w:ascii="Cambria" w:hAnsi="Cambria"/>
                <w:b/>
                <w:bCs/>
              </w:rPr>
            </w:pPr>
            <w:r w:rsidRPr="0076169E">
              <w:rPr>
                <w:rFonts w:ascii="Cambria" w:hAnsi="Cambria"/>
                <w:b/>
                <w:bCs/>
              </w:rPr>
              <w:t>İzleme Değerlendirme Dönemi</w:t>
            </w:r>
          </w:p>
          <w:p w:rsidR="0076169E" w:rsidRPr="0076169E" w:rsidRDefault="0076169E" w:rsidP="0076169E">
            <w:pPr>
              <w:jc w:val="center"/>
              <w:rPr>
                <w:rFonts w:ascii="Cambria" w:hAnsi="Cambria"/>
              </w:rPr>
            </w:pPr>
          </w:p>
        </w:tc>
        <w:tc>
          <w:tcPr>
            <w:tcW w:w="1555" w:type="dxa"/>
            <w:shd w:val="clear" w:color="auto" w:fill="C5E0B3" w:themeFill="accent6" w:themeFillTint="66"/>
            <w:vAlign w:val="center"/>
          </w:tcPr>
          <w:p w:rsidR="0076169E" w:rsidRPr="0076169E" w:rsidRDefault="0076169E" w:rsidP="0076169E">
            <w:pPr>
              <w:jc w:val="center"/>
              <w:rPr>
                <w:rFonts w:ascii="Cambria" w:hAnsi="Cambria"/>
                <w:b/>
                <w:bCs/>
              </w:rPr>
            </w:pPr>
            <w:r w:rsidRPr="0076169E">
              <w:rPr>
                <w:rFonts w:ascii="Cambria" w:hAnsi="Cambria"/>
                <w:b/>
                <w:bCs/>
              </w:rPr>
              <w:t>Zaman Kapsamı</w:t>
            </w:r>
          </w:p>
        </w:tc>
      </w:tr>
      <w:tr w:rsidR="0076169E" w:rsidRPr="0076169E" w:rsidTr="00C51074">
        <w:tc>
          <w:tcPr>
            <w:tcW w:w="1838" w:type="dxa"/>
            <w:shd w:val="clear" w:color="auto" w:fill="E2EFD9" w:themeFill="accent6" w:themeFillTint="33"/>
            <w:vAlign w:val="center"/>
          </w:tcPr>
          <w:p w:rsidR="0076169E" w:rsidRPr="0076169E" w:rsidRDefault="0076169E" w:rsidP="0076169E">
            <w:pPr>
              <w:contextualSpacing/>
              <w:rPr>
                <w:rFonts w:ascii="Cambria" w:hAnsi="Cambria"/>
                <w:b/>
              </w:rPr>
            </w:pPr>
            <w:r w:rsidRPr="0076169E">
              <w:rPr>
                <w:rFonts w:ascii="Cambria" w:hAnsi="Cambria"/>
              </w:rPr>
              <w:t>Birinci Dönem</w:t>
            </w:r>
          </w:p>
        </w:tc>
        <w:tc>
          <w:tcPr>
            <w:tcW w:w="1985" w:type="dxa"/>
            <w:shd w:val="clear" w:color="auto" w:fill="E2EFD9" w:themeFill="accent6" w:themeFillTint="33"/>
            <w:vAlign w:val="center"/>
          </w:tcPr>
          <w:p w:rsidR="0076169E" w:rsidRPr="0076169E" w:rsidRDefault="0076169E" w:rsidP="0076169E">
            <w:pPr>
              <w:rPr>
                <w:rFonts w:ascii="Cambria" w:hAnsi="Cambria"/>
              </w:rPr>
            </w:pPr>
            <w:r w:rsidRPr="0076169E">
              <w:rPr>
                <w:rFonts w:ascii="Cambria" w:hAnsi="Cambria"/>
              </w:rPr>
              <w:t>Her yılın haziran ayı içerisinde</w:t>
            </w:r>
          </w:p>
        </w:tc>
        <w:tc>
          <w:tcPr>
            <w:tcW w:w="4394" w:type="dxa"/>
            <w:shd w:val="clear" w:color="auto" w:fill="E2EFD9" w:themeFill="accent6" w:themeFillTint="33"/>
            <w:vAlign w:val="center"/>
          </w:tcPr>
          <w:p w:rsidR="0076169E" w:rsidRPr="0076169E" w:rsidRDefault="0076169E" w:rsidP="0076169E">
            <w:pPr>
              <w:rPr>
                <w:rFonts w:ascii="Cambria" w:hAnsi="Cambria"/>
              </w:rPr>
            </w:pPr>
            <w:r w:rsidRPr="0076169E">
              <w:rPr>
                <w:rFonts w:ascii="Cambria" w:hAnsi="Cambria"/>
              </w:rPr>
              <w:t>Göstergelerin gerçekleşme durumları hakkında hazırlanan raporun üst yöneticiye sunulması</w:t>
            </w:r>
          </w:p>
        </w:tc>
        <w:tc>
          <w:tcPr>
            <w:tcW w:w="1555" w:type="dxa"/>
            <w:shd w:val="clear" w:color="auto" w:fill="E2EFD9" w:themeFill="accent6" w:themeFillTint="33"/>
            <w:vAlign w:val="center"/>
          </w:tcPr>
          <w:p w:rsidR="0076169E" w:rsidRPr="0076169E" w:rsidRDefault="0076169E" w:rsidP="0076169E">
            <w:pPr>
              <w:jc w:val="both"/>
              <w:rPr>
                <w:rFonts w:ascii="Cambria" w:hAnsi="Cambria"/>
              </w:rPr>
            </w:pPr>
            <w:r w:rsidRPr="0076169E">
              <w:rPr>
                <w:rFonts w:ascii="Cambria" w:hAnsi="Cambria"/>
              </w:rPr>
              <w:t>Ocak- Haziran</w:t>
            </w:r>
          </w:p>
        </w:tc>
      </w:tr>
      <w:tr w:rsidR="0076169E" w:rsidRPr="0076169E" w:rsidTr="00C51074">
        <w:tc>
          <w:tcPr>
            <w:tcW w:w="1838" w:type="dxa"/>
            <w:shd w:val="clear" w:color="auto" w:fill="E2EFD9" w:themeFill="accent6" w:themeFillTint="33"/>
            <w:vAlign w:val="center"/>
          </w:tcPr>
          <w:p w:rsidR="0076169E" w:rsidRPr="0076169E" w:rsidRDefault="0076169E" w:rsidP="0076169E">
            <w:pPr>
              <w:jc w:val="both"/>
              <w:rPr>
                <w:rFonts w:ascii="Cambria" w:hAnsi="Cambria"/>
              </w:rPr>
            </w:pPr>
            <w:r w:rsidRPr="0076169E">
              <w:rPr>
                <w:rFonts w:ascii="Cambria" w:hAnsi="Cambria"/>
              </w:rPr>
              <w:t>İkinci Dönem</w:t>
            </w:r>
          </w:p>
        </w:tc>
        <w:tc>
          <w:tcPr>
            <w:tcW w:w="1985" w:type="dxa"/>
            <w:shd w:val="clear" w:color="auto" w:fill="E2EFD9" w:themeFill="accent6" w:themeFillTint="33"/>
            <w:vAlign w:val="center"/>
          </w:tcPr>
          <w:p w:rsidR="0076169E" w:rsidRPr="0076169E" w:rsidRDefault="0076169E" w:rsidP="0076169E">
            <w:pPr>
              <w:jc w:val="both"/>
              <w:rPr>
                <w:rFonts w:ascii="Cambria" w:hAnsi="Cambria"/>
              </w:rPr>
            </w:pPr>
            <w:r w:rsidRPr="0076169E">
              <w:rPr>
                <w:rFonts w:ascii="Cambria" w:hAnsi="Cambria"/>
              </w:rPr>
              <w:t>İzleyen yılın şubat ayı sonuna kadar</w:t>
            </w:r>
          </w:p>
        </w:tc>
        <w:tc>
          <w:tcPr>
            <w:tcW w:w="4394" w:type="dxa"/>
            <w:shd w:val="clear" w:color="auto" w:fill="E2EFD9" w:themeFill="accent6" w:themeFillTint="33"/>
            <w:vAlign w:val="center"/>
          </w:tcPr>
          <w:p w:rsidR="0076169E" w:rsidRPr="0076169E" w:rsidRDefault="0076169E" w:rsidP="0076169E">
            <w:pPr>
              <w:rPr>
                <w:rFonts w:ascii="Cambria" w:hAnsi="Cambria"/>
              </w:rPr>
            </w:pPr>
            <w:r w:rsidRPr="0076169E">
              <w:rPr>
                <w:rFonts w:ascii="Cambria" w:hAnsi="Cambria"/>
              </w:rPr>
              <w:t>Göstergelerin gerçekleşme durumları hakkında hazırlanan raporun üst yöneticiye sunulması ve değerlendirilerek gerekli tedbirlerin alınması</w:t>
            </w:r>
          </w:p>
        </w:tc>
        <w:tc>
          <w:tcPr>
            <w:tcW w:w="1555" w:type="dxa"/>
            <w:shd w:val="clear" w:color="auto" w:fill="E2EFD9" w:themeFill="accent6" w:themeFillTint="33"/>
            <w:vAlign w:val="center"/>
          </w:tcPr>
          <w:p w:rsidR="0076169E" w:rsidRPr="0076169E" w:rsidRDefault="0076169E" w:rsidP="0076169E">
            <w:pPr>
              <w:jc w:val="both"/>
              <w:rPr>
                <w:rFonts w:ascii="Cambria" w:hAnsi="Cambria"/>
              </w:rPr>
            </w:pPr>
            <w:r w:rsidRPr="0076169E">
              <w:rPr>
                <w:rFonts w:ascii="Cambria" w:hAnsi="Cambria"/>
              </w:rPr>
              <w:t>Tüm yıl</w:t>
            </w:r>
          </w:p>
        </w:tc>
      </w:tr>
    </w:tbl>
    <w:p w:rsidR="0076169E" w:rsidRPr="0076169E" w:rsidRDefault="0076169E" w:rsidP="0076169E">
      <w:pPr>
        <w:spacing w:after="0" w:line="240" w:lineRule="auto"/>
        <w:jc w:val="both"/>
        <w:rPr>
          <w:rFonts w:ascii="Cambria" w:eastAsia="Times New Roman" w:hAnsi="Cambria" w:cstheme="minorHAnsi"/>
          <w:sz w:val="24"/>
          <w:szCs w:val="24"/>
        </w:rPr>
      </w:pPr>
    </w:p>
    <w:p w:rsidR="002D0512" w:rsidRPr="002D0512" w:rsidRDefault="002D0512" w:rsidP="002D0512">
      <w:pPr>
        <w:spacing w:line="276" w:lineRule="auto"/>
        <w:rPr>
          <w:rFonts w:ascii="Calibri" w:eastAsia="Times New Roman" w:hAnsi="Calibri" w:cs="Times New Roman"/>
          <w:sz w:val="21"/>
          <w:szCs w:val="21"/>
        </w:rPr>
      </w:pPr>
    </w:p>
    <w:p w:rsidR="002D0512" w:rsidRPr="002D0512" w:rsidRDefault="002D0512" w:rsidP="002D0512">
      <w:pPr>
        <w:spacing w:line="276" w:lineRule="auto"/>
        <w:rPr>
          <w:rFonts w:ascii="Calibri" w:eastAsia="Times New Roman" w:hAnsi="Calibri" w:cs="Times New Roman"/>
          <w:sz w:val="21"/>
          <w:szCs w:val="21"/>
        </w:rPr>
      </w:pPr>
    </w:p>
    <w:p w:rsidR="00A05DB4" w:rsidRDefault="0007330B">
      <w:r w:rsidRPr="0007330B">
        <w:rPr>
          <w:noProof/>
          <w:lang w:eastAsia="tr-TR"/>
        </w:rPr>
        <w:drawing>
          <wp:inline distT="0" distB="0" distL="0" distR="0">
            <wp:extent cx="6238875" cy="4319905"/>
            <wp:effectExtent l="0" t="0" r="9525" b="4445"/>
            <wp:docPr id="1" name="Resim 1" descr="C:\Users\Yonetici\Desktop\FOTO 2019-2023\OKUL\IMG-20200514-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netici\Desktop\FOTO 2019-2023\OKUL\IMG-20200514-WA000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39106" cy="4320065"/>
                    </a:xfrm>
                    <a:prstGeom prst="rect">
                      <a:avLst/>
                    </a:prstGeom>
                    <a:noFill/>
                    <a:ln>
                      <a:noFill/>
                    </a:ln>
                  </pic:spPr>
                </pic:pic>
              </a:graphicData>
            </a:graphic>
          </wp:inline>
        </w:drawing>
      </w:r>
    </w:p>
    <w:sectPr w:rsidR="00A05DB4" w:rsidSect="002D0512">
      <w:footerReference w:type="default" r:id="rId21"/>
      <w:pgSz w:w="11906" w:h="16838"/>
      <w:pgMar w:top="1135" w:right="141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F8" w:rsidRDefault="009F01F8" w:rsidP="000F71D5">
      <w:pPr>
        <w:spacing w:after="0" w:line="240" w:lineRule="auto"/>
      </w:pPr>
      <w:r>
        <w:separator/>
      </w:r>
    </w:p>
  </w:endnote>
  <w:endnote w:type="continuationSeparator" w:id="0">
    <w:p w:rsidR="009F01F8" w:rsidRDefault="009F01F8" w:rsidP="000F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TimesNew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377241"/>
      <w:docPartObj>
        <w:docPartGallery w:val="Page Numbers (Bottom of Page)"/>
        <w:docPartUnique/>
      </w:docPartObj>
    </w:sdtPr>
    <w:sdtEndPr/>
    <w:sdtContent>
      <w:p w:rsidR="004832D1" w:rsidRDefault="004832D1">
        <w:pPr>
          <w:pStyle w:val="AltBilgi"/>
          <w:jc w:val="center"/>
        </w:pPr>
        <w:r>
          <w:fldChar w:fldCharType="begin"/>
        </w:r>
        <w:r>
          <w:instrText>PAGE   \* MERGEFORMAT</w:instrText>
        </w:r>
        <w:r>
          <w:fldChar w:fldCharType="separate"/>
        </w:r>
        <w:r w:rsidR="00BE4758">
          <w:rPr>
            <w:noProof/>
          </w:rPr>
          <w:t>1</w:t>
        </w:r>
        <w:r>
          <w:fldChar w:fldCharType="end"/>
        </w:r>
      </w:p>
    </w:sdtContent>
  </w:sdt>
  <w:p w:rsidR="004832D1" w:rsidRDefault="004832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F8" w:rsidRDefault="009F01F8" w:rsidP="000F71D5">
      <w:pPr>
        <w:spacing w:after="0" w:line="240" w:lineRule="auto"/>
      </w:pPr>
      <w:r>
        <w:separator/>
      </w:r>
    </w:p>
  </w:footnote>
  <w:footnote w:type="continuationSeparator" w:id="0">
    <w:p w:rsidR="009F01F8" w:rsidRDefault="009F01F8" w:rsidP="000F7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AE5"/>
    <w:multiLevelType w:val="hybridMultilevel"/>
    <w:tmpl w:val="495CB956"/>
    <w:lvl w:ilvl="0" w:tplc="43127BAC">
      <w:start w:val="1"/>
      <w:numFmt w:val="bullet"/>
      <w:lvlText w:val=""/>
      <w:lvlJc w:val="left"/>
      <w:pPr>
        <w:ind w:left="1275" w:firstLine="501"/>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15:restartNumberingAfterBreak="0">
    <w:nsid w:val="0AC4317F"/>
    <w:multiLevelType w:val="hybridMultilevel"/>
    <w:tmpl w:val="48C04E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3C64DBC"/>
    <w:multiLevelType w:val="multilevel"/>
    <w:tmpl w:val="184A3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374CF"/>
    <w:multiLevelType w:val="multilevel"/>
    <w:tmpl w:val="CD780138"/>
    <w:lvl w:ilvl="0">
      <w:start w:val="3"/>
      <w:numFmt w:val="decimal"/>
      <w:lvlText w:val="%1."/>
      <w:lvlJc w:val="left"/>
      <w:pPr>
        <w:ind w:left="510" w:hanging="510"/>
      </w:pPr>
      <w:rPr>
        <w:rFonts w:hint="default"/>
      </w:rPr>
    </w:lvl>
    <w:lvl w:ilvl="1">
      <w:start w:val="1"/>
      <w:numFmt w:val="decimal"/>
      <w:pStyle w:val="Balk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4191E6F"/>
    <w:multiLevelType w:val="hybridMultilevel"/>
    <w:tmpl w:val="B2AE2CC0"/>
    <w:lvl w:ilvl="0" w:tplc="43127BAC">
      <w:start w:val="1"/>
      <w:numFmt w:val="bullet"/>
      <w:lvlText w:val=""/>
      <w:lvlJc w:val="left"/>
      <w:pPr>
        <w:ind w:left="1275" w:firstLine="501"/>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7B14DC"/>
    <w:multiLevelType w:val="hybridMultilevel"/>
    <w:tmpl w:val="FD2C0322"/>
    <w:lvl w:ilvl="0" w:tplc="07A0BDE4">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271A93"/>
    <w:multiLevelType w:val="hybridMultilevel"/>
    <w:tmpl w:val="FC9C96D4"/>
    <w:lvl w:ilvl="0" w:tplc="BBDC8C5A">
      <w:start w:val="1"/>
      <w:numFmt w:val="lowerLetter"/>
      <w:lvlText w:val="%1)"/>
      <w:lvlJc w:val="left"/>
      <w:pPr>
        <w:ind w:left="0" w:firstLine="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EB97D9A"/>
    <w:multiLevelType w:val="hybridMultilevel"/>
    <w:tmpl w:val="9998D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F312FB"/>
    <w:multiLevelType w:val="multilevel"/>
    <w:tmpl w:val="184A3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BA656A"/>
    <w:multiLevelType w:val="hybridMultilevel"/>
    <w:tmpl w:val="D74C1F6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48EC3D11"/>
    <w:multiLevelType w:val="hybridMultilevel"/>
    <w:tmpl w:val="035AFE1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496871CE"/>
    <w:multiLevelType w:val="multilevel"/>
    <w:tmpl w:val="F44A54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D335055"/>
    <w:multiLevelType w:val="multilevel"/>
    <w:tmpl w:val="8FE6E084"/>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4" w15:restartNumberingAfterBreak="0">
    <w:nsid w:val="566C290E"/>
    <w:multiLevelType w:val="hybridMultilevel"/>
    <w:tmpl w:val="02C20EA2"/>
    <w:lvl w:ilvl="0" w:tplc="BF5CC82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6139CB"/>
    <w:multiLevelType w:val="multilevel"/>
    <w:tmpl w:val="9BE2AF42"/>
    <w:lvl w:ilvl="0">
      <w:start w:val="3"/>
      <w:numFmt w:val="decimal"/>
      <w:lvlText w:val="%1."/>
      <w:lvlJc w:val="left"/>
      <w:pPr>
        <w:ind w:left="510" w:hanging="51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6AFF0E03"/>
    <w:multiLevelType w:val="multilevel"/>
    <w:tmpl w:val="4BFA03E6"/>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B206A1D"/>
    <w:multiLevelType w:val="hybridMultilevel"/>
    <w:tmpl w:val="6FF8E6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6642EF8"/>
    <w:multiLevelType w:val="hybridMultilevel"/>
    <w:tmpl w:val="BB5AF9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20210D"/>
    <w:multiLevelType w:val="hybridMultilevel"/>
    <w:tmpl w:val="70D296B0"/>
    <w:lvl w:ilvl="0" w:tplc="07A0BDE4">
      <w:start w:val="1"/>
      <w:numFmt w:val="bullet"/>
      <w:lvlText w:val=""/>
      <w:lvlJc w:val="left"/>
      <w:pPr>
        <w:ind w:left="207" w:firstLine="501"/>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3"/>
  </w:num>
  <w:num w:numId="2">
    <w:abstractNumId w:val="1"/>
  </w:num>
  <w:num w:numId="3">
    <w:abstractNumId w:val="18"/>
  </w:num>
  <w:num w:numId="4">
    <w:abstractNumId w:val="17"/>
  </w:num>
  <w:num w:numId="5">
    <w:abstractNumId w:val="7"/>
  </w:num>
  <w:num w:numId="6">
    <w:abstractNumId w:val="19"/>
  </w:num>
  <w:num w:numId="7">
    <w:abstractNumId w:val="0"/>
  </w:num>
  <w:num w:numId="8">
    <w:abstractNumId w:val="5"/>
  </w:num>
  <w:num w:numId="9">
    <w:abstractNumId w:val="6"/>
  </w:num>
  <w:num w:numId="10">
    <w:abstractNumId w:val="2"/>
  </w:num>
  <w:num w:numId="11">
    <w:abstractNumId w:val="10"/>
  </w:num>
  <w:num w:numId="12">
    <w:abstractNumId w:val="11"/>
  </w:num>
  <w:num w:numId="13">
    <w:abstractNumId w:val="8"/>
  </w:num>
  <w:num w:numId="14">
    <w:abstractNumId w:val="3"/>
  </w:num>
  <w:num w:numId="15">
    <w:abstractNumId w:val="12"/>
  </w:num>
  <w:num w:numId="16">
    <w:abstractNumId w:val="14"/>
  </w:num>
  <w:num w:numId="17">
    <w:abstractNumId w:val="12"/>
    <w:lvlOverride w:ilvl="0">
      <w:startOverride w:val="2"/>
    </w:lvlOverride>
    <w:lvlOverride w:ilvl="1">
      <w:startOverride w:val="2"/>
    </w:lvlOverride>
  </w:num>
  <w:num w:numId="18">
    <w:abstractNumId w:val="16"/>
  </w:num>
  <w:num w:numId="19">
    <w:abstractNumId w:val="4"/>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CC"/>
    <w:rsid w:val="00022869"/>
    <w:rsid w:val="000364ED"/>
    <w:rsid w:val="00041FE9"/>
    <w:rsid w:val="0007330B"/>
    <w:rsid w:val="00077E49"/>
    <w:rsid w:val="00086793"/>
    <w:rsid w:val="00086F97"/>
    <w:rsid w:val="000C3584"/>
    <w:rsid w:val="000F61F0"/>
    <w:rsid w:val="000F71D5"/>
    <w:rsid w:val="001558C7"/>
    <w:rsid w:val="001A17B8"/>
    <w:rsid w:val="001B2348"/>
    <w:rsid w:val="00205513"/>
    <w:rsid w:val="00297BD6"/>
    <w:rsid w:val="002D0512"/>
    <w:rsid w:val="002F668E"/>
    <w:rsid w:val="00385B94"/>
    <w:rsid w:val="00386AEA"/>
    <w:rsid w:val="003A584E"/>
    <w:rsid w:val="003D72E8"/>
    <w:rsid w:val="00454BED"/>
    <w:rsid w:val="00462569"/>
    <w:rsid w:val="004628EA"/>
    <w:rsid w:val="00466EDB"/>
    <w:rsid w:val="00481428"/>
    <w:rsid w:val="0048247E"/>
    <w:rsid w:val="004832D1"/>
    <w:rsid w:val="00486CAF"/>
    <w:rsid w:val="004B6527"/>
    <w:rsid w:val="00536BB5"/>
    <w:rsid w:val="00547BAB"/>
    <w:rsid w:val="00585B15"/>
    <w:rsid w:val="005A7E92"/>
    <w:rsid w:val="005D7DF5"/>
    <w:rsid w:val="00632BD1"/>
    <w:rsid w:val="006A2A50"/>
    <w:rsid w:val="0076169E"/>
    <w:rsid w:val="00777069"/>
    <w:rsid w:val="007B0116"/>
    <w:rsid w:val="007B3447"/>
    <w:rsid w:val="007D244F"/>
    <w:rsid w:val="008422CE"/>
    <w:rsid w:val="00847C8C"/>
    <w:rsid w:val="008552DF"/>
    <w:rsid w:val="008556DA"/>
    <w:rsid w:val="00873A13"/>
    <w:rsid w:val="00876AC0"/>
    <w:rsid w:val="00915DCA"/>
    <w:rsid w:val="00952191"/>
    <w:rsid w:val="00991BAF"/>
    <w:rsid w:val="009C17E4"/>
    <w:rsid w:val="009F01F8"/>
    <w:rsid w:val="00A05DB4"/>
    <w:rsid w:val="00A47E7A"/>
    <w:rsid w:val="00A94819"/>
    <w:rsid w:val="00A95B2C"/>
    <w:rsid w:val="00AC568A"/>
    <w:rsid w:val="00AC77B5"/>
    <w:rsid w:val="00B51969"/>
    <w:rsid w:val="00B76B6D"/>
    <w:rsid w:val="00BA29CC"/>
    <w:rsid w:val="00BB2F12"/>
    <w:rsid w:val="00BB5449"/>
    <w:rsid w:val="00BE4758"/>
    <w:rsid w:val="00BE5A97"/>
    <w:rsid w:val="00C10FC2"/>
    <w:rsid w:val="00C46A05"/>
    <w:rsid w:val="00C51074"/>
    <w:rsid w:val="00D13169"/>
    <w:rsid w:val="00D5385C"/>
    <w:rsid w:val="00D7038B"/>
    <w:rsid w:val="00D9472A"/>
    <w:rsid w:val="00DA0317"/>
    <w:rsid w:val="00DA25FE"/>
    <w:rsid w:val="00DE0870"/>
    <w:rsid w:val="00E017D3"/>
    <w:rsid w:val="00E64240"/>
    <w:rsid w:val="00F25F6A"/>
    <w:rsid w:val="00F7314F"/>
    <w:rsid w:val="00F761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43CC5D-E107-45CD-9093-1DD6B0BE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9CC"/>
  </w:style>
  <w:style w:type="paragraph" w:styleId="Balk1">
    <w:name w:val="heading 1"/>
    <w:basedOn w:val="Normal"/>
    <w:next w:val="Normal"/>
    <w:link w:val="Balk1Char"/>
    <w:autoRedefine/>
    <w:uiPriority w:val="9"/>
    <w:qFormat/>
    <w:rsid w:val="003D72E8"/>
    <w:pPr>
      <w:keepNext/>
      <w:keepLines/>
      <w:spacing w:before="240" w:after="0"/>
      <w:ind w:left="720"/>
      <w:outlineLvl w:val="0"/>
    </w:pPr>
    <w:rPr>
      <w:rFonts w:ascii="Cambria" w:eastAsiaTheme="majorEastAsia" w:hAnsi="Cambria" w:cstheme="majorBidi"/>
      <w:b/>
      <w:color w:val="000000" w:themeColor="text1"/>
      <w:sz w:val="36"/>
      <w:szCs w:val="32"/>
    </w:rPr>
  </w:style>
  <w:style w:type="paragraph" w:styleId="Balk2">
    <w:name w:val="heading 2"/>
    <w:basedOn w:val="Normal"/>
    <w:next w:val="Normal"/>
    <w:link w:val="Balk2Char"/>
    <w:autoRedefine/>
    <w:uiPriority w:val="9"/>
    <w:unhideWhenUsed/>
    <w:qFormat/>
    <w:rsid w:val="003D72E8"/>
    <w:pPr>
      <w:keepNext/>
      <w:keepLines/>
      <w:numPr>
        <w:ilvl w:val="1"/>
        <w:numId w:val="19"/>
      </w:numPr>
      <w:spacing w:before="40" w:after="0"/>
      <w:ind w:hanging="153"/>
      <w:outlineLvl w:val="1"/>
    </w:pPr>
    <w:rPr>
      <w:rFonts w:ascii="Cambria" w:eastAsiaTheme="majorEastAsia" w:hAnsi="Cambria" w:cstheme="majorBidi"/>
      <w:b/>
      <w:color w:val="000000" w:themeColor="text1"/>
      <w:sz w:val="32"/>
      <w:szCs w:val="26"/>
    </w:rPr>
  </w:style>
  <w:style w:type="paragraph" w:styleId="Balk3">
    <w:name w:val="heading 3"/>
    <w:basedOn w:val="Normal"/>
    <w:link w:val="Balk3Char"/>
    <w:autoRedefine/>
    <w:uiPriority w:val="1"/>
    <w:qFormat/>
    <w:rsid w:val="003D72E8"/>
    <w:pPr>
      <w:widowControl w:val="0"/>
      <w:autoSpaceDE w:val="0"/>
      <w:autoSpaceDN w:val="0"/>
      <w:spacing w:before="78" w:after="0" w:line="240" w:lineRule="auto"/>
      <w:ind w:left="1553" w:hanging="595"/>
      <w:outlineLvl w:val="2"/>
    </w:pPr>
    <w:rPr>
      <w:rFonts w:ascii="Cambria" w:eastAsia="Cambria" w:hAnsi="Cambria" w:cs="Cambria"/>
      <w:b/>
      <w:bCs/>
      <w:color w:val="000000" w:themeColor="text1"/>
      <w:sz w:val="28"/>
      <w:szCs w:val="32"/>
    </w:rPr>
  </w:style>
  <w:style w:type="paragraph" w:styleId="Balk4">
    <w:name w:val="heading 4"/>
    <w:basedOn w:val="Normal"/>
    <w:next w:val="Normal"/>
    <w:link w:val="Balk4Char"/>
    <w:uiPriority w:val="9"/>
    <w:semiHidden/>
    <w:unhideWhenUsed/>
    <w:qFormat/>
    <w:rsid w:val="003D72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A29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29CC"/>
    <w:pPr>
      <w:widowControl w:val="0"/>
      <w:autoSpaceDE w:val="0"/>
      <w:autoSpaceDN w:val="0"/>
      <w:spacing w:after="0" w:line="240" w:lineRule="auto"/>
    </w:pPr>
    <w:rPr>
      <w:rFonts w:ascii="Cambria" w:eastAsia="Cambria" w:hAnsi="Cambria" w:cs="Cambria"/>
    </w:rPr>
  </w:style>
  <w:style w:type="numbering" w:customStyle="1" w:styleId="ListeYok1">
    <w:name w:val="Liste Yok1"/>
    <w:next w:val="ListeYok"/>
    <w:uiPriority w:val="99"/>
    <w:semiHidden/>
    <w:unhideWhenUsed/>
    <w:rsid w:val="002D0512"/>
  </w:style>
  <w:style w:type="table" w:customStyle="1" w:styleId="TabloKlavuzu1">
    <w:name w:val="Tablo Kılavuzu1"/>
    <w:basedOn w:val="NormalTablo"/>
    <w:next w:val="TabloKlavuzu"/>
    <w:uiPriority w:val="59"/>
    <w:rsid w:val="002D0512"/>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Tema">
    <w:name w:val="Tablo Tema"/>
    <w:basedOn w:val="Normal"/>
    <w:link w:val="TabloTemaChar"/>
    <w:qFormat/>
    <w:rsid w:val="002D0512"/>
    <w:pPr>
      <w:widowControl w:val="0"/>
      <w:autoSpaceDE w:val="0"/>
      <w:autoSpaceDN w:val="0"/>
      <w:spacing w:before="46" w:after="0" w:line="240" w:lineRule="auto"/>
      <w:ind w:left="110"/>
    </w:pPr>
    <w:rPr>
      <w:rFonts w:ascii="Calibri" w:eastAsia="Times New Roman" w:hAnsi="Calibri" w:cs="Calibri"/>
      <w:b/>
      <w:sz w:val="24"/>
      <w:szCs w:val="24"/>
    </w:rPr>
  </w:style>
  <w:style w:type="paragraph" w:customStyle="1" w:styleId="TabloOkulKurum">
    <w:name w:val="Tablo Okul/Kurum"/>
    <w:basedOn w:val="Normal"/>
    <w:link w:val="TabloOkulKurumChar"/>
    <w:qFormat/>
    <w:rsid w:val="002D0512"/>
    <w:pPr>
      <w:widowControl w:val="0"/>
      <w:autoSpaceDE w:val="0"/>
      <w:autoSpaceDN w:val="0"/>
      <w:spacing w:before="70" w:after="0" w:line="240" w:lineRule="auto"/>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2D0512"/>
    <w:rPr>
      <w:rFonts w:ascii="Calibri" w:eastAsia="Times New Roman" w:hAnsi="Calibri" w:cs="Calibri"/>
      <w:b/>
      <w:sz w:val="24"/>
      <w:szCs w:val="24"/>
    </w:rPr>
  </w:style>
  <w:style w:type="paragraph" w:customStyle="1" w:styleId="TabloGvde">
    <w:name w:val="Tablo Gövde"/>
    <w:basedOn w:val="Normal"/>
    <w:link w:val="TabloGvdeChar"/>
    <w:qFormat/>
    <w:rsid w:val="002D0512"/>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2D0512"/>
    <w:rPr>
      <w:rFonts w:ascii="Calibri" w:eastAsia="Times New Roman" w:hAnsi="Calibri" w:cs="Calibri"/>
      <w:b/>
      <w:lang w:val="en-US"/>
    </w:rPr>
  </w:style>
  <w:style w:type="character" w:customStyle="1" w:styleId="TabloGvdeChar">
    <w:name w:val="Tablo Gövde Char"/>
    <w:basedOn w:val="VarsaylanParagrafYazTipi"/>
    <w:link w:val="TabloGvde"/>
    <w:rsid w:val="002D0512"/>
    <w:rPr>
      <w:rFonts w:ascii="Calibri" w:eastAsia="Times New Roman" w:hAnsi="Calibri" w:cs="Times New Roman"/>
      <w:sz w:val="20"/>
      <w:szCs w:val="21"/>
    </w:rPr>
  </w:style>
  <w:style w:type="table" w:styleId="TabloKlavuzu">
    <w:name w:val="Table Grid"/>
    <w:basedOn w:val="NormalTablo"/>
    <w:uiPriority w:val="39"/>
    <w:rsid w:val="002D0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77E49"/>
    <w:rPr>
      <w:color w:val="0563C1" w:themeColor="hyperlink"/>
      <w:u w:val="single"/>
    </w:rPr>
  </w:style>
  <w:style w:type="character" w:customStyle="1" w:styleId="Balk1Char">
    <w:name w:val="Başlık 1 Char"/>
    <w:basedOn w:val="VarsaylanParagrafYazTipi"/>
    <w:link w:val="Balk1"/>
    <w:uiPriority w:val="9"/>
    <w:rsid w:val="003D72E8"/>
    <w:rPr>
      <w:rFonts w:ascii="Cambria" w:eastAsiaTheme="majorEastAsia" w:hAnsi="Cambria" w:cstheme="majorBidi"/>
      <w:b/>
      <w:color w:val="000000" w:themeColor="text1"/>
      <w:sz w:val="36"/>
      <w:szCs w:val="32"/>
    </w:rPr>
  </w:style>
  <w:style w:type="character" w:customStyle="1" w:styleId="Balk2Char">
    <w:name w:val="Başlık 2 Char"/>
    <w:basedOn w:val="VarsaylanParagrafYazTipi"/>
    <w:link w:val="Balk2"/>
    <w:uiPriority w:val="9"/>
    <w:rsid w:val="003D72E8"/>
    <w:rPr>
      <w:rFonts w:ascii="Cambria" w:eastAsiaTheme="majorEastAsia" w:hAnsi="Cambria" w:cstheme="majorBidi"/>
      <w:b/>
      <w:color w:val="000000" w:themeColor="text1"/>
      <w:sz w:val="32"/>
      <w:szCs w:val="26"/>
    </w:rPr>
  </w:style>
  <w:style w:type="character" w:customStyle="1" w:styleId="Balk3Char">
    <w:name w:val="Başlık 3 Char"/>
    <w:basedOn w:val="VarsaylanParagrafYazTipi"/>
    <w:link w:val="Balk3"/>
    <w:uiPriority w:val="1"/>
    <w:rsid w:val="003D72E8"/>
    <w:rPr>
      <w:rFonts w:ascii="Cambria" w:eastAsia="Cambria" w:hAnsi="Cambria" w:cs="Cambria"/>
      <w:b/>
      <w:bCs/>
      <w:color w:val="000000" w:themeColor="text1"/>
      <w:sz w:val="28"/>
      <w:szCs w:val="32"/>
    </w:rPr>
  </w:style>
  <w:style w:type="character" w:customStyle="1" w:styleId="Balk4Char">
    <w:name w:val="Başlık 4 Char"/>
    <w:basedOn w:val="VarsaylanParagrafYazTipi"/>
    <w:link w:val="Balk4"/>
    <w:uiPriority w:val="9"/>
    <w:semiHidden/>
    <w:rsid w:val="003D72E8"/>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3D7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72E8"/>
  </w:style>
  <w:style w:type="paragraph" w:styleId="AltBilgi">
    <w:name w:val="footer"/>
    <w:basedOn w:val="Normal"/>
    <w:link w:val="AltBilgiChar"/>
    <w:uiPriority w:val="99"/>
    <w:unhideWhenUsed/>
    <w:rsid w:val="003D7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72E8"/>
  </w:style>
  <w:style w:type="paragraph" w:styleId="ListeParagraf">
    <w:name w:val="List Paragraph"/>
    <w:basedOn w:val="Normal"/>
    <w:uiPriority w:val="34"/>
    <w:qFormat/>
    <w:rsid w:val="003D72E8"/>
    <w:pPr>
      <w:ind w:left="720"/>
      <w:contextualSpacing/>
    </w:pPr>
  </w:style>
  <w:style w:type="paragraph" w:styleId="BalonMetni">
    <w:name w:val="Balloon Text"/>
    <w:basedOn w:val="Normal"/>
    <w:link w:val="BalonMetniChar"/>
    <w:uiPriority w:val="99"/>
    <w:semiHidden/>
    <w:unhideWhenUsed/>
    <w:rsid w:val="003D72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72E8"/>
    <w:rPr>
      <w:rFonts w:ascii="Segoe UI" w:hAnsi="Segoe UI" w:cs="Segoe UI"/>
      <w:sz w:val="18"/>
      <w:szCs w:val="18"/>
    </w:rPr>
  </w:style>
  <w:style w:type="paragraph" w:customStyle="1" w:styleId="Default">
    <w:name w:val="Default"/>
    <w:rsid w:val="003D72E8"/>
    <w:pPr>
      <w:autoSpaceDE w:val="0"/>
      <w:autoSpaceDN w:val="0"/>
      <w:adjustRightInd w:val="0"/>
      <w:spacing w:after="0" w:line="240" w:lineRule="auto"/>
    </w:pPr>
    <w:rPr>
      <w:rFonts w:ascii="Cambria" w:hAnsi="Cambria" w:cs="Cambria"/>
      <w:color w:val="000000"/>
      <w:sz w:val="24"/>
      <w:szCs w:val="24"/>
    </w:rPr>
  </w:style>
  <w:style w:type="table" w:customStyle="1" w:styleId="KlavuzTablo5Koyu-Vurgu21">
    <w:name w:val="Kılavuz Tablo 5 Koyu - Vurgu 21"/>
    <w:basedOn w:val="NormalTablo"/>
    <w:uiPriority w:val="50"/>
    <w:rsid w:val="003D72E8"/>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ralkYok">
    <w:name w:val="No Spacing"/>
    <w:link w:val="AralkYokChar"/>
    <w:uiPriority w:val="1"/>
    <w:qFormat/>
    <w:rsid w:val="003D72E8"/>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3D72E8"/>
    <w:rPr>
      <w:rFonts w:ascii="Calibri" w:eastAsia="Times New Roman" w:hAnsi="Calibri" w:cs="Times New Roman"/>
    </w:rPr>
  </w:style>
  <w:style w:type="table" w:customStyle="1" w:styleId="KlavuzuTablo4-Vurgu51">
    <w:name w:val="Kılavuzu Tablo 4 - Vurgu 51"/>
    <w:basedOn w:val="NormalTablo"/>
    <w:uiPriority w:val="49"/>
    <w:rsid w:val="003D72E8"/>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5Koyu-Vurgu61">
    <w:name w:val="Kılavuz Tablo 5 Koyu - Vurgu 61"/>
    <w:basedOn w:val="NormalTablo"/>
    <w:uiPriority w:val="50"/>
    <w:rsid w:val="003D72E8"/>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OrtaKlavuz1-Vurgu5">
    <w:name w:val="Medium Grid 1 Accent 5"/>
    <w:basedOn w:val="NormalTablo"/>
    <w:uiPriority w:val="67"/>
    <w:rsid w:val="003D72E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GvdeMetni">
    <w:name w:val="Body Text"/>
    <w:basedOn w:val="Normal"/>
    <w:link w:val="GvdeMetniChar"/>
    <w:rsid w:val="003D72E8"/>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3D72E8"/>
    <w:rPr>
      <w:rFonts w:ascii="Times New Roman" w:eastAsia="Times New Roman" w:hAnsi="Times New Roman" w:cs="Times New Roman"/>
      <w:sz w:val="24"/>
      <w:szCs w:val="24"/>
      <w:lang w:eastAsia="tr-TR"/>
    </w:rPr>
  </w:style>
  <w:style w:type="table" w:styleId="AkGlgeleme-Vurgu1">
    <w:name w:val="Light Shading Accent 1"/>
    <w:basedOn w:val="NormalTablo"/>
    <w:uiPriority w:val="60"/>
    <w:rsid w:val="003D72E8"/>
    <w:pPr>
      <w:widowControl w:val="0"/>
      <w:autoSpaceDE w:val="0"/>
      <w:autoSpaceDN w:val="0"/>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KlavuzTablo2">
    <w:name w:val="Grid Table 2"/>
    <w:basedOn w:val="NormalTablo"/>
    <w:uiPriority w:val="47"/>
    <w:rsid w:val="003D72E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5Koyu-Vurgu51">
    <w:name w:val="Kılavuz Tablo 5 Koyu - Vurgu 51"/>
    <w:basedOn w:val="NormalTablo"/>
    <w:uiPriority w:val="50"/>
    <w:rsid w:val="003D72E8"/>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nekleme">
    <w:name w:val="Örnekleme"/>
    <w:basedOn w:val="Normal"/>
    <w:link w:val="rneklemeChar"/>
    <w:qFormat/>
    <w:rsid w:val="003D72E8"/>
    <w:pPr>
      <w:jc w:val="both"/>
    </w:pPr>
    <w:rPr>
      <w:rFonts w:ascii="Times New Roman" w:hAnsi="Times New Roman"/>
      <w:color w:val="C45911" w:themeColor="accent2" w:themeShade="BF"/>
    </w:rPr>
  </w:style>
  <w:style w:type="character" w:customStyle="1" w:styleId="rneklemeChar">
    <w:name w:val="Örnekleme Char"/>
    <w:basedOn w:val="VarsaylanParagrafYazTipi"/>
    <w:link w:val="rnekleme"/>
    <w:rsid w:val="003D72E8"/>
    <w:rPr>
      <w:rFonts w:ascii="Times New Roman" w:hAnsi="Times New Roman"/>
      <w:color w:val="C45911" w:themeColor="accent2" w:themeShade="BF"/>
    </w:rPr>
  </w:style>
  <w:style w:type="paragraph" w:customStyle="1" w:styleId="Style79">
    <w:name w:val="Style79"/>
    <w:basedOn w:val="Normal"/>
    <w:uiPriority w:val="99"/>
    <w:rsid w:val="003D72E8"/>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tr-TR"/>
    </w:rPr>
  </w:style>
  <w:style w:type="character" w:customStyle="1" w:styleId="FontStyle129">
    <w:name w:val="Font Style129"/>
    <w:basedOn w:val="VarsaylanParagrafYazTipi"/>
    <w:uiPriority w:val="99"/>
    <w:rsid w:val="003D72E8"/>
    <w:rPr>
      <w:rFonts w:ascii="Times New Roman" w:hAnsi="Times New Roman" w:cs="Times New Roman"/>
      <w:sz w:val="22"/>
      <w:szCs w:val="22"/>
    </w:rPr>
  </w:style>
  <w:style w:type="table" w:customStyle="1" w:styleId="KlavuzuTablo4-Vurgu11">
    <w:name w:val="Kılavuzu Tablo 4 - Vurgu 11"/>
    <w:basedOn w:val="NormalTablo"/>
    <w:uiPriority w:val="49"/>
    <w:rsid w:val="003D72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ayfaNumaras">
    <w:name w:val="page number"/>
    <w:basedOn w:val="VarsaylanParagrafYazTipi"/>
    <w:rsid w:val="003D72E8"/>
  </w:style>
  <w:style w:type="table" w:customStyle="1" w:styleId="ListeTablo4-Vurgu41">
    <w:name w:val="Liste Tablo 4 - Vurgu 41"/>
    <w:basedOn w:val="NormalTablo"/>
    <w:uiPriority w:val="49"/>
    <w:rsid w:val="003D72E8"/>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lo3-Vurgu51">
    <w:name w:val="Liste Tablo 3 - Vurgu 51"/>
    <w:basedOn w:val="NormalTablo"/>
    <w:uiPriority w:val="48"/>
    <w:rsid w:val="003D72E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OrtaGlgeleme1-Vurgu5">
    <w:name w:val="Medium Shading 1 Accent 5"/>
    <w:basedOn w:val="NormalTablo"/>
    <w:uiPriority w:val="63"/>
    <w:rsid w:val="003D72E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ListeTablo4-Vurgu61">
    <w:name w:val="Liste Tablo 4 - Vurgu 61"/>
    <w:basedOn w:val="NormalTablo"/>
    <w:uiPriority w:val="49"/>
    <w:rsid w:val="003D72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Bal">
    <w:name w:val="TOC Heading"/>
    <w:basedOn w:val="Balk1"/>
    <w:next w:val="Normal"/>
    <w:uiPriority w:val="39"/>
    <w:unhideWhenUsed/>
    <w:qFormat/>
    <w:rsid w:val="003D72E8"/>
    <w:pPr>
      <w:outlineLvl w:val="9"/>
    </w:pPr>
    <w:rPr>
      <w:rFonts w:asciiTheme="majorHAnsi" w:hAnsiTheme="majorHAnsi"/>
      <w:b w:val="0"/>
      <w:color w:val="2E74B5" w:themeColor="accent1" w:themeShade="BF"/>
      <w:sz w:val="32"/>
      <w:lang w:eastAsia="tr-TR"/>
    </w:rPr>
  </w:style>
  <w:style w:type="paragraph" w:styleId="T2">
    <w:name w:val="toc 2"/>
    <w:basedOn w:val="Normal"/>
    <w:next w:val="Normal"/>
    <w:autoRedefine/>
    <w:uiPriority w:val="39"/>
    <w:unhideWhenUsed/>
    <w:rsid w:val="003D72E8"/>
    <w:pPr>
      <w:spacing w:after="100"/>
      <w:ind w:left="220"/>
    </w:pPr>
    <w:rPr>
      <w:rFonts w:ascii="Cambria" w:eastAsiaTheme="minorEastAsia" w:hAnsi="Cambria" w:cs="Times New Roman"/>
      <w:lang w:eastAsia="tr-TR"/>
    </w:rPr>
  </w:style>
  <w:style w:type="paragraph" w:styleId="T1">
    <w:name w:val="toc 1"/>
    <w:basedOn w:val="Normal"/>
    <w:next w:val="Normal"/>
    <w:autoRedefine/>
    <w:uiPriority w:val="39"/>
    <w:unhideWhenUsed/>
    <w:rsid w:val="003D72E8"/>
    <w:pPr>
      <w:tabs>
        <w:tab w:val="left" w:pos="440"/>
        <w:tab w:val="right" w:leader="dot" w:pos="9062"/>
      </w:tabs>
      <w:spacing w:after="100"/>
    </w:pPr>
    <w:rPr>
      <w:rFonts w:ascii="Cambria" w:eastAsiaTheme="minorEastAsia" w:hAnsi="Cambria" w:cs="Times New Roman"/>
      <w:b/>
      <w:lang w:eastAsia="tr-TR"/>
    </w:rPr>
  </w:style>
  <w:style w:type="paragraph" w:styleId="T3">
    <w:name w:val="toc 3"/>
    <w:basedOn w:val="Normal"/>
    <w:next w:val="Normal"/>
    <w:autoRedefine/>
    <w:uiPriority w:val="39"/>
    <w:unhideWhenUsed/>
    <w:rsid w:val="003D72E8"/>
    <w:pPr>
      <w:spacing w:after="100"/>
      <w:ind w:left="440"/>
    </w:pPr>
    <w:rPr>
      <w:rFonts w:ascii="Cambria" w:eastAsiaTheme="minorEastAsia" w:hAnsi="Cambria" w:cs="Times New Roman"/>
      <w:lang w:eastAsia="tr-TR"/>
    </w:rPr>
  </w:style>
  <w:style w:type="table" w:customStyle="1" w:styleId="TabloKlavuzu11">
    <w:name w:val="Tablo Kılavuzu11"/>
    <w:basedOn w:val="NormalTablo"/>
    <w:next w:val="TabloKlavuzu"/>
    <w:uiPriority w:val="59"/>
    <w:rsid w:val="008556D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vzuat.meb.gov.tr/html/ortaogryonerge/ortogryon_1.html"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hitmuratdemirciaihl@gmail.com"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yperlink" Target="https://sehitmuratdemirciaihl.meb.k12.tr/tema/harita.php"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3d3" qsCatId="3D" csTypeId="urn:microsoft.com/office/officeart/2005/8/colors/colorful1#1" csCatId="colorful" phldr="1"/>
      <dgm:spPr/>
      <dgm:t>
        <a:bodyPr/>
        <a:lstStyle/>
        <a:p>
          <a:endParaRPr lang="tr-TR"/>
        </a:p>
      </dgm:t>
    </dgm:pt>
    <dgm:pt modelId="{E8BE0BFE-2A93-4BC8-B8DE-3F71AC38D567}">
      <dgm:prSet phldrT="[Metin]"/>
      <dgm:spPr>
        <a:xfrm>
          <a:off x="764000" y="112790"/>
          <a:ext cx="1752219" cy="1752219"/>
        </a:xfrm>
        <a:prstGeom prst="pie">
          <a:avLst>
            <a:gd name="adj1" fmla="val 16200000"/>
            <a:gd name="adj2" fmla="val 19800000"/>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764000" y="184965"/>
          <a:ext cx="1752219" cy="1752219"/>
        </a:xfrm>
        <a:prstGeom prst="pie">
          <a:avLst>
            <a:gd name="adj1" fmla="val 1800000"/>
            <a:gd name="adj2" fmla="val 5400000"/>
          </a:avLst>
        </a:prstGeo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722280" y="184965"/>
          <a:ext cx="1752219" cy="1752219"/>
        </a:xfrm>
        <a:prstGeom prst="pie">
          <a:avLst>
            <a:gd name="adj1" fmla="val 5400000"/>
            <a:gd name="adj2" fmla="val 900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701420" y="148877"/>
          <a:ext cx="1752219" cy="1752219"/>
        </a:xfrm>
        <a:prstGeom prst="pie">
          <a:avLst>
            <a:gd name="adj1" fmla="val 9000000"/>
            <a:gd name="adj2" fmla="val 12600000"/>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722280" y="112790"/>
          <a:ext cx="1752219" cy="1752219"/>
        </a:xfrm>
        <a:prstGeom prst="pie">
          <a:avLst>
            <a:gd name="adj1" fmla="val 12600000"/>
            <a:gd name="adj2" fmla="val 16200000"/>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802539" y="139819"/>
          <a:ext cx="1752219" cy="1752219"/>
        </a:xfrm>
        <a:prstGeom prst="pie">
          <a:avLst>
            <a:gd name="adj1" fmla="val 19800000"/>
            <a:gd name="adj2" fmla="val 1800000"/>
          </a:avLst>
        </a:prstGeom>
        <a:solidFill>
          <a:srgbClr val="A5A5A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t>
        <a:bodyPr/>
        <a:lstStyle/>
        <a:p>
          <a:endParaRPr lang="tr-TR"/>
        </a:p>
      </dgm:t>
    </dgm:pt>
    <dgm:pt modelId="{0161085C-00D5-4CA7-B7B4-7072D5C40C1D}" type="pres">
      <dgm:prSet presAssocID="{5F865183-0FED-4482-8550-87B2A8C2AA82}" presName="dummy1b" presStyleCnt="0"/>
      <dgm:spPr/>
      <dgm:t>
        <a:bodyPr/>
        <a:lstStyle/>
        <a:p>
          <a:endParaRPr lang="tr-TR"/>
        </a:p>
      </dgm:t>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custLinFactNeighborX="1009" custLinFactNeighborY="-517"/>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t>
        <a:bodyPr/>
        <a:lstStyle/>
        <a:p>
          <a:endParaRPr lang="tr-TR"/>
        </a:p>
      </dgm:t>
    </dgm:pt>
    <dgm:pt modelId="{724342BE-275A-4C17-8746-BB3F74C86E9A}" type="pres">
      <dgm:prSet presAssocID="{5F865183-0FED-4482-8550-87B2A8C2AA82}" presName="dummy2b" presStyleCnt="0"/>
      <dgm:spPr/>
      <dgm:t>
        <a:bodyPr/>
        <a:lstStyle/>
        <a:p>
          <a:endParaRPr lang="tr-TR"/>
        </a:p>
      </dgm:t>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t>
        <a:bodyPr/>
        <a:lstStyle/>
        <a:p>
          <a:endParaRPr lang="tr-TR"/>
        </a:p>
      </dgm:t>
    </dgm:pt>
    <dgm:pt modelId="{8F326C79-01EA-49A9-93CF-B76D99523F6F}" type="pres">
      <dgm:prSet presAssocID="{5F865183-0FED-4482-8550-87B2A8C2AA82}" presName="dummy3b" presStyleCnt="0"/>
      <dgm:spPr/>
      <dgm:t>
        <a:bodyPr/>
        <a:lstStyle/>
        <a:p>
          <a:endParaRPr lang="tr-TR"/>
        </a:p>
      </dgm:t>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t>
        <a:bodyPr/>
        <a:lstStyle/>
        <a:p>
          <a:endParaRPr lang="tr-TR"/>
        </a:p>
      </dgm:t>
    </dgm:pt>
    <dgm:pt modelId="{05E765BB-BC5C-4A33-B523-B9E8DE4B5339}" type="pres">
      <dgm:prSet presAssocID="{5F865183-0FED-4482-8550-87B2A8C2AA82}" presName="dummy4b" presStyleCnt="0"/>
      <dgm:spPr/>
      <dgm:t>
        <a:bodyPr/>
        <a:lstStyle/>
        <a:p>
          <a:endParaRPr lang="tr-TR"/>
        </a:p>
      </dgm:t>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t>
        <a:bodyPr/>
        <a:lstStyle/>
        <a:p>
          <a:endParaRPr lang="tr-TR"/>
        </a:p>
      </dgm:t>
    </dgm:pt>
    <dgm:pt modelId="{219E29F9-B39D-4D14-B51F-12F5FC91D16A}" type="pres">
      <dgm:prSet presAssocID="{5F865183-0FED-4482-8550-87B2A8C2AA82}" presName="dummy5b" presStyleCnt="0"/>
      <dgm:spPr/>
      <dgm:t>
        <a:bodyPr/>
        <a:lstStyle/>
        <a:p>
          <a:endParaRPr lang="tr-TR"/>
        </a:p>
      </dgm:t>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t>
        <a:bodyPr/>
        <a:lstStyle/>
        <a:p>
          <a:endParaRPr lang="tr-TR"/>
        </a:p>
      </dgm:t>
    </dgm:pt>
    <dgm:pt modelId="{2FD8AE9A-C7EC-49F2-9050-CD7F86110061}" type="pres">
      <dgm:prSet presAssocID="{5F865183-0FED-4482-8550-87B2A8C2AA82}" presName="dummy6b" presStyleCnt="0"/>
      <dgm:spPr/>
      <dgm:t>
        <a:bodyPr/>
        <a:lstStyle/>
        <a:p>
          <a:endParaRPr lang="tr-TR"/>
        </a:p>
      </dgm:t>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655465" y="4319"/>
          <a:ext cx="1969160" cy="1969160"/>
        </a:xfrm>
        <a:prstGeom prst="circularArrow">
          <a:avLst>
            <a:gd name="adj1" fmla="val 5085"/>
            <a:gd name="adj2" fmla="val 327528"/>
            <a:gd name="adj3" fmla="val 19472472"/>
            <a:gd name="adj4" fmla="val 16200251"/>
            <a:gd name="adj5" fmla="val 5932"/>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tr-TR"/>
        </a:p>
      </dgm:t>
    </dgm:pt>
    <dgm:pt modelId="{ECF12B94-746D-4140-9C29-523F028781F4}" type="pres">
      <dgm:prSet presAssocID="{0458A555-11F1-4B12-B5B2-E49A910ED0C2}" presName="arrowWedge2" presStyleLbl="fgSibTrans2D1" presStyleIdx="1" presStyleCnt="6"/>
      <dgm:spPr>
        <a:xfrm>
          <a:off x="694005" y="31348"/>
          <a:ext cx="1969160" cy="1969160"/>
        </a:xfrm>
        <a:prstGeom prst="circularArrow">
          <a:avLst>
            <a:gd name="adj1" fmla="val 5085"/>
            <a:gd name="adj2" fmla="val 327528"/>
            <a:gd name="adj3" fmla="val 1472472"/>
            <a:gd name="adj4" fmla="val 19800000"/>
            <a:gd name="adj5" fmla="val 5932"/>
          </a:avLst>
        </a:prstGeom>
        <a:solidFill>
          <a:srgbClr val="A5A5A5">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tr-TR"/>
        </a:p>
      </dgm:t>
    </dgm:pt>
    <dgm:pt modelId="{AA1D771B-54D6-4293-AFCF-8FD4851F902B}" type="pres">
      <dgm:prSet presAssocID="{216700FE-9EE6-43DC-A744-C13B0F69CF74}" presName="arrowWedge3" presStyleLbl="fgSibTrans2D1" presStyleIdx="2" presStyleCnt="6"/>
      <dgm:spPr>
        <a:xfrm>
          <a:off x="655465" y="76494"/>
          <a:ext cx="1969160" cy="1969160"/>
        </a:xfrm>
        <a:prstGeom prst="circularArrow">
          <a:avLst>
            <a:gd name="adj1" fmla="val 5085"/>
            <a:gd name="adj2" fmla="val 327528"/>
            <a:gd name="adj3" fmla="val 5072221"/>
            <a:gd name="adj4" fmla="val 1800000"/>
            <a:gd name="adj5" fmla="val 5932"/>
          </a:avLst>
        </a:prstGeo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tr-TR"/>
        </a:p>
      </dgm:t>
    </dgm:pt>
    <dgm:pt modelId="{A12A4E20-5E81-4B37-8861-95D5A02D88F6}" type="pres">
      <dgm:prSet presAssocID="{B95BA2FE-6C38-49B1-997E-881E21F3880C}" presName="arrowWedge4" presStyleLbl="fgSibTrans2D1" presStyleIdx="3" presStyleCnt="6"/>
      <dgm:spPr>
        <a:xfrm>
          <a:off x="613874" y="76494"/>
          <a:ext cx="1969160" cy="1969160"/>
        </a:xfrm>
        <a:prstGeom prst="circularArrow">
          <a:avLst>
            <a:gd name="adj1" fmla="val 5085"/>
            <a:gd name="adj2" fmla="val 327528"/>
            <a:gd name="adj3" fmla="val 8672472"/>
            <a:gd name="adj4" fmla="val 5400251"/>
            <a:gd name="adj5" fmla="val 5932"/>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tr-TR"/>
        </a:p>
      </dgm:t>
    </dgm:pt>
    <dgm:pt modelId="{B88E6692-EF45-4A23-AE28-DC438D3CCFE6}" type="pres">
      <dgm:prSet presAssocID="{EACF3247-7E36-41D4-910C-8003336B8D67}" presName="arrowWedge5" presStyleLbl="fgSibTrans2D1" presStyleIdx="4" presStyleCnt="6"/>
      <dgm:spPr>
        <a:xfrm>
          <a:off x="593014" y="40407"/>
          <a:ext cx="1969160" cy="1969160"/>
        </a:xfrm>
        <a:prstGeom prst="circularArrow">
          <a:avLst>
            <a:gd name="adj1" fmla="val 5085"/>
            <a:gd name="adj2" fmla="val 327528"/>
            <a:gd name="adj3" fmla="val 12272472"/>
            <a:gd name="adj4" fmla="val 9000000"/>
            <a:gd name="adj5" fmla="val 5932"/>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tr-TR"/>
        </a:p>
      </dgm:t>
    </dgm:pt>
    <dgm:pt modelId="{15290DF9-C2FE-460B-A009-BAAC4842A76D}" type="pres">
      <dgm:prSet presAssocID="{0AB2261D-58BF-4990-95D0-2F96C8377D98}" presName="arrowWedge6" presStyleLbl="fgSibTrans2D1" presStyleIdx="5" presStyleCnt="6"/>
      <dgm:spPr>
        <a:xfrm>
          <a:off x="613874" y="4319"/>
          <a:ext cx="1969160" cy="1969160"/>
        </a:xfrm>
        <a:prstGeom prst="circularArrow">
          <a:avLst>
            <a:gd name="adj1" fmla="val 5085"/>
            <a:gd name="adj2" fmla="val 327528"/>
            <a:gd name="adj3" fmla="val 15872221"/>
            <a:gd name="adj4" fmla="val 12600000"/>
            <a:gd name="adj5" fmla="val 5932"/>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tr-TR"/>
        </a:p>
      </dgm:t>
    </dgm:pt>
  </dgm:ptLst>
  <dgm:cxnLst>
    <dgm:cxn modelId="{6825B76E-4DC2-430F-9BB1-8DA5C45CF8AF}" type="presOf" srcId="{5F865183-0FED-4482-8550-87B2A8C2AA82}" destId="{BA526683-F383-411A-BD21-A957D08B123F}" srcOrd="0" destOrd="0" presId="urn:microsoft.com/office/officeart/2005/8/layout/cycle8"/>
    <dgm:cxn modelId="{43690CBA-A2F2-48E4-8603-F31B41F9DB8F}" type="presOf" srcId="{D87EEC32-D642-4C15-8C65-E323814D2A3A}" destId="{100A08BA-E811-4584-A13C-228AF0A8A454}" srcOrd="0" destOrd="0" presId="urn:microsoft.com/office/officeart/2005/8/layout/cycle8"/>
    <dgm:cxn modelId="{91F7EF39-EF1C-4CFA-A2E6-D1CB46F80347}" type="presOf" srcId="{E8BE0BFE-2A93-4BC8-B8DE-3F71AC38D567}" destId="{E9FBB2A5-3CF1-4CA9-AA14-6E5ECC6DD6B0}" srcOrd="1" destOrd="0" presId="urn:microsoft.com/office/officeart/2005/8/layout/cycle8"/>
    <dgm:cxn modelId="{59347F43-C825-44AC-A939-0F06078708EA}" type="presOf" srcId="{E4BEFF6F-FFC7-417B-9255-F71095EEBEA8}" destId="{A1403B5E-13CE-4459-8B64-0B1573A1231F}" srcOrd="1" destOrd="0" presId="urn:microsoft.com/office/officeart/2005/8/layout/cycle8"/>
    <dgm:cxn modelId="{6B59284A-16E7-4508-ABCC-6E46FF539CD0}"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0E9A34D1-C1F2-4546-8C80-CB89B187DA6B}" type="presOf" srcId="{9D338396-06AA-489D-A885-57821F5608AF}" destId="{8960C805-F742-4752-A3B8-A7047D0574FA}" srcOrd="0" destOrd="0" presId="urn:microsoft.com/office/officeart/2005/8/layout/cycle8"/>
    <dgm:cxn modelId="{1DB34D58-5170-4D44-818B-C1CC569B0E93}" type="presOf" srcId="{E4BEFF6F-FFC7-417B-9255-F71095EEBEA8}" destId="{373A7CE9-2D8B-48FF-A7E7-FD1818748C0E}"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96A0FEE7-8EAB-479F-BF8F-77DC24D5D754}" type="presOf" srcId="{9D338396-06AA-489D-A885-57821F5608AF}" destId="{74328851-9D17-4B33-B14E-5ED6C473319D}"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1ABCB3AA-3CB9-40F6-9D17-6E07FC387A2F}" type="presOf" srcId="{D87EEC32-D642-4C15-8C65-E323814D2A3A}" destId="{0670A7F0-9DCA-427C-8C0A-B4C908BAC054}"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13452D9D-3292-4B39-BCCD-E796F1F4F76B}" type="presOf" srcId="{F83FC750-7CDE-46AB-A0BA-DBC4B9D44BE3}" destId="{A8D1F0D5-26EB-48DA-960D-825E6FE928B2}" srcOrd="0" destOrd="0" presId="urn:microsoft.com/office/officeart/2005/8/layout/cycle8"/>
    <dgm:cxn modelId="{DEAE88BE-B677-4D25-A158-C9CE30B4107A}"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D409A7B2-7A1E-4A2A-B540-86A32B54A99F}" type="presOf" srcId="{9AF66792-BEEB-4FEB-B68B-FC30221BAEDC}" destId="{C5494AC2-E33F-4DD2-9D4B-315106DC9766}" srcOrd="0" destOrd="0" presId="urn:microsoft.com/office/officeart/2005/8/layout/cycle8"/>
    <dgm:cxn modelId="{301198B2-50E2-4295-8C06-6728D208DCD0}" type="presOf" srcId="{F83FC750-7CDE-46AB-A0BA-DBC4B9D44BE3}" destId="{7C1AB41B-5598-4485-A44D-C347A61B4CBC}" srcOrd="1" destOrd="0" presId="urn:microsoft.com/office/officeart/2005/8/layout/cycle8"/>
    <dgm:cxn modelId="{2B6AA07A-6CC8-4A02-8C0A-60840F3A3292}" type="presParOf" srcId="{BA526683-F383-411A-BD21-A957D08B123F}" destId="{267B72DD-396A-4206-8F4C-85D79C74CCAD}" srcOrd="0" destOrd="0" presId="urn:microsoft.com/office/officeart/2005/8/layout/cycle8"/>
    <dgm:cxn modelId="{18D860EE-0360-4D4A-9272-EDC1DC0D6D6F}" type="presParOf" srcId="{BA526683-F383-411A-BD21-A957D08B123F}" destId="{76741CD6-A839-4282-8258-5C7E678D3A5F}" srcOrd="1" destOrd="0" presId="urn:microsoft.com/office/officeart/2005/8/layout/cycle8"/>
    <dgm:cxn modelId="{0A912282-2E5C-4A97-9F06-9CC311A14E5D}" type="presParOf" srcId="{BA526683-F383-411A-BD21-A957D08B123F}" destId="{0161085C-00D5-4CA7-B7B4-7072D5C40C1D}" srcOrd="2" destOrd="0" presId="urn:microsoft.com/office/officeart/2005/8/layout/cycle8"/>
    <dgm:cxn modelId="{0AFD09FE-A147-41DB-B500-4F20307A4404}" type="presParOf" srcId="{BA526683-F383-411A-BD21-A957D08B123F}" destId="{E9FBB2A5-3CF1-4CA9-AA14-6E5ECC6DD6B0}" srcOrd="3" destOrd="0" presId="urn:microsoft.com/office/officeart/2005/8/layout/cycle8"/>
    <dgm:cxn modelId="{97F85016-21A8-440C-B607-903D9E6FA2A4}" type="presParOf" srcId="{BA526683-F383-411A-BD21-A957D08B123F}" destId="{8960C805-F742-4752-A3B8-A7047D0574FA}" srcOrd="4" destOrd="0" presId="urn:microsoft.com/office/officeart/2005/8/layout/cycle8"/>
    <dgm:cxn modelId="{D92764FB-8C8B-4FBB-9DB5-FA2643782703}" type="presParOf" srcId="{BA526683-F383-411A-BD21-A957D08B123F}" destId="{F9BAE066-5F77-4D2A-8EBB-3E2B5ED5B8F6}" srcOrd="5" destOrd="0" presId="urn:microsoft.com/office/officeart/2005/8/layout/cycle8"/>
    <dgm:cxn modelId="{B8D5E625-12D9-4EE0-8BA5-FCC9B7396C87}" type="presParOf" srcId="{BA526683-F383-411A-BD21-A957D08B123F}" destId="{724342BE-275A-4C17-8746-BB3F74C86E9A}" srcOrd="6" destOrd="0" presId="urn:microsoft.com/office/officeart/2005/8/layout/cycle8"/>
    <dgm:cxn modelId="{4640578E-FD97-4772-A3BF-E0B64C91F212}" type="presParOf" srcId="{BA526683-F383-411A-BD21-A957D08B123F}" destId="{74328851-9D17-4B33-B14E-5ED6C473319D}" srcOrd="7" destOrd="0" presId="urn:microsoft.com/office/officeart/2005/8/layout/cycle8"/>
    <dgm:cxn modelId="{953BFFB9-D1A1-4266-B447-4650E112C0F6}" type="presParOf" srcId="{BA526683-F383-411A-BD21-A957D08B123F}" destId="{100A08BA-E811-4584-A13C-228AF0A8A454}" srcOrd="8" destOrd="0" presId="urn:microsoft.com/office/officeart/2005/8/layout/cycle8"/>
    <dgm:cxn modelId="{6AA1556B-8991-424F-8F81-99A8A955CCDF}" type="presParOf" srcId="{BA526683-F383-411A-BD21-A957D08B123F}" destId="{10C6BB2E-F0EC-4195-A687-1B651A3EFA76}" srcOrd="9" destOrd="0" presId="urn:microsoft.com/office/officeart/2005/8/layout/cycle8"/>
    <dgm:cxn modelId="{81C151D3-3276-47BC-BD6B-222F3BBB2340}" type="presParOf" srcId="{BA526683-F383-411A-BD21-A957D08B123F}" destId="{8F326C79-01EA-49A9-93CF-B76D99523F6F}" srcOrd="10" destOrd="0" presId="urn:microsoft.com/office/officeart/2005/8/layout/cycle8"/>
    <dgm:cxn modelId="{5761C8CD-B4F0-4C7C-B098-BAA01B2B0A9C}" type="presParOf" srcId="{BA526683-F383-411A-BD21-A957D08B123F}" destId="{0670A7F0-9DCA-427C-8C0A-B4C908BAC054}" srcOrd="11" destOrd="0" presId="urn:microsoft.com/office/officeart/2005/8/layout/cycle8"/>
    <dgm:cxn modelId="{494ED697-B292-4057-B795-1D69B7DA77CE}" type="presParOf" srcId="{BA526683-F383-411A-BD21-A957D08B123F}" destId="{C5494AC2-E33F-4DD2-9D4B-315106DC9766}" srcOrd="12" destOrd="0" presId="urn:microsoft.com/office/officeart/2005/8/layout/cycle8"/>
    <dgm:cxn modelId="{E3A1841F-7185-4B7D-83E4-979CA59BA78C}" type="presParOf" srcId="{BA526683-F383-411A-BD21-A957D08B123F}" destId="{DCE20721-BDA9-4878-B677-ECD404A96052}" srcOrd="13" destOrd="0" presId="urn:microsoft.com/office/officeart/2005/8/layout/cycle8"/>
    <dgm:cxn modelId="{E4001EF2-78D1-4167-B195-520DB03C7BF2}" type="presParOf" srcId="{BA526683-F383-411A-BD21-A957D08B123F}" destId="{05E765BB-BC5C-4A33-B523-B9E8DE4B5339}" srcOrd="14" destOrd="0" presId="urn:microsoft.com/office/officeart/2005/8/layout/cycle8"/>
    <dgm:cxn modelId="{A2DF12FB-7073-4327-B8DD-FD33E5E06995}" type="presParOf" srcId="{BA526683-F383-411A-BD21-A957D08B123F}" destId="{A1BFAE48-9AEF-4CE2-881C-145A2B40B699}" srcOrd="15" destOrd="0" presId="urn:microsoft.com/office/officeart/2005/8/layout/cycle8"/>
    <dgm:cxn modelId="{BA53DCBD-918D-4549-8419-3B8D9DF0C987}" type="presParOf" srcId="{BA526683-F383-411A-BD21-A957D08B123F}" destId="{373A7CE9-2D8B-48FF-A7E7-FD1818748C0E}" srcOrd="16" destOrd="0" presId="urn:microsoft.com/office/officeart/2005/8/layout/cycle8"/>
    <dgm:cxn modelId="{37D6F22A-A722-4885-9BA4-E1087E4B3755}" type="presParOf" srcId="{BA526683-F383-411A-BD21-A957D08B123F}" destId="{3F64E8A9-68A0-49A0-9836-9DC0636C5308}" srcOrd="17" destOrd="0" presId="urn:microsoft.com/office/officeart/2005/8/layout/cycle8"/>
    <dgm:cxn modelId="{81B91F97-443B-4D6D-A4B0-4EBC472FA45C}" type="presParOf" srcId="{BA526683-F383-411A-BD21-A957D08B123F}" destId="{219E29F9-B39D-4D14-B51F-12F5FC91D16A}" srcOrd="18" destOrd="0" presId="urn:microsoft.com/office/officeart/2005/8/layout/cycle8"/>
    <dgm:cxn modelId="{0885E572-C0BB-4393-A46A-C797240EC2A0}" type="presParOf" srcId="{BA526683-F383-411A-BD21-A957D08B123F}" destId="{A1403B5E-13CE-4459-8B64-0B1573A1231F}" srcOrd="19" destOrd="0" presId="urn:microsoft.com/office/officeart/2005/8/layout/cycle8"/>
    <dgm:cxn modelId="{AF061391-6302-4373-9E6E-B04BC42EBFBD}" type="presParOf" srcId="{BA526683-F383-411A-BD21-A957D08B123F}" destId="{A8D1F0D5-26EB-48DA-960D-825E6FE928B2}" srcOrd="20" destOrd="0" presId="urn:microsoft.com/office/officeart/2005/8/layout/cycle8"/>
    <dgm:cxn modelId="{C853B841-DFC5-4BD6-BD8B-2BED94FFF586}" type="presParOf" srcId="{BA526683-F383-411A-BD21-A957D08B123F}" destId="{00CD3B3C-3082-4805-826B-376EF526FEE2}" srcOrd="21" destOrd="0" presId="urn:microsoft.com/office/officeart/2005/8/layout/cycle8"/>
    <dgm:cxn modelId="{A2C34A18-5605-4438-B297-CBFAD95185F9}" type="presParOf" srcId="{BA526683-F383-411A-BD21-A957D08B123F}" destId="{2FD8AE9A-C7EC-49F2-9050-CD7F86110061}" srcOrd="22" destOrd="0" presId="urn:microsoft.com/office/officeart/2005/8/layout/cycle8"/>
    <dgm:cxn modelId="{D7AFC41D-9425-4B34-A63C-30E8EA4DCB4F}" type="presParOf" srcId="{BA526683-F383-411A-BD21-A957D08B123F}" destId="{7C1AB41B-5598-4485-A44D-C347A61B4CBC}" srcOrd="23" destOrd="0" presId="urn:microsoft.com/office/officeart/2005/8/layout/cycle8"/>
    <dgm:cxn modelId="{F88B67A6-F0CF-4C2A-954E-A67903E2FC5B}" type="presParOf" srcId="{BA526683-F383-411A-BD21-A957D08B123F}" destId="{601CF880-1EA8-49BA-A98C-3E771E83102C}" srcOrd="24" destOrd="0" presId="urn:microsoft.com/office/officeart/2005/8/layout/cycle8"/>
    <dgm:cxn modelId="{152E4D46-9FF1-4593-94BE-9A1E04E025CC}" type="presParOf" srcId="{BA526683-F383-411A-BD21-A957D08B123F}" destId="{ECF12B94-746D-4140-9C29-523F028781F4}" srcOrd="25" destOrd="0" presId="urn:microsoft.com/office/officeart/2005/8/layout/cycle8"/>
    <dgm:cxn modelId="{CDC3A6A8-372A-4728-AB47-585470EB1BE8}" type="presParOf" srcId="{BA526683-F383-411A-BD21-A957D08B123F}" destId="{AA1D771B-54D6-4293-AFCF-8FD4851F902B}" srcOrd="26" destOrd="0" presId="urn:microsoft.com/office/officeart/2005/8/layout/cycle8"/>
    <dgm:cxn modelId="{C4AB4BB4-AC7E-46F2-AD23-5670F88924E2}" type="presParOf" srcId="{BA526683-F383-411A-BD21-A957D08B123F}" destId="{A12A4E20-5E81-4B37-8861-95D5A02D88F6}" srcOrd="27" destOrd="0" presId="urn:microsoft.com/office/officeart/2005/8/layout/cycle8"/>
    <dgm:cxn modelId="{13AAD6C5-D7B9-479F-B829-27F28EDF2607}" type="presParOf" srcId="{BA526683-F383-411A-BD21-A957D08B123F}" destId="{B88E6692-EF45-4A23-AE28-DC438D3CCFE6}" srcOrd="28" destOrd="0" presId="urn:microsoft.com/office/officeart/2005/8/layout/cycle8"/>
    <dgm:cxn modelId="{3E50ACA1-A321-4235-85C3-60267DE50B41}"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714127" y="80700"/>
          <a:ext cx="1322298" cy="1322298"/>
        </a:xfrm>
        <a:prstGeom prst="pie">
          <a:avLst>
            <a:gd name="adj1" fmla="val 16200000"/>
            <a:gd name="adj2" fmla="val 19800000"/>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AİLE BİRLİĞİ BAŞKANI</a:t>
          </a:r>
        </a:p>
      </dsp:txBody>
      <dsp:txXfrm>
        <a:off x="1457476" y="288798"/>
        <a:ext cx="244882" cy="189228"/>
      </dsp:txXfrm>
    </dsp:sp>
    <dsp:sp modelId="{8960C805-F742-4752-A3B8-A7047D0574FA}">
      <dsp:nvSpPr>
        <dsp:cNvPr id="0" name=""/>
        <dsp:cNvSpPr/>
      </dsp:nvSpPr>
      <dsp:spPr>
        <a:xfrm>
          <a:off x="743210" y="101096"/>
          <a:ext cx="1322298" cy="1322298"/>
        </a:xfrm>
        <a:prstGeom prst="pie">
          <a:avLst>
            <a:gd name="adj1" fmla="val 19800000"/>
            <a:gd name="adj2" fmla="val 1800000"/>
          </a:avLst>
        </a:prstGeom>
        <a:solidFill>
          <a:srgbClr val="A5A5A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693507" y="674351"/>
        <a:ext cx="256013" cy="183661"/>
      </dsp:txXfrm>
    </dsp:sp>
    <dsp:sp modelId="{100A08BA-E811-4584-A13C-228AF0A8A454}">
      <dsp:nvSpPr>
        <dsp:cNvPr id="0" name=""/>
        <dsp:cNvSpPr/>
      </dsp:nvSpPr>
      <dsp:spPr>
        <a:xfrm>
          <a:off x="714127" y="135166"/>
          <a:ext cx="1322298" cy="1322298"/>
        </a:xfrm>
        <a:prstGeom prst="pie">
          <a:avLst>
            <a:gd name="adj1" fmla="val 1800000"/>
            <a:gd name="adj2" fmla="val 5400000"/>
          </a:avLst>
        </a:prstGeo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457476" y="1068009"/>
        <a:ext cx="244882" cy="189228"/>
      </dsp:txXfrm>
    </dsp:sp>
    <dsp:sp modelId="{C5494AC2-E33F-4DD2-9D4B-315106DC9766}">
      <dsp:nvSpPr>
        <dsp:cNvPr id="0" name=""/>
        <dsp:cNvSpPr/>
      </dsp:nvSpPr>
      <dsp:spPr>
        <a:xfrm>
          <a:off x="682644" y="135166"/>
          <a:ext cx="1322298" cy="1322298"/>
        </a:xfrm>
        <a:prstGeom prst="pie">
          <a:avLst>
            <a:gd name="adj1" fmla="val 5400000"/>
            <a:gd name="adj2" fmla="val 900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ZÜMRE VE KURULLAR</a:t>
          </a:r>
        </a:p>
      </dsp:txBody>
      <dsp:txXfrm>
        <a:off x="1016710" y="1068009"/>
        <a:ext cx="244882" cy="189228"/>
      </dsp:txXfrm>
    </dsp:sp>
    <dsp:sp modelId="{373A7CE9-2D8B-48FF-A7E7-FD1818748C0E}">
      <dsp:nvSpPr>
        <dsp:cNvPr id="0" name=""/>
        <dsp:cNvSpPr/>
      </dsp:nvSpPr>
      <dsp:spPr>
        <a:xfrm>
          <a:off x="666902" y="107933"/>
          <a:ext cx="1322298" cy="1322298"/>
        </a:xfrm>
        <a:prstGeom prst="pie">
          <a:avLst>
            <a:gd name="adj1" fmla="val 9000000"/>
            <a:gd name="adj2" fmla="val 12600000"/>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ÖĞRETMEN KURULLARI</a:t>
          </a:r>
        </a:p>
      </dsp:txBody>
      <dsp:txXfrm>
        <a:off x="782891" y="681187"/>
        <a:ext cx="256013" cy="183661"/>
      </dsp:txXfrm>
    </dsp:sp>
    <dsp:sp modelId="{A8D1F0D5-26EB-48DA-960D-825E6FE928B2}">
      <dsp:nvSpPr>
        <dsp:cNvPr id="0" name=""/>
        <dsp:cNvSpPr/>
      </dsp:nvSpPr>
      <dsp:spPr>
        <a:xfrm>
          <a:off x="682644" y="80700"/>
          <a:ext cx="1322298" cy="1322298"/>
        </a:xfrm>
        <a:prstGeom prst="pie">
          <a:avLst>
            <a:gd name="adj1" fmla="val 12600000"/>
            <a:gd name="adj2" fmla="val 16200000"/>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MÜDÜRÜ</a:t>
          </a:r>
        </a:p>
      </dsp:txBody>
      <dsp:txXfrm>
        <a:off x="1016710" y="288798"/>
        <a:ext cx="244882" cy="189228"/>
      </dsp:txXfrm>
    </dsp:sp>
    <dsp:sp modelId="{601CF880-1EA8-49BA-A98C-3E771E83102C}">
      <dsp:nvSpPr>
        <dsp:cNvPr id="0" name=""/>
        <dsp:cNvSpPr/>
      </dsp:nvSpPr>
      <dsp:spPr>
        <a:xfrm>
          <a:off x="632222" y="-1156"/>
          <a:ext cx="1486011" cy="1486011"/>
        </a:xfrm>
        <a:prstGeom prst="circularArrow">
          <a:avLst>
            <a:gd name="adj1" fmla="val 5085"/>
            <a:gd name="adj2" fmla="val 327528"/>
            <a:gd name="adj3" fmla="val 19472472"/>
            <a:gd name="adj4" fmla="val 16200251"/>
            <a:gd name="adj5" fmla="val 5932"/>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ECF12B94-746D-4140-9C29-523F028781F4}">
      <dsp:nvSpPr>
        <dsp:cNvPr id="0" name=""/>
        <dsp:cNvSpPr/>
      </dsp:nvSpPr>
      <dsp:spPr>
        <a:xfrm>
          <a:off x="661306" y="19240"/>
          <a:ext cx="1486011" cy="1486011"/>
        </a:xfrm>
        <a:prstGeom prst="circularArrow">
          <a:avLst>
            <a:gd name="adj1" fmla="val 5085"/>
            <a:gd name="adj2" fmla="val 327528"/>
            <a:gd name="adj3" fmla="val 1472472"/>
            <a:gd name="adj4" fmla="val 19800000"/>
            <a:gd name="adj5" fmla="val 5932"/>
          </a:avLst>
        </a:prstGeom>
        <a:solidFill>
          <a:srgbClr val="A5A5A5">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A1D771B-54D6-4293-AFCF-8FD4851F902B}">
      <dsp:nvSpPr>
        <dsp:cNvPr id="0" name=""/>
        <dsp:cNvSpPr/>
      </dsp:nvSpPr>
      <dsp:spPr>
        <a:xfrm>
          <a:off x="632222" y="53309"/>
          <a:ext cx="1486011" cy="1486011"/>
        </a:xfrm>
        <a:prstGeom prst="circularArrow">
          <a:avLst>
            <a:gd name="adj1" fmla="val 5085"/>
            <a:gd name="adj2" fmla="val 327528"/>
            <a:gd name="adj3" fmla="val 5072221"/>
            <a:gd name="adj4" fmla="val 1800000"/>
            <a:gd name="adj5" fmla="val 5932"/>
          </a:avLst>
        </a:prstGeo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12A4E20-5E81-4B37-8861-95D5A02D88F6}">
      <dsp:nvSpPr>
        <dsp:cNvPr id="0" name=""/>
        <dsp:cNvSpPr/>
      </dsp:nvSpPr>
      <dsp:spPr>
        <a:xfrm>
          <a:off x="600835" y="53309"/>
          <a:ext cx="1486011" cy="1486011"/>
        </a:xfrm>
        <a:prstGeom prst="circularArrow">
          <a:avLst>
            <a:gd name="adj1" fmla="val 5085"/>
            <a:gd name="adj2" fmla="val 327528"/>
            <a:gd name="adj3" fmla="val 8672472"/>
            <a:gd name="adj4" fmla="val 5400251"/>
            <a:gd name="adj5" fmla="val 5932"/>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88E6692-EF45-4A23-AE28-DC438D3CCFE6}">
      <dsp:nvSpPr>
        <dsp:cNvPr id="0" name=""/>
        <dsp:cNvSpPr/>
      </dsp:nvSpPr>
      <dsp:spPr>
        <a:xfrm>
          <a:off x="585094" y="26076"/>
          <a:ext cx="1486011" cy="1486011"/>
        </a:xfrm>
        <a:prstGeom prst="circularArrow">
          <a:avLst>
            <a:gd name="adj1" fmla="val 5085"/>
            <a:gd name="adj2" fmla="val 327528"/>
            <a:gd name="adj3" fmla="val 12272472"/>
            <a:gd name="adj4" fmla="val 9000000"/>
            <a:gd name="adj5" fmla="val 5932"/>
          </a:avLst>
        </a:prstGeom>
        <a:solidFill>
          <a:srgbClr val="70AD47">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5290DF9-C2FE-460B-A009-BAAC4842A76D}">
      <dsp:nvSpPr>
        <dsp:cNvPr id="0" name=""/>
        <dsp:cNvSpPr/>
      </dsp:nvSpPr>
      <dsp:spPr>
        <a:xfrm>
          <a:off x="600835" y="-1156"/>
          <a:ext cx="1486011" cy="1486011"/>
        </a:xfrm>
        <a:prstGeom prst="circularArrow">
          <a:avLst>
            <a:gd name="adj1" fmla="val 5085"/>
            <a:gd name="adj2" fmla="val 327528"/>
            <a:gd name="adj3" fmla="val 15872221"/>
            <a:gd name="adj4" fmla="val 12600000"/>
            <a:gd name="adj5" fmla="val 5932"/>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53C6-55B2-4E5F-9999-EE2FA9D8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13141</Words>
  <Characters>74908</Characters>
  <Application>Microsoft Office Word</Application>
  <DocSecurity>0</DocSecurity>
  <Lines>624</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Yonetici</dc:creator>
  <cp:keywords/>
  <dc:description/>
  <cp:lastModifiedBy>Yonetici</cp:lastModifiedBy>
  <cp:revision>2</cp:revision>
  <dcterms:created xsi:type="dcterms:W3CDTF">2024-06-28T06:06:00Z</dcterms:created>
  <dcterms:modified xsi:type="dcterms:W3CDTF">2024-06-28T06:06:00Z</dcterms:modified>
</cp:coreProperties>
</file>